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EDCE0" w14:textId="77777777" w:rsidR="00B47C2B" w:rsidRPr="003A3034" w:rsidRDefault="00B47C2B" w:rsidP="003A3034">
      <w:pPr>
        <w:pStyle w:val="Tytu"/>
        <w:spacing w:line="276" w:lineRule="auto"/>
        <w:jc w:val="left"/>
        <w:rPr>
          <w:rFonts w:asciiTheme="minorHAnsi" w:hAnsiTheme="minorHAnsi" w:cstheme="minorHAnsi"/>
          <w:spacing w:val="60"/>
          <w:sz w:val="24"/>
        </w:rPr>
      </w:pPr>
    </w:p>
    <w:p w14:paraId="7B6C6599" w14:textId="77777777" w:rsidR="00B47C2B" w:rsidRPr="003A3034" w:rsidRDefault="00B47C2B" w:rsidP="003A3034">
      <w:pPr>
        <w:pStyle w:val="Tytu"/>
        <w:spacing w:line="276" w:lineRule="auto"/>
        <w:jc w:val="left"/>
        <w:rPr>
          <w:rFonts w:asciiTheme="minorHAnsi" w:hAnsiTheme="minorHAnsi" w:cstheme="minorHAnsi"/>
          <w:spacing w:val="60"/>
          <w:sz w:val="24"/>
        </w:rPr>
      </w:pPr>
      <w:r w:rsidRPr="003A3034">
        <w:rPr>
          <w:rFonts w:asciiTheme="minorHAnsi" w:hAnsiTheme="minorHAnsi" w:cstheme="minorHAnsi"/>
          <w:spacing w:val="60"/>
          <w:sz w:val="24"/>
        </w:rPr>
        <w:t xml:space="preserve">SPECYFIKACJA </w:t>
      </w:r>
    </w:p>
    <w:p w14:paraId="088291E6" w14:textId="77777777" w:rsidR="00B47C2B" w:rsidRPr="003A3034" w:rsidRDefault="00B47C2B" w:rsidP="003A3034">
      <w:pPr>
        <w:pStyle w:val="Tytu"/>
        <w:spacing w:line="276" w:lineRule="auto"/>
        <w:jc w:val="left"/>
        <w:rPr>
          <w:rFonts w:asciiTheme="minorHAnsi" w:hAnsiTheme="minorHAnsi" w:cstheme="minorHAnsi"/>
          <w:spacing w:val="60"/>
          <w:sz w:val="24"/>
        </w:rPr>
      </w:pPr>
      <w:r w:rsidRPr="003A3034">
        <w:rPr>
          <w:rFonts w:asciiTheme="minorHAnsi" w:hAnsiTheme="minorHAnsi" w:cstheme="minorHAnsi"/>
          <w:spacing w:val="60"/>
          <w:sz w:val="24"/>
        </w:rPr>
        <w:t>WARUNKÓW ZAMÓWIENIA</w:t>
      </w:r>
    </w:p>
    <w:p w14:paraId="1423ED03" w14:textId="77777777" w:rsidR="00B47C2B" w:rsidRPr="003A3034" w:rsidRDefault="00B47C2B" w:rsidP="003A3034">
      <w:pPr>
        <w:spacing w:line="276" w:lineRule="auto"/>
        <w:rPr>
          <w:rFonts w:asciiTheme="minorHAnsi" w:hAnsiTheme="minorHAnsi" w:cstheme="minorHAnsi"/>
          <w:b/>
          <w:caps/>
          <w:spacing w:val="60"/>
        </w:rPr>
      </w:pPr>
    </w:p>
    <w:p w14:paraId="4148585E" w14:textId="77777777" w:rsidR="00B47C2B" w:rsidRPr="003A3034" w:rsidRDefault="00B47C2B" w:rsidP="003A3034">
      <w:pPr>
        <w:spacing w:line="276" w:lineRule="auto"/>
        <w:rPr>
          <w:rFonts w:asciiTheme="minorHAnsi" w:hAnsiTheme="minorHAnsi" w:cstheme="minorHAnsi"/>
          <w:b/>
          <w:caps/>
          <w:spacing w:val="60"/>
        </w:rPr>
      </w:pPr>
      <w:r w:rsidRPr="003A3034">
        <w:rPr>
          <w:rFonts w:asciiTheme="minorHAnsi" w:hAnsiTheme="minorHAnsi" w:cstheme="minorHAnsi"/>
          <w:b/>
          <w:caps/>
          <w:spacing w:val="60"/>
        </w:rPr>
        <w:t>Zamawiający:</w:t>
      </w:r>
    </w:p>
    <w:p w14:paraId="0F72E48B" w14:textId="77777777" w:rsidR="00B47C2B" w:rsidRPr="003A3034" w:rsidRDefault="00AD6B48" w:rsidP="003A3034">
      <w:pPr>
        <w:spacing w:line="276" w:lineRule="auto"/>
        <w:rPr>
          <w:rFonts w:asciiTheme="minorHAnsi" w:hAnsiTheme="minorHAnsi" w:cstheme="minorHAnsi"/>
          <w:b/>
          <w:caps/>
          <w:spacing w:val="60"/>
        </w:rPr>
      </w:pPr>
      <w:r w:rsidRPr="003A3034">
        <w:rPr>
          <w:rFonts w:asciiTheme="minorHAnsi" w:hAnsiTheme="minorHAnsi" w:cstheme="minorHAnsi"/>
          <w:b/>
          <w:caps/>
          <w:spacing w:val="60"/>
        </w:rPr>
        <w:t>POWIAT BIALSKI</w:t>
      </w:r>
    </w:p>
    <w:p w14:paraId="45B66C88" w14:textId="77777777" w:rsidR="00B47C2B" w:rsidRPr="003A3034" w:rsidRDefault="00AD6B48" w:rsidP="003A3034">
      <w:pPr>
        <w:pStyle w:val="Tytu"/>
        <w:jc w:val="left"/>
        <w:rPr>
          <w:rFonts w:asciiTheme="minorHAnsi" w:hAnsiTheme="minorHAnsi" w:cstheme="minorHAnsi"/>
          <w:sz w:val="24"/>
          <w:u w:val="single"/>
        </w:rPr>
      </w:pPr>
      <w:r w:rsidRPr="003A3034">
        <w:rPr>
          <w:rFonts w:asciiTheme="minorHAnsi" w:hAnsiTheme="minorHAnsi" w:cstheme="minorHAnsi"/>
          <w:b w:val="0"/>
          <w:i/>
          <w:noProof/>
          <w:sz w:val="24"/>
        </w:rPr>
        <w:drawing>
          <wp:inline distT="0" distB="0" distL="0" distR="0" wp14:anchorId="57158FAF" wp14:editId="71361326">
            <wp:extent cx="1905000" cy="2298700"/>
            <wp:effectExtent l="0" t="0" r="0" b="6350"/>
            <wp:docPr id="8" name="Obraz 8"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0" cy="2298700"/>
                    </a:xfrm>
                    <a:prstGeom prst="rect">
                      <a:avLst/>
                    </a:prstGeom>
                    <a:noFill/>
                    <a:ln>
                      <a:noFill/>
                    </a:ln>
                  </pic:spPr>
                </pic:pic>
              </a:graphicData>
            </a:graphic>
          </wp:inline>
        </w:drawing>
      </w:r>
    </w:p>
    <w:p w14:paraId="026E748D" w14:textId="77777777" w:rsidR="00B47C2B" w:rsidRPr="003A3034" w:rsidRDefault="00B47C2B" w:rsidP="003A3034">
      <w:pPr>
        <w:tabs>
          <w:tab w:val="left" w:pos="708"/>
        </w:tabs>
        <w:autoSpaceDE w:val="0"/>
        <w:autoSpaceDN w:val="0"/>
        <w:rPr>
          <w:rFonts w:asciiTheme="minorHAnsi" w:hAnsiTheme="minorHAnsi" w:cstheme="minorHAnsi"/>
        </w:rPr>
      </w:pPr>
    </w:p>
    <w:p w14:paraId="6ADA4A76" w14:textId="77777777" w:rsidR="00B428E7" w:rsidRPr="003A3034" w:rsidRDefault="00B428E7" w:rsidP="003A3034">
      <w:pPr>
        <w:tabs>
          <w:tab w:val="left" w:pos="708"/>
        </w:tabs>
        <w:autoSpaceDE w:val="0"/>
        <w:autoSpaceDN w:val="0"/>
        <w:spacing w:line="276" w:lineRule="auto"/>
        <w:rPr>
          <w:rFonts w:asciiTheme="minorHAnsi" w:hAnsiTheme="minorHAnsi" w:cstheme="minorHAnsi"/>
          <w:b/>
          <w:color w:val="000000" w:themeColor="text1"/>
        </w:rPr>
      </w:pPr>
      <w:bookmarkStart w:id="0" w:name="_Hlk480962694"/>
    </w:p>
    <w:p w14:paraId="7EC57973" w14:textId="2E5A5038" w:rsidR="00B428E7" w:rsidRPr="003A3034" w:rsidRDefault="00B428E7" w:rsidP="003A3034">
      <w:pPr>
        <w:tabs>
          <w:tab w:val="left" w:pos="708"/>
        </w:tabs>
        <w:autoSpaceDE w:val="0"/>
        <w:autoSpaceDN w:val="0"/>
        <w:spacing w:line="276" w:lineRule="auto"/>
        <w:rPr>
          <w:rFonts w:asciiTheme="minorHAnsi" w:hAnsiTheme="minorHAnsi" w:cstheme="minorHAnsi"/>
          <w:b/>
          <w:bCs/>
          <w:color w:val="000000" w:themeColor="text1"/>
          <w:lang w:val="x-none"/>
        </w:rPr>
      </w:pPr>
      <w:bookmarkStart w:id="1" w:name="_Hlk89635341"/>
      <w:r w:rsidRPr="003A3034">
        <w:rPr>
          <w:rFonts w:asciiTheme="minorHAnsi" w:hAnsiTheme="minorHAnsi" w:cstheme="minorHAnsi"/>
          <w:b/>
          <w:bCs/>
          <w:color w:val="000000" w:themeColor="text1"/>
          <w:lang w:val="x-none"/>
        </w:rPr>
        <w:t xml:space="preserve">Nadzór i kontrola w pełnym zakresie nad realizacją prac związanych </w:t>
      </w:r>
      <w:r w:rsidRPr="003A3034">
        <w:rPr>
          <w:rFonts w:asciiTheme="minorHAnsi" w:hAnsiTheme="minorHAnsi" w:cstheme="minorHAnsi"/>
          <w:b/>
          <w:bCs/>
          <w:color w:val="000000" w:themeColor="text1"/>
          <w:lang w:val="x-none"/>
        </w:rPr>
        <w:br/>
        <w:t xml:space="preserve">z modernizacją ewidencji budynków, zadanie pn.: „Utworzenie oraz modernizacja cyfrowych baz danych: EGIB, BDOT500, GESUT dla potrzeb realizacji projektu </w:t>
      </w:r>
      <w:r w:rsidRPr="003A3034">
        <w:rPr>
          <w:rFonts w:asciiTheme="minorHAnsi" w:hAnsiTheme="minorHAnsi" w:cstheme="minorHAnsi"/>
          <w:b/>
          <w:bCs/>
          <w:color w:val="000000" w:themeColor="text1"/>
          <w:lang w:val="x-none"/>
        </w:rPr>
        <w:br/>
        <w:t>„e-Geodezja II - uzupełnienie cyfrowego zasobu geodezyjnego województwa lubelskiego” – etap III, część 84 -</w:t>
      </w:r>
      <w:r w:rsidRPr="003A3034">
        <w:rPr>
          <w:rFonts w:asciiTheme="minorHAnsi" w:hAnsiTheme="minorHAnsi" w:cstheme="minorHAnsi"/>
          <w:b/>
          <w:bCs/>
          <w:i/>
          <w:color w:val="000000" w:themeColor="text1"/>
          <w:lang w:val="x-none"/>
        </w:rPr>
        <w:t xml:space="preserve"> </w:t>
      </w:r>
      <w:r w:rsidRPr="003A3034">
        <w:rPr>
          <w:rFonts w:asciiTheme="minorHAnsi" w:hAnsiTheme="minorHAnsi" w:cstheme="minorHAnsi"/>
          <w:b/>
          <w:bCs/>
          <w:color w:val="000000" w:themeColor="text1"/>
          <w:lang w:val="x-none"/>
        </w:rPr>
        <w:t>gmina Leśna Podlaska</w:t>
      </w:r>
      <w:bookmarkEnd w:id="1"/>
    </w:p>
    <w:p w14:paraId="5B30C75A" w14:textId="77777777" w:rsidR="00B428E7" w:rsidRPr="003A3034" w:rsidRDefault="00B428E7" w:rsidP="003A3034">
      <w:pPr>
        <w:tabs>
          <w:tab w:val="left" w:pos="708"/>
        </w:tabs>
        <w:autoSpaceDE w:val="0"/>
        <w:autoSpaceDN w:val="0"/>
        <w:spacing w:line="276" w:lineRule="auto"/>
        <w:rPr>
          <w:rFonts w:asciiTheme="minorHAnsi" w:hAnsiTheme="minorHAnsi" w:cstheme="minorHAnsi"/>
          <w:b/>
          <w:bCs/>
        </w:rPr>
      </w:pPr>
    </w:p>
    <w:bookmarkEnd w:id="0"/>
    <w:p w14:paraId="59171213" w14:textId="77777777" w:rsidR="008264BE" w:rsidRPr="003A3034" w:rsidRDefault="008264BE" w:rsidP="003A3034">
      <w:pPr>
        <w:tabs>
          <w:tab w:val="left" w:pos="708"/>
        </w:tabs>
        <w:autoSpaceDE w:val="0"/>
        <w:autoSpaceDN w:val="0"/>
        <w:spacing w:line="276" w:lineRule="auto"/>
        <w:rPr>
          <w:rFonts w:asciiTheme="minorHAnsi" w:hAnsiTheme="minorHAnsi" w:cstheme="minorHAnsi"/>
          <w:b/>
          <w:bCs/>
        </w:rPr>
      </w:pPr>
      <w:r w:rsidRPr="003A3034">
        <w:rPr>
          <w:rFonts w:asciiTheme="minorHAnsi" w:hAnsiTheme="minorHAnsi" w:cstheme="minorHAnsi"/>
          <w:b/>
          <w:bCs/>
        </w:rPr>
        <w:t>Projekt „e-Geodezja II - uzupełnienie cyfrowego zasobu geodezyjnego województwa lubelskiego” jest współfinansowany ze środków Europejskiego Funduszu Rozwoju Regionalnego w ramach Programu Fundusze Europejskie dla Lubelskiego 2021 — 2027,</w:t>
      </w:r>
    </w:p>
    <w:p w14:paraId="651D4FD9" w14:textId="77777777" w:rsidR="008264BE" w:rsidRPr="003A3034" w:rsidRDefault="008264BE" w:rsidP="003A3034">
      <w:pPr>
        <w:tabs>
          <w:tab w:val="left" w:pos="708"/>
        </w:tabs>
        <w:autoSpaceDE w:val="0"/>
        <w:autoSpaceDN w:val="0"/>
        <w:spacing w:line="276" w:lineRule="auto"/>
        <w:rPr>
          <w:rFonts w:asciiTheme="minorHAnsi" w:hAnsiTheme="minorHAnsi" w:cstheme="minorHAnsi"/>
          <w:b/>
          <w:bCs/>
        </w:rPr>
      </w:pPr>
      <w:r w:rsidRPr="003A3034">
        <w:rPr>
          <w:rFonts w:asciiTheme="minorHAnsi" w:hAnsiTheme="minorHAnsi" w:cstheme="minorHAnsi"/>
          <w:b/>
          <w:bCs/>
        </w:rPr>
        <w:t>Działanie 2.1 Cyfrowe Lubelskie.</w:t>
      </w:r>
    </w:p>
    <w:p w14:paraId="308D15B8" w14:textId="77777777" w:rsidR="008A3151" w:rsidRPr="003A3034" w:rsidRDefault="008264BE" w:rsidP="003A3034">
      <w:pPr>
        <w:tabs>
          <w:tab w:val="left" w:pos="708"/>
        </w:tabs>
        <w:autoSpaceDE w:val="0"/>
        <w:autoSpaceDN w:val="0"/>
        <w:spacing w:line="276" w:lineRule="auto"/>
        <w:rPr>
          <w:rFonts w:asciiTheme="minorHAnsi" w:hAnsiTheme="minorHAnsi" w:cstheme="minorHAnsi"/>
          <w:b/>
          <w:bCs/>
        </w:rPr>
      </w:pPr>
      <w:r w:rsidRPr="003A3034">
        <w:rPr>
          <w:rFonts w:asciiTheme="minorHAnsi" w:hAnsiTheme="minorHAnsi" w:cstheme="minorHAnsi"/>
          <w:b/>
          <w:bCs/>
        </w:rPr>
        <w:t>Nr Projektu: FELU.02.01-IZ.00-0035/23.</w:t>
      </w:r>
    </w:p>
    <w:p w14:paraId="2F86FE2D" w14:textId="77777777" w:rsidR="00AD6B48" w:rsidRPr="003A3034" w:rsidRDefault="00AD6B48" w:rsidP="003A3034">
      <w:pPr>
        <w:tabs>
          <w:tab w:val="left" w:pos="708"/>
        </w:tabs>
        <w:autoSpaceDE w:val="0"/>
        <w:autoSpaceDN w:val="0"/>
        <w:spacing w:line="276" w:lineRule="auto"/>
        <w:rPr>
          <w:rFonts w:asciiTheme="minorHAnsi" w:hAnsiTheme="minorHAnsi" w:cstheme="minorHAnsi"/>
        </w:rPr>
      </w:pPr>
    </w:p>
    <w:p w14:paraId="68D1BF04" w14:textId="77777777" w:rsidR="00AD6B48" w:rsidRPr="003A3034" w:rsidRDefault="00603717" w:rsidP="003A3034">
      <w:pPr>
        <w:tabs>
          <w:tab w:val="left" w:pos="708"/>
        </w:tabs>
        <w:autoSpaceDE w:val="0"/>
        <w:autoSpaceDN w:val="0"/>
        <w:spacing w:line="276" w:lineRule="auto"/>
        <w:rPr>
          <w:rFonts w:asciiTheme="minorHAnsi" w:hAnsiTheme="minorHAnsi" w:cstheme="minorHAnsi"/>
        </w:rPr>
      </w:pPr>
      <w:r w:rsidRPr="003A3034">
        <w:rPr>
          <w:rFonts w:asciiTheme="minorHAnsi" w:hAnsiTheme="minorHAnsi" w:cstheme="minorHAnsi"/>
        </w:rPr>
        <w:t>Zatwierdził:</w:t>
      </w:r>
    </w:p>
    <w:p w14:paraId="5199DEE8" w14:textId="77777777" w:rsidR="00AD6B48" w:rsidRPr="003A3034" w:rsidRDefault="00AD6B48" w:rsidP="003A3034">
      <w:pPr>
        <w:tabs>
          <w:tab w:val="left" w:pos="708"/>
        </w:tabs>
        <w:autoSpaceDE w:val="0"/>
        <w:autoSpaceDN w:val="0"/>
        <w:spacing w:line="276" w:lineRule="auto"/>
        <w:rPr>
          <w:rFonts w:asciiTheme="minorHAnsi" w:hAnsiTheme="minorHAnsi" w:cstheme="minorHAnsi"/>
        </w:rPr>
      </w:pPr>
    </w:p>
    <w:p w14:paraId="017DDEBD" w14:textId="77777777" w:rsidR="003A3034" w:rsidRPr="003A3034" w:rsidRDefault="003A3034" w:rsidP="003A3034">
      <w:pPr>
        <w:tabs>
          <w:tab w:val="left" w:pos="708"/>
        </w:tabs>
        <w:autoSpaceDE w:val="0"/>
        <w:autoSpaceDN w:val="0"/>
        <w:spacing w:line="276" w:lineRule="auto"/>
        <w:rPr>
          <w:rFonts w:asciiTheme="minorHAnsi" w:hAnsiTheme="minorHAnsi" w:cstheme="minorHAnsi"/>
        </w:rPr>
      </w:pPr>
      <w:r w:rsidRPr="003A3034">
        <w:rPr>
          <w:rFonts w:asciiTheme="minorHAnsi" w:hAnsiTheme="minorHAnsi" w:cstheme="minorHAnsi"/>
        </w:rPr>
        <w:t>Starosta Bialski</w:t>
      </w:r>
    </w:p>
    <w:p w14:paraId="54D6B008" w14:textId="77777777" w:rsidR="003A3034" w:rsidRPr="003A3034" w:rsidRDefault="003A3034" w:rsidP="003A3034">
      <w:pPr>
        <w:tabs>
          <w:tab w:val="left" w:pos="708"/>
        </w:tabs>
        <w:autoSpaceDE w:val="0"/>
        <w:autoSpaceDN w:val="0"/>
        <w:spacing w:line="276" w:lineRule="auto"/>
        <w:rPr>
          <w:rFonts w:asciiTheme="minorHAnsi" w:hAnsiTheme="minorHAnsi" w:cstheme="minorHAnsi"/>
        </w:rPr>
      </w:pPr>
      <w:r w:rsidRPr="003A3034">
        <w:rPr>
          <w:rFonts w:asciiTheme="minorHAnsi" w:hAnsiTheme="minorHAnsi" w:cstheme="minorHAnsi"/>
        </w:rPr>
        <w:t xml:space="preserve">            /-/</w:t>
      </w:r>
      <w:r w:rsidRPr="003A3034">
        <w:rPr>
          <w:rFonts w:asciiTheme="minorHAnsi" w:hAnsiTheme="minorHAnsi" w:cstheme="minorHAnsi"/>
        </w:rPr>
        <w:tab/>
      </w:r>
      <w:r w:rsidRPr="003A3034">
        <w:rPr>
          <w:rFonts w:asciiTheme="minorHAnsi" w:hAnsiTheme="minorHAnsi" w:cstheme="minorHAnsi"/>
        </w:rPr>
        <w:tab/>
      </w:r>
    </w:p>
    <w:p w14:paraId="15452E5E" w14:textId="14C66BC2" w:rsidR="008264BE" w:rsidRPr="003A3034" w:rsidRDefault="003A3034" w:rsidP="003A3034">
      <w:pPr>
        <w:tabs>
          <w:tab w:val="left" w:pos="708"/>
        </w:tabs>
        <w:autoSpaceDE w:val="0"/>
        <w:autoSpaceDN w:val="0"/>
        <w:spacing w:line="276" w:lineRule="auto"/>
        <w:rPr>
          <w:rFonts w:asciiTheme="minorHAnsi" w:hAnsiTheme="minorHAnsi" w:cstheme="minorHAnsi"/>
        </w:rPr>
      </w:pPr>
      <w:r w:rsidRPr="003A3034">
        <w:rPr>
          <w:rFonts w:asciiTheme="minorHAnsi" w:hAnsiTheme="minorHAnsi" w:cstheme="minorHAnsi"/>
        </w:rPr>
        <w:t>Mariusz Filipiuk</w:t>
      </w:r>
    </w:p>
    <w:p w14:paraId="1A107AAE" w14:textId="77777777" w:rsidR="008264BE" w:rsidRPr="003A3034" w:rsidRDefault="008264BE" w:rsidP="003A3034">
      <w:pPr>
        <w:tabs>
          <w:tab w:val="left" w:pos="708"/>
        </w:tabs>
        <w:autoSpaceDE w:val="0"/>
        <w:autoSpaceDN w:val="0"/>
        <w:spacing w:line="276" w:lineRule="auto"/>
        <w:rPr>
          <w:rFonts w:asciiTheme="minorHAnsi" w:hAnsiTheme="minorHAnsi" w:cstheme="minorHAnsi"/>
        </w:rPr>
      </w:pPr>
    </w:p>
    <w:p w14:paraId="053F3756" w14:textId="1F8AE5A0" w:rsidR="00603717" w:rsidRPr="003A3034" w:rsidRDefault="00603717" w:rsidP="003A3034">
      <w:pPr>
        <w:tabs>
          <w:tab w:val="left" w:pos="708"/>
        </w:tabs>
        <w:autoSpaceDE w:val="0"/>
        <w:autoSpaceDN w:val="0"/>
        <w:spacing w:line="276" w:lineRule="auto"/>
        <w:rPr>
          <w:rFonts w:asciiTheme="minorHAnsi" w:hAnsiTheme="minorHAnsi" w:cstheme="minorHAnsi"/>
        </w:rPr>
      </w:pPr>
      <w:r w:rsidRPr="003A3034">
        <w:rPr>
          <w:rFonts w:asciiTheme="minorHAnsi" w:hAnsiTheme="minorHAnsi" w:cstheme="minorHAnsi"/>
        </w:rPr>
        <w:t xml:space="preserve">Biała Podlaska, dnia </w:t>
      </w:r>
      <w:r w:rsidR="00B428E7" w:rsidRPr="003A3034">
        <w:rPr>
          <w:rFonts w:asciiTheme="minorHAnsi" w:hAnsiTheme="minorHAnsi" w:cstheme="minorHAnsi"/>
        </w:rPr>
        <w:t>17.</w:t>
      </w:r>
      <w:r w:rsidRPr="003A3034">
        <w:rPr>
          <w:rFonts w:asciiTheme="minorHAnsi" w:hAnsiTheme="minorHAnsi" w:cstheme="minorHAnsi"/>
        </w:rPr>
        <w:t>0</w:t>
      </w:r>
      <w:r w:rsidR="00B428E7" w:rsidRPr="003A3034">
        <w:rPr>
          <w:rFonts w:asciiTheme="minorHAnsi" w:hAnsiTheme="minorHAnsi" w:cstheme="minorHAnsi"/>
        </w:rPr>
        <w:t>4</w:t>
      </w:r>
      <w:r w:rsidRPr="003A3034">
        <w:rPr>
          <w:rFonts w:asciiTheme="minorHAnsi" w:hAnsiTheme="minorHAnsi" w:cstheme="minorHAnsi"/>
        </w:rPr>
        <w:t>.202</w:t>
      </w:r>
      <w:r w:rsidR="00906C20" w:rsidRPr="003A3034">
        <w:rPr>
          <w:rFonts w:asciiTheme="minorHAnsi" w:hAnsiTheme="minorHAnsi" w:cstheme="minorHAnsi"/>
        </w:rPr>
        <w:t>6</w:t>
      </w:r>
      <w:r w:rsidRPr="003A3034">
        <w:rPr>
          <w:rFonts w:asciiTheme="minorHAnsi" w:hAnsiTheme="minorHAnsi" w:cstheme="minorHAnsi"/>
        </w:rPr>
        <w:t xml:space="preserve"> r.</w:t>
      </w:r>
      <w:r w:rsidRPr="003A3034">
        <w:rPr>
          <w:rFonts w:asciiTheme="minorHAnsi" w:hAnsiTheme="minorHAnsi" w:cstheme="minorHAnsi"/>
        </w:rPr>
        <w:tab/>
      </w:r>
    </w:p>
    <w:p w14:paraId="653A94B7" w14:textId="4F0B64A6" w:rsidR="006B0D7E" w:rsidRPr="003A3034" w:rsidRDefault="00124585" w:rsidP="003A3034">
      <w:pPr>
        <w:pStyle w:val="Nagwek2"/>
        <w:tabs>
          <w:tab w:val="left" w:pos="708"/>
          <w:tab w:val="left" w:pos="8503"/>
        </w:tabs>
        <w:spacing w:before="0" w:line="276" w:lineRule="auto"/>
        <w:rPr>
          <w:rFonts w:asciiTheme="minorHAnsi" w:hAnsiTheme="minorHAnsi" w:cstheme="minorHAnsi"/>
          <w:bCs w:val="0"/>
          <w:i w:val="0"/>
          <w:iCs w:val="0"/>
          <w:sz w:val="24"/>
          <w:szCs w:val="24"/>
        </w:rPr>
      </w:pPr>
      <w:r w:rsidRPr="003A3034">
        <w:rPr>
          <w:rFonts w:asciiTheme="minorHAnsi" w:hAnsiTheme="minorHAnsi" w:cstheme="minorHAnsi"/>
          <w:bCs w:val="0"/>
          <w:i w:val="0"/>
          <w:iCs w:val="0"/>
          <w:sz w:val="24"/>
          <w:szCs w:val="24"/>
        </w:rPr>
        <w:lastRenderedPageBreak/>
        <w:t>Znak:</w:t>
      </w:r>
      <w:r w:rsidR="00B47C2B" w:rsidRPr="003A3034">
        <w:rPr>
          <w:rFonts w:asciiTheme="minorHAnsi" w:hAnsiTheme="minorHAnsi" w:cstheme="minorHAnsi"/>
          <w:bCs w:val="0"/>
          <w:i w:val="0"/>
          <w:iCs w:val="0"/>
          <w:sz w:val="24"/>
          <w:szCs w:val="24"/>
        </w:rPr>
        <w:t xml:space="preserve"> </w:t>
      </w:r>
      <w:r w:rsidR="00251B90" w:rsidRPr="003A3034">
        <w:rPr>
          <w:rFonts w:asciiTheme="minorHAnsi" w:hAnsiTheme="minorHAnsi" w:cstheme="minorHAnsi"/>
          <w:bCs w:val="0"/>
          <w:i w:val="0"/>
          <w:iCs w:val="0"/>
          <w:sz w:val="24"/>
          <w:szCs w:val="24"/>
        </w:rPr>
        <w:t>OA.272</w:t>
      </w:r>
      <w:r w:rsidR="00A61580" w:rsidRPr="003A3034">
        <w:rPr>
          <w:rFonts w:asciiTheme="minorHAnsi" w:hAnsiTheme="minorHAnsi" w:cstheme="minorHAnsi"/>
          <w:bCs w:val="0"/>
          <w:i w:val="0"/>
          <w:iCs w:val="0"/>
          <w:sz w:val="24"/>
          <w:szCs w:val="24"/>
        </w:rPr>
        <w:t>.</w:t>
      </w:r>
      <w:r w:rsidR="00366BD8" w:rsidRPr="003A3034">
        <w:rPr>
          <w:rFonts w:asciiTheme="minorHAnsi" w:hAnsiTheme="minorHAnsi" w:cstheme="minorHAnsi"/>
          <w:bCs w:val="0"/>
          <w:i w:val="0"/>
          <w:iCs w:val="0"/>
          <w:sz w:val="24"/>
          <w:szCs w:val="24"/>
        </w:rPr>
        <w:t>4</w:t>
      </w:r>
      <w:r w:rsidR="00A61580" w:rsidRPr="003A3034">
        <w:rPr>
          <w:rFonts w:asciiTheme="minorHAnsi" w:hAnsiTheme="minorHAnsi" w:cstheme="minorHAnsi"/>
          <w:bCs w:val="0"/>
          <w:i w:val="0"/>
          <w:iCs w:val="0"/>
          <w:sz w:val="24"/>
          <w:szCs w:val="24"/>
        </w:rPr>
        <w:t>.</w:t>
      </w:r>
      <w:r w:rsidR="00AB09A8" w:rsidRPr="003A3034">
        <w:rPr>
          <w:rFonts w:asciiTheme="minorHAnsi" w:hAnsiTheme="minorHAnsi" w:cstheme="minorHAnsi"/>
          <w:bCs w:val="0"/>
          <w:i w:val="0"/>
          <w:iCs w:val="0"/>
          <w:sz w:val="24"/>
          <w:szCs w:val="24"/>
        </w:rPr>
        <w:t>202</w:t>
      </w:r>
      <w:r w:rsidR="00906C20" w:rsidRPr="003A3034">
        <w:rPr>
          <w:rFonts w:asciiTheme="minorHAnsi" w:hAnsiTheme="minorHAnsi" w:cstheme="minorHAnsi"/>
          <w:bCs w:val="0"/>
          <w:i w:val="0"/>
          <w:iCs w:val="0"/>
          <w:sz w:val="24"/>
          <w:szCs w:val="24"/>
        </w:rPr>
        <w:t>6</w:t>
      </w:r>
      <w:r w:rsidR="00AB09A8" w:rsidRPr="003A3034">
        <w:rPr>
          <w:rFonts w:asciiTheme="minorHAnsi" w:hAnsiTheme="minorHAnsi" w:cstheme="minorHAnsi"/>
          <w:bCs w:val="0"/>
          <w:i w:val="0"/>
          <w:iCs w:val="0"/>
          <w:sz w:val="24"/>
          <w:szCs w:val="24"/>
        </w:rPr>
        <w:t>.</w:t>
      </w:r>
      <w:r w:rsidR="00A61580" w:rsidRPr="003A3034">
        <w:rPr>
          <w:rFonts w:asciiTheme="minorHAnsi" w:hAnsiTheme="minorHAnsi" w:cstheme="minorHAnsi"/>
          <w:bCs w:val="0"/>
          <w:i w:val="0"/>
          <w:iCs w:val="0"/>
          <w:sz w:val="24"/>
          <w:szCs w:val="24"/>
        </w:rPr>
        <w:t>MRE</w:t>
      </w:r>
    </w:p>
    <w:p w14:paraId="13680C58" w14:textId="77777777" w:rsidR="00953B46" w:rsidRPr="003A3034" w:rsidRDefault="00232E4F" w:rsidP="003A3034">
      <w:pPr>
        <w:pStyle w:val="Nagwek2"/>
        <w:tabs>
          <w:tab w:val="left" w:pos="708"/>
          <w:tab w:val="left" w:pos="8503"/>
        </w:tabs>
        <w:spacing w:before="0" w:line="276" w:lineRule="auto"/>
        <w:rPr>
          <w:rFonts w:asciiTheme="minorHAnsi" w:hAnsiTheme="minorHAnsi" w:cstheme="minorHAnsi"/>
          <w:i w:val="0"/>
          <w:sz w:val="24"/>
          <w:szCs w:val="24"/>
        </w:rPr>
      </w:pPr>
      <w:r w:rsidRPr="003A3034">
        <w:rPr>
          <w:rFonts w:asciiTheme="minorHAnsi" w:hAnsiTheme="minorHAnsi" w:cstheme="minorHAnsi"/>
          <w:i w:val="0"/>
          <w:sz w:val="24"/>
          <w:szCs w:val="24"/>
        </w:rPr>
        <w:tab/>
      </w:r>
    </w:p>
    <w:p w14:paraId="19AE59F9" w14:textId="77777777" w:rsidR="00E4490D" w:rsidRPr="003A3034" w:rsidRDefault="00C567AA" w:rsidP="003A3034">
      <w:pPr>
        <w:pStyle w:val="Nagwek2"/>
        <w:tabs>
          <w:tab w:val="left" w:pos="708"/>
        </w:tabs>
        <w:spacing w:before="0" w:after="0" w:line="276" w:lineRule="auto"/>
        <w:rPr>
          <w:rFonts w:asciiTheme="minorHAnsi" w:hAnsiTheme="minorHAnsi" w:cstheme="minorHAnsi"/>
          <w:i w:val="0"/>
          <w:sz w:val="24"/>
          <w:szCs w:val="24"/>
        </w:rPr>
      </w:pPr>
      <w:r w:rsidRPr="003A3034">
        <w:rPr>
          <w:rFonts w:asciiTheme="minorHAnsi" w:hAnsiTheme="minorHAnsi" w:cstheme="minorHAnsi"/>
          <w:i w:val="0"/>
          <w:sz w:val="24"/>
          <w:szCs w:val="24"/>
        </w:rPr>
        <w:t>SPECYFIKACJA WARUNKÓW ZAM</w:t>
      </w:r>
      <w:r w:rsidR="007969F9" w:rsidRPr="003A3034">
        <w:rPr>
          <w:rFonts w:asciiTheme="minorHAnsi" w:hAnsiTheme="minorHAnsi" w:cstheme="minorHAnsi"/>
          <w:i w:val="0"/>
          <w:sz w:val="24"/>
          <w:szCs w:val="24"/>
        </w:rPr>
        <w:t>Ó</w:t>
      </w:r>
      <w:r w:rsidRPr="003A3034">
        <w:rPr>
          <w:rFonts w:asciiTheme="minorHAnsi" w:hAnsiTheme="minorHAnsi" w:cstheme="minorHAnsi"/>
          <w:i w:val="0"/>
          <w:sz w:val="24"/>
          <w:szCs w:val="24"/>
        </w:rPr>
        <w:t>WIENIA</w:t>
      </w:r>
    </w:p>
    <w:p w14:paraId="0895F650" w14:textId="01986F26" w:rsidR="00B428E7" w:rsidRPr="003A3034" w:rsidRDefault="00B428E7" w:rsidP="003A3034">
      <w:pPr>
        <w:spacing w:line="276" w:lineRule="auto"/>
        <w:rPr>
          <w:rFonts w:asciiTheme="minorHAnsi" w:hAnsiTheme="minorHAnsi" w:cstheme="minorHAnsi"/>
          <w:b/>
          <w:bCs/>
          <w:color w:val="000000" w:themeColor="text1"/>
          <w:lang w:val="x-none"/>
        </w:rPr>
      </w:pPr>
      <w:r w:rsidRPr="003A3034">
        <w:rPr>
          <w:rFonts w:asciiTheme="minorHAnsi" w:hAnsiTheme="minorHAnsi" w:cstheme="minorHAnsi"/>
          <w:b/>
          <w:bCs/>
          <w:color w:val="000000" w:themeColor="text1"/>
          <w:lang w:val="x-none"/>
        </w:rPr>
        <w:t xml:space="preserve">Nadzór i kontrola w pełnym zakresie nad realizacją prac związanych </w:t>
      </w:r>
      <w:r w:rsidRPr="003A3034">
        <w:rPr>
          <w:rFonts w:asciiTheme="minorHAnsi" w:hAnsiTheme="minorHAnsi" w:cstheme="minorHAnsi"/>
          <w:b/>
          <w:bCs/>
          <w:color w:val="000000" w:themeColor="text1"/>
          <w:lang w:val="x-none"/>
        </w:rPr>
        <w:br/>
        <w:t>z modernizacją ewidencji budynków, zadanie pn.: „Utworzenie oraz modernizacja cyfrowych baz danych: EGIB, BDOT500, GESUT dla potrzeb realizacji projektu „e-Geodezja II - uzupełnienie cyfrowego zasobu geodezyjnego województwa lubelskiego” – etap III, część 84 -</w:t>
      </w:r>
      <w:r w:rsidRPr="003A3034">
        <w:rPr>
          <w:rFonts w:asciiTheme="minorHAnsi" w:hAnsiTheme="minorHAnsi" w:cstheme="minorHAnsi"/>
          <w:b/>
          <w:bCs/>
          <w:i/>
          <w:color w:val="000000" w:themeColor="text1"/>
          <w:lang w:val="x-none"/>
        </w:rPr>
        <w:t xml:space="preserve"> </w:t>
      </w:r>
      <w:r w:rsidRPr="003A3034">
        <w:rPr>
          <w:rFonts w:asciiTheme="minorHAnsi" w:hAnsiTheme="minorHAnsi" w:cstheme="minorHAnsi"/>
          <w:b/>
          <w:bCs/>
          <w:color w:val="000000" w:themeColor="text1"/>
          <w:lang w:val="x-none"/>
        </w:rPr>
        <w:t>gmina Leśna Podlaska</w:t>
      </w:r>
    </w:p>
    <w:p w14:paraId="31E7F4AD" w14:textId="77777777" w:rsidR="00700F7B" w:rsidRPr="003A3034" w:rsidRDefault="00700F7B" w:rsidP="003A3034">
      <w:pPr>
        <w:spacing w:line="276" w:lineRule="auto"/>
        <w:rPr>
          <w:rFonts w:asciiTheme="minorHAnsi" w:hAnsiTheme="minorHAnsi" w:cstheme="minorHAnsi"/>
          <w:b/>
        </w:rPr>
      </w:pPr>
    </w:p>
    <w:p w14:paraId="2AA2709C" w14:textId="77777777" w:rsidR="00E030DD" w:rsidRPr="003A3034" w:rsidRDefault="00E030DD" w:rsidP="003A3034">
      <w:pPr>
        <w:numPr>
          <w:ilvl w:val="0"/>
          <w:numId w:val="4"/>
        </w:numPr>
        <w:spacing w:line="276" w:lineRule="auto"/>
        <w:ind w:left="0" w:hanging="567"/>
        <w:rPr>
          <w:rFonts w:asciiTheme="minorHAnsi" w:hAnsiTheme="minorHAnsi" w:cstheme="minorHAnsi"/>
          <w:b/>
          <w:u w:val="single"/>
        </w:rPr>
      </w:pPr>
      <w:r w:rsidRPr="003A3034">
        <w:rPr>
          <w:rFonts w:asciiTheme="minorHAnsi" w:hAnsiTheme="minorHAnsi" w:cstheme="minorHAnsi"/>
          <w:b/>
          <w:u w:val="single"/>
        </w:rPr>
        <w:t>Nazwa oraz adres Zamawiającego</w:t>
      </w:r>
    </w:p>
    <w:p w14:paraId="34C6C965" w14:textId="77777777" w:rsidR="00B47C2B" w:rsidRPr="003A3034" w:rsidRDefault="00AD6B48" w:rsidP="003A3034">
      <w:pPr>
        <w:spacing w:line="276" w:lineRule="auto"/>
        <w:rPr>
          <w:rFonts w:asciiTheme="minorHAnsi" w:hAnsiTheme="minorHAnsi" w:cstheme="minorHAnsi"/>
          <w:b/>
          <w:bCs/>
        </w:rPr>
      </w:pPr>
      <w:bookmarkStart w:id="2" w:name="_Hlk70677069"/>
      <w:r w:rsidRPr="003A3034">
        <w:rPr>
          <w:rFonts w:asciiTheme="minorHAnsi" w:hAnsiTheme="minorHAnsi" w:cstheme="minorHAnsi"/>
          <w:b/>
          <w:bCs/>
        </w:rPr>
        <w:t>Powiat Bialski</w:t>
      </w:r>
    </w:p>
    <w:p w14:paraId="4928EE6C" w14:textId="77777777" w:rsidR="00C53005" w:rsidRPr="003A3034" w:rsidRDefault="00C53005" w:rsidP="003A3034">
      <w:pPr>
        <w:spacing w:line="276" w:lineRule="auto"/>
        <w:rPr>
          <w:rFonts w:asciiTheme="minorHAnsi" w:hAnsiTheme="minorHAnsi" w:cstheme="minorHAnsi"/>
          <w:b/>
          <w:bCs/>
        </w:rPr>
      </w:pPr>
      <w:r w:rsidRPr="003A3034">
        <w:rPr>
          <w:rFonts w:asciiTheme="minorHAnsi" w:hAnsiTheme="minorHAnsi" w:cstheme="minorHAnsi"/>
          <w:b/>
          <w:bCs/>
        </w:rPr>
        <w:t>ul. Brzeska 41, 21-500 Biała Podlaska</w:t>
      </w:r>
    </w:p>
    <w:p w14:paraId="424F910E" w14:textId="77777777" w:rsidR="00C53005" w:rsidRPr="003A3034" w:rsidRDefault="00C53005" w:rsidP="003A3034">
      <w:pPr>
        <w:spacing w:line="276" w:lineRule="auto"/>
        <w:rPr>
          <w:rFonts w:asciiTheme="minorHAnsi" w:hAnsiTheme="minorHAnsi" w:cstheme="minorHAnsi"/>
          <w:b/>
        </w:rPr>
      </w:pPr>
      <w:r w:rsidRPr="003A3034">
        <w:rPr>
          <w:rFonts w:asciiTheme="minorHAnsi" w:hAnsiTheme="minorHAnsi" w:cstheme="minorHAnsi"/>
          <w:b/>
        </w:rPr>
        <w:t>telefon: +48 83 351 13 95; faks: +48 83</w:t>
      </w:r>
      <w:r w:rsidR="005A1B3E" w:rsidRPr="003A3034">
        <w:rPr>
          <w:rFonts w:asciiTheme="minorHAnsi" w:hAnsiTheme="minorHAnsi" w:cstheme="minorHAnsi"/>
          <w:b/>
        </w:rPr>
        <w:t> </w:t>
      </w:r>
      <w:r w:rsidRPr="003A3034">
        <w:rPr>
          <w:rFonts w:asciiTheme="minorHAnsi" w:hAnsiTheme="minorHAnsi" w:cstheme="minorHAnsi"/>
          <w:b/>
        </w:rPr>
        <w:t>3</w:t>
      </w:r>
      <w:r w:rsidR="005D3900" w:rsidRPr="003A3034">
        <w:rPr>
          <w:rFonts w:asciiTheme="minorHAnsi" w:hAnsiTheme="minorHAnsi" w:cstheme="minorHAnsi"/>
          <w:b/>
        </w:rPr>
        <w:t>51</w:t>
      </w:r>
      <w:r w:rsidR="005A1B3E" w:rsidRPr="003A3034">
        <w:rPr>
          <w:rFonts w:asciiTheme="minorHAnsi" w:hAnsiTheme="minorHAnsi" w:cstheme="minorHAnsi"/>
          <w:b/>
        </w:rPr>
        <w:t xml:space="preserve"> </w:t>
      </w:r>
      <w:r w:rsidR="005D3900" w:rsidRPr="003A3034">
        <w:rPr>
          <w:rFonts w:asciiTheme="minorHAnsi" w:hAnsiTheme="minorHAnsi" w:cstheme="minorHAnsi"/>
          <w:b/>
        </w:rPr>
        <w:t>13</w:t>
      </w:r>
      <w:r w:rsidR="005A1B3E" w:rsidRPr="003A3034">
        <w:rPr>
          <w:rFonts w:asciiTheme="minorHAnsi" w:hAnsiTheme="minorHAnsi" w:cstheme="minorHAnsi"/>
          <w:b/>
        </w:rPr>
        <w:t xml:space="preserve"> </w:t>
      </w:r>
      <w:r w:rsidR="005D3900" w:rsidRPr="003A3034">
        <w:rPr>
          <w:rFonts w:asciiTheme="minorHAnsi" w:hAnsiTheme="minorHAnsi" w:cstheme="minorHAnsi"/>
          <w:b/>
        </w:rPr>
        <w:t>55</w:t>
      </w:r>
    </w:p>
    <w:p w14:paraId="017CAE8A" w14:textId="77777777" w:rsidR="00B47C2B" w:rsidRPr="003A3034" w:rsidRDefault="00B47C2B" w:rsidP="003A3034">
      <w:pPr>
        <w:spacing w:line="276" w:lineRule="auto"/>
        <w:rPr>
          <w:rFonts w:asciiTheme="minorHAnsi" w:hAnsiTheme="minorHAnsi" w:cstheme="minorHAnsi"/>
          <w:bCs/>
        </w:rPr>
      </w:pPr>
      <w:r w:rsidRPr="003A3034">
        <w:rPr>
          <w:rFonts w:asciiTheme="minorHAnsi" w:hAnsiTheme="minorHAnsi" w:cstheme="minorHAnsi"/>
          <w:bCs/>
        </w:rPr>
        <w:t xml:space="preserve">Godziny pracy Urzędu: poniedziałek </w:t>
      </w:r>
      <w:r w:rsidR="00C53005" w:rsidRPr="003A3034">
        <w:rPr>
          <w:rFonts w:asciiTheme="minorHAnsi" w:hAnsiTheme="minorHAnsi" w:cstheme="minorHAnsi"/>
          <w:bCs/>
        </w:rPr>
        <w:t xml:space="preserve">– piątek </w:t>
      </w:r>
      <w:r w:rsidRPr="003A3034">
        <w:rPr>
          <w:rFonts w:asciiTheme="minorHAnsi" w:hAnsiTheme="minorHAnsi" w:cstheme="minorHAnsi"/>
          <w:bCs/>
        </w:rPr>
        <w:t xml:space="preserve">od </w:t>
      </w:r>
      <w:r w:rsidR="00C53005" w:rsidRPr="003A3034">
        <w:rPr>
          <w:rFonts w:asciiTheme="minorHAnsi" w:hAnsiTheme="minorHAnsi" w:cstheme="minorHAnsi"/>
          <w:bCs/>
        </w:rPr>
        <w:t>7.30</w:t>
      </w:r>
      <w:r w:rsidRPr="003A3034">
        <w:rPr>
          <w:rFonts w:asciiTheme="minorHAnsi" w:hAnsiTheme="minorHAnsi" w:cstheme="minorHAnsi"/>
          <w:bCs/>
        </w:rPr>
        <w:t xml:space="preserve"> do </w:t>
      </w:r>
      <w:r w:rsidR="00C53005" w:rsidRPr="003A3034">
        <w:rPr>
          <w:rFonts w:asciiTheme="minorHAnsi" w:hAnsiTheme="minorHAnsi" w:cstheme="minorHAnsi"/>
          <w:bCs/>
        </w:rPr>
        <w:t xml:space="preserve">15.30 </w:t>
      </w:r>
      <w:r w:rsidRPr="003A3034">
        <w:rPr>
          <w:rFonts w:asciiTheme="minorHAnsi" w:hAnsiTheme="minorHAnsi" w:cstheme="minorHAnsi"/>
        </w:rPr>
        <w:t>z wyłączeniem dni ustawowo wolnych od pracy.</w:t>
      </w:r>
    </w:p>
    <w:p w14:paraId="27409F8E" w14:textId="77777777" w:rsidR="00B47C2B" w:rsidRPr="003A3034" w:rsidRDefault="00B47C2B" w:rsidP="003A3034">
      <w:pPr>
        <w:spacing w:line="276" w:lineRule="auto"/>
        <w:rPr>
          <w:rFonts w:asciiTheme="minorHAnsi" w:hAnsiTheme="minorHAnsi" w:cstheme="minorHAnsi"/>
        </w:rPr>
      </w:pPr>
      <w:r w:rsidRPr="003A3034">
        <w:rPr>
          <w:rFonts w:asciiTheme="minorHAnsi" w:hAnsiTheme="minorHAnsi" w:cstheme="minorHAnsi"/>
        </w:rPr>
        <w:t>Adres poczty elektronicznej</w:t>
      </w:r>
      <w:r w:rsidR="00C53005" w:rsidRPr="003A3034">
        <w:rPr>
          <w:rFonts w:asciiTheme="minorHAnsi" w:hAnsiTheme="minorHAnsi" w:cstheme="minorHAnsi"/>
        </w:rPr>
        <w:t xml:space="preserve">: </w:t>
      </w:r>
      <w:hyperlink r:id="rId9" w:history="1">
        <w:r w:rsidR="00C53005" w:rsidRPr="003A3034">
          <w:rPr>
            <w:rStyle w:val="Hipercze"/>
            <w:rFonts w:asciiTheme="minorHAnsi" w:hAnsiTheme="minorHAnsi" w:cstheme="minorHAnsi"/>
          </w:rPr>
          <w:t>zamowienia@powiatbialski.pl</w:t>
        </w:r>
      </w:hyperlink>
      <w:r w:rsidR="00C53005" w:rsidRPr="003A3034">
        <w:rPr>
          <w:rFonts w:asciiTheme="minorHAnsi" w:hAnsiTheme="minorHAnsi" w:cstheme="minorHAnsi"/>
        </w:rPr>
        <w:t xml:space="preserve"> </w:t>
      </w:r>
    </w:p>
    <w:p w14:paraId="7535BFA2" w14:textId="77777777" w:rsidR="00B47C2B" w:rsidRPr="003A3034" w:rsidRDefault="00B47C2B" w:rsidP="003A3034">
      <w:pPr>
        <w:spacing w:line="276" w:lineRule="auto"/>
        <w:rPr>
          <w:rFonts w:asciiTheme="minorHAnsi" w:hAnsiTheme="minorHAnsi" w:cstheme="minorHAnsi"/>
        </w:rPr>
      </w:pPr>
      <w:r w:rsidRPr="003A3034">
        <w:rPr>
          <w:rFonts w:asciiTheme="minorHAnsi" w:hAnsiTheme="minorHAnsi" w:cstheme="minorHAnsi"/>
        </w:rPr>
        <w:t xml:space="preserve">Adres strony internetowej prowadzonego postępowania: </w:t>
      </w:r>
      <w:hyperlink r:id="rId10" w:history="1">
        <w:r w:rsidR="00700F7B" w:rsidRPr="003A3034">
          <w:rPr>
            <w:rStyle w:val="Hipercze"/>
            <w:rFonts w:asciiTheme="minorHAnsi" w:hAnsiTheme="minorHAnsi" w:cstheme="minorHAnsi"/>
          </w:rPr>
          <w:t>https://powiatbialski.ezamawiajacy.pl</w:t>
        </w:r>
      </w:hyperlink>
    </w:p>
    <w:p w14:paraId="2A05A646" w14:textId="77777777" w:rsidR="00B47C2B" w:rsidRPr="003A3034" w:rsidRDefault="00B47C2B" w:rsidP="003A3034">
      <w:pPr>
        <w:spacing w:line="276" w:lineRule="auto"/>
        <w:rPr>
          <w:rFonts w:asciiTheme="minorHAnsi" w:hAnsiTheme="minorHAnsi" w:cstheme="minorHAnsi"/>
        </w:rPr>
      </w:pPr>
      <w:r w:rsidRPr="003A3034">
        <w:rPr>
          <w:rFonts w:asciiTheme="minorHAnsi" w:hAnsiTheme="minorHAnsi" w:cstheme="minorHAnsi"/>
        </w:rPr>
        <w:t xml:space="preserve">Adres strony internetowej, na której udostępniane będą zmiany i wyjaśnienia treści SWZ oraz inne dokumenty zamówienia bezpośrednio związane z postępowaniem o udzielenie zamówienia: </w:t>
      </w:r>
      <w:hyperlink r:id="rId11" w:history="1">
        <w:r w:rsidR="00700F7B" w:rsidRPr="003A3034">
          <w:rPr>
            <w:rStyle w:val="Hipercze"/>
            <w:rFonts w:asciiTheme="minorHAnsi" w:hAnsiTheme="minorHAnsi" w:cstheme="minorHAnsi"/>
          </w:rPr>
          <w:t>https://powiatbialski.ezamawiajacy.pl</w:t>
        </w:r>
      </w:hyperlink>
    </w:p>
    <w:p w14:paraId="35C88367" w14:textId="77777777" w:rsidR="00B47C2B" w:rsidRPr="003A3034" w:rsidRDefault="00B47C2B" w:rsidP="003A3034">
      <w:pPr>
        <w:spacing w:line="276" w:lineRule="auto"/>
        <w:rPr>
          <w:rFonts w:asciiTheme="minorHAnsi" w:hAnsiTheme="minorHAnsi" w:cstheme="minorHAnsi"/>
        </w:rPr>
      </w:pPr>
    </w:p>
    <w:p w14:paraId="6865D431" w14:textId="77777777" w:rsidR="004E04DB" w:rsidRPr="003A3034" w:rsidRDefault="00B47C2B" w:rsidP="003A3034">
      <w:pPr>
        <w:spacing w:line="276" w:lineRule="auto"/>
        <w:rPr>
          <w:rFonts w:asciiTheme="minorHAnsi" w:hAnsiTheme="minorHAnsi" w:cstheme="minorHAnsi"/>
        </w:rPr>
      </w:pPr>
      <w:r w:rsidRPr="003A3034">
        <w:rPr>
          <w:rFonts w:asciiTheme="minorHAnsi" w:hAnsiTheme="minorHAnsi" w:cstheme="minorHAnsi"/>
          <w:b/>
        </w:rPr>
        <w:t>Przedmiotowe postępowanie prowadzone jest przy użyciu środków komunikacji elektronicznej. Składanie ofert następuje za pośrednictwem platformy dostępnej pod adresem internetowym</w:t>
      </w:r>
      <w:bookmarkEnd w:id="2"/>
      <w:r w:rsidR="00700F7B" w:rsidRPr="003A3034">
        <w:rPr>
          <w:rFonts w:asciiTheme="minorHAnsi" w:hAnsiTheme="minorHAnsi" w:cstheme="minorHAnsi"/>
          <w:b/>
        </w:rPr>
        <w:t>:</w:t>
      </w:r>
      <w:r w:rsidR="00700F7B" w:rsidRPr="003A3034">
        <w:rPr>
          <w:rFonts w:asciiTheme="minorHAnsi" w:hAnsiTheme="minorHAnsi" w:cstheme="minorHAnsi"/>
        </w:rPr>
        <w:t xml:space="preserve"> </w:t>
      </w:r>
      <w:hyperlink r:id="rId12" w:history="1">
        <w:r w:rsidR="00700F7B" w:rsidRPr="003A3034">
          <w:rPr>
            <w:rStyle w:val="Hipercze"/>
            <w:rFonts w:asciiTheme="minorHAnsi" w:hAnsiTheme="minorHAnsi" w:cstheme="minorHAnsi"/>
          </w:rPr>
          <w:t>https://powiatbialski.ezamawiajacy.pl</w:t>
        </w:r>
      </w:hyperlink>
    </w:p>
    <w:p w14:paraId="258A4A79" w14:textId="77777777" w:rsidR="00700F7B" w:rsidRPr="003A3034" w:rsidRDefault="00700F7B" w:rsidP="003A3034">
      <w:pPr>
        <w:spacing w:line="276" w:lineRule="auto"/>
        <w:rPr>
          <w:rFonts w:asciiTheme="minorHAnsi" w:hAnsiTheme="minorHAnsi" w:cstheme="minorHAnsi"/>
        </w:rPr>
      </w:pPr>
    </w:p>
    <w:p w14:paraId="4557C24C" w14:textId="77777777" w:rsidR="00630631" w:rsidRPr="003A3034" w:rsidRDefault="00630631" w:rsidP="003A3034">
      <w:pPr>
        <w:spacing w:line="276" w:lineRule="auto"/>
        <w:rPr>
          <w:rFonts w:asciiTheme="minorHAnsi" w:hAnsiTheme="minorHAnsi" w:cstheme="minorHAnsi"/>
        </w:rPr>
      </w:pPr>
    </w:p>
    <w:p w14:paraId="52C5BC3E" w14:textId="77777777" w:rsidR="00E030DD" w:rsidRPr="003A3034" w:rsidRDefault="00E030DD" w:rsidP="003A3034">
      <w:pPr>
        <w:pStyle w:val="Akapitzlist"/>
        <w:numPr>
          <w:ilvl w:val="0"/>
          <w:numId w:val="4"/>
        </w:numPr>
        <w:spacing w:line="276" w:lineRule="auto"/>
        <w:ind w:left="0" w:hanging="567"/>
        <w:rPr>
          <w:rFonts w:asciiTheme="minorHAnsi" w:hAnsiTheme="minorHAnsi" w:cstheme="minorHAnsi"/>
          <w:b/>
          <w:u w:val="single"/>
        </w:rPr>
      </w:pPr>
      <w:r w:rsidRPr="003A3034">
        <w:rPr>
          <w:rFonts w:asciiTheme="minorHAnsi" w:hAnsiTheme="minorHAnsi" w:cstheme="minorHAnsi"/>
          <w:b/>
          <w:u w:val="single"/>
        </w:rPr>
        <w:t>Tryb udzielenia zamówienia</w:t>
      </w:r>
    </w:p>
    <w:p w14:paraId="06D3802D" w14:textId="77777777" w:rsidR="00C844B0" w:rsidRPr="003A3034" w:rsidRDefault="00C844B0" w:rsidP="003A3034">
      <w:pPr>
        <w:pStyle w:val="Tekstpodstawowy31"/>
        <w:numPr>
          <w:ilvl w:val="0"/>
          <w:numId w:val="7"/>
        </w:numPr>
        <w:spacing w:after="0" w:line="276" w:lineRule="auto"/>
        <w:ind w:left="357" w:hanging="357"/>
        <w:rPr>
          <w:rFonts w:asciiTheme="minorHAnsi" w:hAnsiTheme="minorHAnsi" w:cstheme="minorHAnsi"/>
          <w:sz w:val="24"/>
          <w:szCs w:val="24"/>
          <w:lang w:eastAsia="pl-PL"/>
        </w:rPr>
      </w:pPr>
      <w:r w:rsidRPr="003A3034">
        <w:rPr>
          <w:rFonts w:asciiTheme="minorHAnsi" w:hAnsiTheme="minorHAnsi" w:cstheme="minorHAnsi"/>
          <w:sz w:val="24"/>
          <w:szCs w:val="24"/>
          <w:lang w:eastAsia="pl-PL"/>
        </w:rPr>
        <w:t>Postępowanie prowadzone jest w trybie przetargu nieograniczonego na podstawie art. 132 ustawy z dnia 11 września 2019 r. – Prawo zamówień publicznych (Dz. U. z 202</w:t>
      </w:r>
      <w:r w:rsidR="00195116" w:rsidRPr="003A3034">
        <w:rPr>
          <w:rFonts w:asciiTheme="minorHAnsi" w:hAnsiTheme="minorHAnsi" w:cstheme="minorHAnsi"/>
          <w:sz w:val="24"/>
          <w:szCs w:val="24"/>
          <w:lang w:eastAsia="pl-PL"/>
        </w:rPr>
        <w:t>4</w:t>
      </w:r>
      <w:r w:rsidRPr="003A3034">
        <w:rPr>
          <w:rFonts w:asciiTheme="minorHAnsi" w:hAnsiTheme="minorHAnsi" w:cstheme="minorHAnsi"/>
          <w:sz w:val="24"/>
          <w:szCs w:val="24"/>
          <w:lang w:eastAsia="pl-PL"/>
        </w:rPr>
        <w:t xml:space="preserve"> poz. </w:t>
      </w:r>
      <w:r w:rsidR="00195116" w:rsidRPr="003A3034">
        <w:rPr>
          <w:rFonts w:asciiTheme="minorHAnsi" w:hAnsiTheme="minorHAnsi" w:cstheme="minorHAnsi"/>
          <w:sz w:val="24"/>
          <w:szCs w:val="24"/>
          <w:lang w:eastAsia="pl-PL"/>
        </w:rPr>
        <w:t>1320</w:t>
      </w:r>
      <w:r w:rsidRPr="003A3034">
        <w:rPr>
          <w:rFonts w:asciiTheme="minorHAnsi" w:hAnsiTheme="minorHAnsi" w:cstheme="minorHAnsi"/>
          <w:sz w:val="24"/>
          <w:szCs w:val="24"/>
          <w:lang w:eastAsia="pl-PL"/>
        </w:rPr>
        <w:t xml:space="preserve"> ze zm.) [zwanej dalej także „</w:t>
      </w:r>
      <w:proofErr w:type="spellStart"/>
      <w:r w:rsidRPr="003A3034">
        <w:rPr>
          <w:rFonts w:asciiTheme="minorHAnsi" w:hAnsiTheme="minorHAnsi" w:cstheme="minorHAnsi"/>
          <w:sz w:val="24"/>
          <w:szCs w:val="24"/>
          <w:lang w:eastAsia="pl-PL"/>
        </w:rPr>
        <w:t>pzp</w:t>
      </w:r>
      <w:proofErr w:type="spellEnd"/>
      <w:r w:rsidRPr="003A3034">
        <w:rPr>
          <w:rFonts w:asciiTheme="minorHAnsi" w:hAnsiTheme="minorHAnsi" w:cstheme="minorHAnsi"/>
          <w:sz w:val="24"/>
          <w:szCs w:val="24"/>
          <w:lang w:eastAsia="pl-PL"/>
        </w:rPr>
        <w:t>”</w:t>
      </w:r>
      <w:r w:rsidR="003402E1" w:rsidRPr="003A3034">
        <w:rPr>
          <w:rFonts w:asciiTheme="minorHAnsi" w:hAnsiTheme="minorHAnsi" w:cstheme="minorHAnsi"/>
          <w:sz w:val="24"/>
          <w:szCs w:val="24"/>
          <w:lang w:eastAsia="pl-PL"/>
        </w:rPr>
        <w:t xml:space="preserve"> lub „ustawa”</w:t>
      </w:r>
      <w:r w:rsidRPr="003A3034">
        <w:rPr>
          <w:rFonts w:asciiTheme="minorHAnsi" w:hAnsiTheme="minorHAnsi" w:cstheme="minorHAnsi"/>
          <w:sz w:val="24"/>
          <w:szCs w:val="24"/>
          <w:lang w:eastAsia="pl-PL"/>
        </w:rPr>
        <w:t>] oraz zgodnie z niniejszą Specyfikacją Warunków Zamówienia, zwaną dalej „SWZ”.</w:t>
      </w:r>
    </w:p>
    <w:p w14:paraId="7AE8F62A" w14:textId="77777777" w:rsidR="00C844B0" w:rsidRPr="003A3034" w:rsidRDefault="00C844B0" w:rsidP="003A3034">
      <w:pPr>
        <w:pStyle w:val="Tekstpodstawowy31"/>
        <w:numPr>
          <w:ilvl w:val="0"/>
          <w:numId w:val="7"/>
        </w:numPr>
        <w:spacing w:after="0" w:line="276" w:lineRule="auto"/>
        <w:rPr>
          <w:rFonts w:asciiTheme="minorHAnsi" w:hAnsiTheme="minorHAnsi" w:cstheme="minorHAnsi"/>
          <w:sz w:val="24"/>
          <w:szCs w:val="24"/>
          <w:lang w:eastAsia="pl-PL"/>
        </w:rPr>
      </w:pPr>
      <w:r w:rsidRPr="003A3034">
        <w:rPr>
          <w:rFonts w:asciiTheme="minorHAnsi" w:hAnsiTheme="minorHAnsi" w:cstheme="minorHAnsi"/>
          <w:sz w:val="24"/>
          <w:szCs w:val="24"/>
          <w:lang w:eastAsia="pl-PL"/>
        </w:rPr>
        <w:t xml:space="preserve">Rodzaj zamówienia: </w:t>
      </w:r>
      <w:r w:rsidR="008A3151" w:rsidRPr="003A3034">
        <w:rPr>
          <w:rFonts w:asciiTheme="minorHAnsi" w:hAnsiTheme="minorHAnsi" w:cstheme="minorHAnsi"/>
          <w:sz w:val="24"/>
          <w:szCs w:val="24"/>
          <w:lang w:eastAsia="pl-PL"/>
        </w:rPr>
        <w:t>usługa</w:t>
      </w:r>
      <w:r w:rsidRPr="003A3034">
        <w:rPr>
          <w:rFonts w:asciiTheme="minorHAnsi" w:hAnsiTheme="minorHAnsi" w:cstheme="minorHAnsi"/>
          <w:sz w:val="24"/>
          <w:szCs w:val="24"/>
          <w:lang w:eastAsia="pl-PL"/>
        </w:rPr>
        <w:t>.</w:t>
      </w:r>
    </w:p>
    <w:p w14:paraId="5638B5D2" w14:textId="77777777" w:rsidR="00AE2222" w:rsidRPr="003A3034" w:rsidRDefault="00AE2222" w:rsidP="003A3034">
      <w:pPr>
        <w:pStyle w:val="Tekstpodstawowy31"/>
        <w:numPr>
          <w:ilvl w:val="0"/>
          <w:numId w:val="7"/>
        </w:numPr>
        <w:spacing w:after="0" w:line="276" w:lineRule="auto"/>
        <w:ind w:left="284" w:hanging="284"/>
        <w:rPr>
          <w:rFonts w:asciiTheme="minorHAnsi" w:hAnsiTheme="minorHAnsi" w:cstheme="minorHAnsi"/>
          <w:sz w:val="24"/>
          <w:szCs w:val="24"/>
          <w:lang w:eastAsia="pl-PL"/>
        </w:rPr>
      </w:pPr>
      <w:r w:rsidRPr="003A3034">
        <w:rPr>
          <w:rFonts w:asciiTheme="minorHAnsi" w:hAnsiTheme="minorHAnsi" w:cstheme="minorHAnsi"/>
          <w:sz w:val="24"/>
          <w:szCs w:val="24"/>
        </w:rPr>
        <w:t>Użyte w treści specyfikacji warunków zamówienia:</w:t>
      </w:r>
    </w:p>
    <w:p w14:paraId="58A43033" w14:textId="77777777" w:rsidR="008464E6" w:rsidRPr="003A3034" w:rsidRDefault="00AE2222" w:rsidP="003A3034">
      <w:pPr>
        <w:pStyle w:val="Akapitzlist"/>
        <w:numPr>
          <w:ilvl w:val="0"/>
          <w:numId w:val="13"/>
        </w:numPr>
        <w:spacing w:line="276" w:lineRule="auto"/>
        <w:ind w:left="567" w:hanging="283"/>
        <w:rPr>
          <w:rFonts w:asciiTheme="minorHAnsi" w:hAnsiTheme="minorHAnsi" w:cstheme="minorHAnsi"/>
        </w:rPr>
      </w:pPr>
      <w:r w:rsidRPr="003A3034">
        <w:rPr>
          <w:rFonts w:asciiTheme="minorHAnsi" w:hAnsiTheme="minorHAnsi" w:cstheme="minorHAnsi"/>
        </w:rPr>
        <w:t xml:space="preserve">pojęcie </w:t>
      </w:r>
      <w:r w:rsidRPr="003A3034">
        <w:rPr>
          <w:rFonts w:asciiTheme="minorHAnsi" w:hAnsiTheme="minorHAnsi" w:cstheme="minorHAnsi"/>
          <w:b/>
        </w:rPr>
        <w:t>ustawy</w:t>
      </w:r>
      <w:r w:rsidRPr="003A3034">
        <w:rPr>
          <w:rFonts w:asciiTheme="minorHAnsi" w:hAnsiTheme="minorHAnsi" w:cstheme="minorHAnsi"/>
        </w:rPr>
        <w:t xml:space="preserve"> dotyczy Ustawy z dnia </w:t>
      </w:r>
      <w:r w:rsidR="00FF5108" w:rsidRPr="003A3034">
        <w:rPr>
          <w:rFonts w:asciiTheme="minorHAnsi" w:hAnsiTheme="minorHAnsi" w:cstheme="minorHAnsi"/>
        </w:rPr>
        <w:t>11 września 2019</w:t>
      </w:r>
      <w:r w:rsidRPr="003A3034">
        <w:rPr>
          <w:rFonts w:asciiTheme="minorHAnsi" w:hAnsiTheme="minorHAnsi" w:cstheme="minorHAnsi"/>
        </w:rPr>
        <w:t xml:space="preserve"> r. – Prawo zamówień publicznych </w:t>
      </w:r>
      <w:r w:rsidR="003442AB" w:rsidRPr="003A3034">
        <w:rPr>
          <w:rFonts w:asciiTheme="minorHAnsi" w:hAnsiTheme="minorHAnsi" w:cstheme="minorHAnsi"/>
        </w:rPr>
        <w:t>(</w:t>
      </w:r>
      <w:r w:rsidR="00170650" w:rsidRPr="003A3034">
        <w:rPr>
          <w:rFonts w:asciiTheme="minorHAnsi" w:hAnsiTheme="minorHAnsi" w:cstheme="minorHAnsi"/>
        </w:rPr>
        <w:t>Dz. U. z 20</w:t>
      </w:r>
      <w:r w:rsidR="00C53005" w:rsidRPr="003A3034">
        <w:rPr>
          <w:rFonts w:asciiTheme="minorHAnsi" w:hAnsiTheme="minorHAnsi" w:cstheme="minorHAnsi"/>
        </w:rPr>
        <w:t>2</w:t>
      </w:r>
      <w:r w:rsidR="006E657A" w:rsidRPr="003A3034">
        <w:rPr>
          <w:rFonts w:asciiTheme="minorHAnsi" w:hAnsiTheme="minorHAnsi" w:cstheme="minorHAnsi"/>
        </w:rPr>
        <w:t>4</w:t>
      </w:r>
      <w:r w:rsidR="00B5768B" w:rsidRPr="003A3034">
        <w:rPr>
          <w:rFonts w:asciiTheme="minorHAnsi" w:hAnsiTheme="minorHAnsi" w:cstheme="minorHAnsi"/>
        </w:rPr>
        <w:t xml:space="preserve"> r.</w:t>
      </w:r>
      <w:r w:rsidR="00170650" w:rsidRPr="003A3034">
        <w:rPr>
          <w:rFonts w:asciiTheme="minorHAnsi" w:hAnsiTheme="minorHAnsi" w:cstheme="minorHAnsi"/>
        </w:rPr>
        <w:t xml:space="preserve"> poz. </w:t>
      </w:r>
      <w:r w:rsidR="003402E1" w:rsidRPr="003A3034">
        <w:rPr>
          <w:rFonts w:asciiTheme="minorHAnsi" w:hAnsiTheme="minorHAnsi" w:cstheme="minorHAnsi"/>
        </w:rPr>
        <w:t>1</w:t>
      </w:r>
      <w:r w:rsidR="006E657A" w:rsidRPr="003A3034">
        <w:rPr>
          <w:rFonts w:asciiTheme="minorHAnsi" w:hAnsiTheme="minorHAnsi" w:cstheme="minorHAnsi"/>
        </w:rPr>
        <w:t>320</w:t>
      </w:r>
      <w:r w:rsidR="00716A6D" w:rsidRPr="003A3034">
        <w:rPr>
          <w:rFonts w:asciiTheme="minorHAnsi" w:hAnsiTheme="minorHAnsi" w:cstheme="minorHAnsi"/>
        </w:rPr>
        <w:t xml:space="preserve"> </w:t>
      </w:r>
      <w:r w:rsidR="00FF5108" w:rsidRPr="003A3034">
        <w:rPr>
          <w:rFonts w:asciiTheme="minorHAnsi" w:hAnsiTheme="minorHAnsi" w:cstheme="minorHAnsi"/>
        </w:rPr>
        <w:t>z</w:t>
      </w:r>
      <w:r w:rsidR="00DB6A97" w:rsidRPr="003A3034">
        <w:rPr>
          <w:rFonts w:asciiTheme="minorHAnsi" w:hAnsiTheme="minorHAnsi" w:cstheme="minorHAnsi"/>
        </w:rPr>
        <w:t>e zm</w:t>
      </w:r>
      <w:r w:rsidR="00716A6D" w:rsidRPr="003A3034">
        <w:rPr>
          <w:rFonts w:asciiTheme="minorHAnsi" w:hAnsiTheme="minorHAnsi" w:cstheme="minorHAnsi"/>
        </w:rPr>
        <w:t>.</w:t>
      </w:r>
      <w:r w:rsidR="008464E6" w:rsidRPr="003A3034">
        <w:rPr>
          <w:rFonts w:asciiTheme="minorHAnsi" w:hAnsiTheme="minorHAnsi" w:cstheme="minorHAnsi"/>
        </w:rPr>
        <w:t>)</w:t>
      </w:r>
      <w:r w:rsidR="00422BF4" w:rsidRPr="003A3034">
        <w:rPr>
          <w:rFonts w:asciiTheme="minorHAnsi" w:hAnsiTheme="minorHAnsi" w:cstheme="minorHAnsi"/>
        </w:rPr>
        <w:t>;</w:t>
      </w:r>
    </w:p>
    <w:p w14:paraId="2DD9F87C" w14:textId="77777777" w:rsidR="00AE2222" w:rsidRPr="003A3034" w:rsidRDefault="001658BF" w:rsidP="003A3034">
      <w:pPr>
        <w:pStyle w:val="Akapitzlist"/>
        <w:numPr>
          <w:ilvl w:val="0"/>
          <w:numId w:val="13"/>
        </w:numPr>
        <w:spacing w:line="276" w:lineRule="auto"/>
        <w:ind w:left="567" w:hanging="283"/>
        <w:rPr>
          <w:rFonts w:asciiTheme="minorHAnsi" w:hAnsiTheme="minorHAnsi" w:cstheme="minorHAnsi"/>
        </w:rPr>
      </w:pPr>
      <w:r w:rsidRPr="003A3034">
        <w:rPr>
          <w:rFonts w:asciiTheme="minorHAnsi" w:hAnsiTheme="minorHAnsi" w:cstheme="minorHAnsi"/>
        </w:rPr>
        <w:t>poję</w:t>
      </w:r>
      <w:r w:rsidR="00AE2222" w:rsidRPr="003A3034">
        <w:rPr>
          <w:rFonts w:asciiTheme="minorHAnsi" w:hAnsiTheme="minorHAnsi" w:cstheme="minorHAnsi"/>
        </w:rPr>
        <w:t xml:space="preserve">cie </w:t>
      </w:r>
      <w:r w:rsidR="00AE2222" w:rsidRPr="003A3034">
        <w:rPr>
          <w:rFonts w:asciiTheme="minorHAnsi" w:hAnsiTheme="minorHAnsi" w:cstheme="minorHAnsi"/>
          <w:b/>
        </w:rPr>
        <w:t>SWZ</w:t>
      </w:r>
      <w:r w:rsidR="00AE2222" w:rsidRPr="003A3034">
        <w:rPr>
          <w:rFonts w:asciiTheme="minorHAnsi" w:hAnsiTheme="minorHAnsi" w:cstheme="minorHAnsi"/>
        </w:rPr>
        <w:t xml:space="preserve"> dotyczy niniejszej Specyfikacji Warunków Zamówienia</w:t>
      </w:r>
      <w:r w:rsidR="00422BF4" w:rsidRPr="003A3034">
        <w:rPr>
          <w:rFonts w:asciiTheme="minorHAnsi" w:hAnsiTheme="minorHAnsi" w:cstheme="minorHAnsi"/>
        </w:rPr>
        <w:t>;</w:t>
      </w:r>
    </w:p>
    <w:p w14:paraId="1E1E6C5D" w14:textId="77777777" w:rsidR="00CC4D95" w:rsidRPr="003A3034" w:rsidRDefault="004C163E" w:rsidP="003A3034">
      <w:pPr>
        <w:pStyle w:val="Akapitzlist"/>
        <w:numPr>
          <w:ilvl w:val="0"/>
          <w:numId w:val="13"/>
        </w:numPr>
        <w:spacing w:line="276" w:lineRule="auto"/>
        <w:ind w:left="567" w:hanging="283"/>
        <w:rPr>
          <w:rFonts w:asciiTheme="minorHAnsi" w:hAnsiTheme="minorHAnsi" w:cstheme="minorHAnsi"/>
        </w:rPr>
      </w:pPr>
      <w:r w:rsidRPr="003A3034">
        <w:rPr>
          <w:rFonts w:asciiTheme="minorHAnsi" w:hAnsiTheme="minorHAnsi" w:cstheme="minorHAnsi"/>
        </w:rPr>
        <w:t xml:space="preserve">pojęcie </w:t>
      </w:r>
      <w:r w:rsidRPr="003A3034">
        <w:rPr>
          <w:rFonts w:asciiTheme="minorHAnsi" w:hAnsiTheme="minorHAnsi" w:cstheme="minorHAnsi"/>
          <w:b/>
        </w:rPr>
        <w:t>dni robocze</w:t>
      </w:r>
      <w:r w:rsidRPr="003A3034">
        <w:rPr>
          <w:rFonts w:asciiTheme="minorHAnsi" w:hAnsiTheme="minorHAnsi" w:cstheme="minorHAnsi"/>
        </w:rPr>
        <w:t xml:space="preserve"> </w:t>
      </w:r>
      <w:r w:rsidR="007E0842" w:rsidRPr="003A3034">
        <w:rPr>
          <w:rFonts w:asciiTheme="minorHAnsi" w:hAnsiTheme="minorHAnsi" w:cstheme="minorHAnsi"/>
        </w:rPr>
        <w:t>-</w:t>
      </w:r>
      <w:r w:rsidRPr="003A3034">
        <w:rPr>
          <w:rFonts w:asciiTheme="minorHAnsi" w:hAnsiTheme="minorHAnsi" w:cstheme="minorHAnsi"/>
        </w:rPr>
        <w:t xml:space="preserve"> dni od poniedziałku do piątku (dni pracy </w:t>
      </w:r>
      <w:r w:rsidR="007E0842" w:rsidRPr="003A3034">
        <w:rPr>
          <w:rFonts w:asciiTheme="minorHAnsi" w:hAnsiTheme="minorHAnsi" w:cstheme="minorHAnsi"/>
        </w:rPr>
        <w:t>U</w:t>
      </w:r>
      <w:r w:rsidRPr="003A3034">
        <w:rPr>
          <w:rFonts w:asciiTheme="minorHAnsi" w:hAnsiTheme="minorHAnsi" w:cstheme="minorHAnsi"/>
        </w:rPr>
        <w:t>rzędu)</w:t>
      </w:r>
      <w:r w:rsidR="00422BF4" w:rsidRPr="003A3034">
        <w:rPr>
          <w:rFonts w:asciiTheme="minorHAnsi" w:hAnsiTheme="minorHAnsi" w:cstheme="minorHAnsi"/>
        </w:rPr>
        <w:t>;</w:t>
      </w:r>
    </w:p>
    <w:p w14:paraId="102FF1EC" w14:textId="77777777" w:rsidR="005E0121" w:rsidRPr="003A3034" w:rsidRDefault="005E0121" w:rsidP="003A3034">
      <w:pPr>
        <w:pStyle w:val="Akapitzlist"/>
        <w:numPr>
          <w:ilvl w:val="0"/>
          <w:numId w:val="13"/>
        </w:numPr>
        <w:spacing w:line="276" w:lineRule="auto"/>
        <w:ind w:left="567" w:hanging="283"/>
        <w:rPr>
          <w:rFonts w:asciiTheme="minorHAnsi" w:hAnsiTheme="minorHAnsi" w:cstheme="minorHAnsi"/>
        </w:rPr>
      </w:pPr>
      <w:r w:rsidRPr="003A3034">
        <w:rPr>
          <w:rFonts w:asciiTheme="minorHAnsi" w:hAnsiTheme="minorHAnsi" w:cstheme="minorHAnsi"/>
        </w:rPr>
        <w:lastRenderedPageBreak/>
        <w:t xml:space="preserve">pojęcie </w:t>
      </w:r>
      <w:r w:rsidRPr="003A3034">
        <w:rPr>
          <w:rFonts w:asciiTheme="minorHAnsi" w:hAnsiTheme="minorHAnsi" w:cstheme="minorHAnsi"/>
          <w:b/>
          <w:bCs/>
        </w:rPr>
        <w:t>Platformy zakupowej</w:t>
      </w:r>
      <w:r w:rsidRPr="003A3034">
        <w:rPr>
          <w:rFonts w:asciiTheme="minorHAnsi" w:hAnsiTheme="minorHAnsi" w:cstheme="minorHAnsi"/>
        </w:rPr>
        <w:t xml:space="preserve"> - należy przez to rozumieć narzędzie umożliwiające realizację procesu związanego z udzielaniem zamówień publicznych w formie elektronicznej służące szczególności do przekazywania ofert, oświadczeń oraz pozostałych dokumentów niezbędnych do przeprowadzenia postępowania, zwane dalej Platformą lub Systemem</w:t>
      </w:r>
      <w:r w:rsidR="00422BF4" w:rsidRPr="003A3034">
        <w:rPr>
          <w:rFonts w:asciiTheme="minorHAnsi" w:hAnsiTheme="minorHAnsi" w:cstheme="minorHAnsi"/>
        </w:rPr>
        <w:t>;</w:t>
      </w:r>
    </w:p>
    <w:p w14:paraId="1A609ED0" w14:textId="269F7964" w:rsidR="005B43B6" w:rsidRPr="003A3034" w:rsidRDefault="00422BF4" w:rsidP="003A3034">
      <w:pPr>
        <w:pStyle w:val="Akapitzlist"/>
        <w:numPr>
          <w:ilvl w:val="0"/>
          <w:numId w:val="13"/>
        </w:numPr>
        <w:spacing w:line="276" w:lineRule="auto"/>
        <w:ind w:left="567" w:hanging="283"/>
        <w:rPr>
          <w:rFonts w:asciiTheme="minorHAnsi" w:hAnsiTheme="minorHAnsi" w:cstheme="minorHAnsi"/>
        </w:rPr>
      </w:pPr>
      <w:r w:rsidRPr="003A3034">
        <w:rPr>
          <w:rFonts w:asciiTheme="minorHAnsi" w:hAnsiTheme="minorHAnsi" w:cstheme="minorHAnsi"/>
        </w:rPr>
        <w:t xml:space="preserve">forma elektroniczna – należy przez to rozumieć formę czynności prawnej określoną w art. </w:t>
      </w:r>
      <w:r w:rsidR="00536C78" w:rsidRPr="003A3034">
        <w:rPr>
          <w:rFonts w:asciiTheme="minorHAnsi" w:hAnsiTheme="minorHAnsi" w:cstheme="minorHAnsi"/>
        </w:rPr>
        <w:t>78</w:t>
      </w:r>
      <w:r w:rsidR="00536C78" w:rsidRPr="003A3034">
        <w:rPr>
          <w:rFonts w:asciiTheme="minorHAnsi" w:hAnsiTheme="minorHAnsi" w:cstheme="minorHAnsi"/>
          <w:vertAlign w:val="superscript"/>
        </w:rPr>
        <w:t xml:space="preserve">1 </w:t>
      </w:r>
      <w:r w:rsidR="00536C78" w:rsidRPr="003A3034">
        <w:rPr>
          <w:rFonts w:asciiTheme="minorHAnsi" w:hAnsiTheme="minorHAnsi" w:cstheme="minorHAnsi"/>
        </w:rPr>
        <w:t>§</w:t>
      </w:r>
      <w:r w:rsidRPr="003A3034">
        <w:rPr>
          <w:rFonts w:asciiTheme="minorHAnsi" w:hAnsiTheme="minorHAnsi" w:cstheme="minorHAnsi"/>
        </w:rPr>
        <w:t xml:space="preserve"> 1 ustawy z dnia 23 kwietnia 1964 r. Kodeks cywilny (Dz. U. z 202</w:t>
      </w:r>
      <w:r w:rsidR="00F43741" w:rsidRPr="003A3034">
        <w:rPr>
          <w:rFonts w:asciiTheme="minorHAnsi" w:hAnsiTheme="minorHAnsi" w:cstheme="minorHAnsi"/>
        </w:rPr>
        <w:t>5</w:t>
      </w:r>
      <w:r w:rsidRPr="003A3034">
        <w:rPr>
          <w:rFonts w:asciiTheme="minorHAnsi" w:hAnsiTheme="minorHAnsi" w:cstheme="minorHAnsi"/>
        </w:rPr>
        <w:t xml:space="preserve"> r. poz. </w:t>
      </w:r>
      <w:r w:rsidR="006E657A" w:rsidRPr="003A3034">
        <w:rPr>
          <w:rFonts w:asciiTheme="minorHAnsi" w:hAnsiTheme="minorHAnsi" w:cstheme="minorHAnsi"/>
        </w:rPr>
        <w:t>10</w:t>
      </w:r>
      <w:r w:rsidR="00F43741" w:rsidRPr="003A3034">
        <w:rPr>
          <w:rFonts w:asciiTheme="minorHAnsi" w:hAnsiTheme="minorHAnsi" w:cstheme="minorHAnsi"/>
        </w:rPr>
        <w:t>71</w:t>
      </w:r>
      <w:r w:rsidR="006E657A" w:rsidRPr="003A3034">
        <w:rPr>
          <w:rFonts w:asciiTheme="minorHAnsi" w:hAnsiTheme="minorHAnsi" w:cstheme="minorHAnsi"/>
        </w:rPr>
        <w:t xml:space="preserve"> </w:t>
      </w:r>
      <w:r w:rsidR="002F60E3" w:rsidRPr="003A3034">
        <w:rPr>
          <w:rFonts w:asciiTheme="minorHAnsi" w:hAnsiTheme="minorHAnsi" w:cstheme="minorHAnsi"/>
        </w:rPr>
        <w:t>ze zm.</w:t>
      </w:r>
      <w:r w:rsidRPr="003A3034">
        <w:rPr>
          <w:rFonts w:asciiTheme="minorHAnsi" w:hAnsiTheme="minorHAnsi" w:cstheme="minorHAnsi"/>
        </w:rPr>
        <w:t>)</w:t>
      </w:r>
      <w:r w:rsidR="002F60E3" w:rsidRPr="003A3034">
        <w:rPr>
          <w:rFonts w:asciiTheme="minorHAnsi" w:hAnsiTheme="minorHAnsi" w:cstheme="minorHAnsi"/>
        </w:rPr>
        <w:t>.</w:t>
      </w:r>
    </w:p>
    <w:p w14:paraId="07B94E42" w14:textId="77777777" w:rsidR="00856DC4" w:rsidRPr="003A3034" w:rsidRDefault="00856DC4" w:rsidP="003A3034">
      <w:pPr>
        <w:pStyle w:val="Akapitzlist"/>
        <w:spacing w:line="276" w:lineRule="auto"/>
        <w:ind w:left="284"/>
        <w:rPr>
          <w:rFonts w:asciiTheme="minorHAnsi" w:hAnsiTheme="minorHAnsi" w:cstheme="minorHAnsi"/>
        </w:rPr>
      </w:pPr>
    </w:p>
    <w:p w14:paraId="6AFBF265" w14:textId="77777777" w:rsidR="005C3701" w:rsidRPr="003A3034" w:rsidRDefault="00E030DD" w:rsidP="003A3034">
      <w:pPr>
        <w:pStyle w:val="Akapitzlist"/>
        <w:numPr>
          <w:ilvl w:val="0"/>
          <w:numId w:val="4"/>
        </w:numPr>
        <w:tabs>
          <w:tab w:val="left" w:pos="0"/>
        </w:tabs>
        <w:spacing w:line="276" w:lineRule="auto"/>
        <w:ind w:left="0" w:hanging="567"/>
        <w:rPr>
          <w:rFonts w:asciiTheme="minorHAnsi" w:hAnsiTheme="minorHAnsi" w:cstheme="minorHAnsi"/>
          <w:b/>
          <w:u w:val="single"/>
        </w:rPr>
      </w:pPr>
      <w:r w:rsidRPr="003A3034">
        <w:rPr>
          <w:rFonts w:asciiTheme="minorHAnsi" w:hAnsiTheme="minorHAnsi" w:cstheme="minorHAnsi"/>
          <w:b/>
          <w:u w:val="single"/>
        </w:rPr>
        <w:t>Opis przedmiotu zamówienia</w:t>
      </w:r>
    </w:p>
    <w:p w14:paraId="5E8F0447" w14:textId="77777777" w:rsidR="0098076C" w:rsidRPr="003A3034" w:rsidRDefault="0098076C" w:rsidP="003A3034">
      <w:pPr>
        <w:shd w:val="clear" w:color="auto" w:fill="FFFFFF"/>
        <w:spacing w:line="276" w:lineRule="auto"/>
        <w:rPr>
          <w:rFonts w:asciiTheme="minorHAnsi" w:hAnsiTheme="minorHAnsi" w:cstheme="minorHAnsi"/>
          <w:lang w:eastAsia="zh-CN"/>
        </w:rPr>
      </w:pPr>
    </w:p>
    <w:p w14:paraId="0C6E2DA8" w14:textId="09DCD167" w:rsidR="00366BD8" w:rsidRPr="003A3034" w:rsidRDefault="00366BD8" w:rsidP="003A3034">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3A3034">
        <w:rPr>
          <w:rFonts w:asciiTheme="minorHAnsi" w:hAnsiTheme="minorHAnsi" w:cstheme="minorHAnsi"/>
        </w:rPr>
        <w:t xml:space="preserve">Przedmiotem zamówienia w ujęciu ogólnym jest usługa, mająca na celu realizację zadania obejmującego monitoring przebiegu oraz kontrolę techniczną prac wykonywanych w ramach zamówień dotyczących modernizacji </w:t>
      </w:r>
      <w:proofErr w:type="spellStart"/>
      <w:r w:rsidRPr="003A3034">
        <w:rPr>
          <w:rFonts w:asciiTheme="minorHAnsi" w:hAnsiTheme="minorHAnsi" w:cstheme="minorHAnsi"/>
        </w:rPr>
        <w:t>EGiB</w:t>
      </w:r>
      <w:proofErr w:type="spellEnd"/>
      <w:r w:rsidRPr="003A3034">
        <w:rPr>
          <w:rFonts w:asciiTheme="minorHAnsi" w:hAnsiTheme="minorHAnsi" w:cstheme="minorHAnsi"/>
        </w:rPr>
        <w:t xml:space="preserve"> - obejmujących 17 obrębów wchodzących w skład jednostki ewidencyjnej 060108_2 Leśna Podlaska zgodnie z OPZ na wykonanie poszczególnych prac - dla potrzeb realizacji projektu "</w:t>
      </w:r>
      <w:r w:rsidRPr="003A3034">
        <w:rPr>
          <w:rFonts w:asciiTheme="minorHAnsi" w:hAnsiTheme="minorHAnsi" w:cstheme="minorHAnsi"/>
          <w:i/>
          <w:iCs/>
        </w:rPr>
        <w:t>e</w:t>
      </w:r>
      <w:r w:rsidRPr="003A3034">
        <w:rPr>
          <w:rFonts w:asciiTheme="minorHAnsi" w:hAnsiTheme="minorHAnsi" w:cstheme="minorHAnsi"/>
          <w:i/>
          <w:iCs/>
        </w:rPr>
        <w:noBreakHyphen/>
        <w:t>Geodezja II - uzupełnienie cyfrowego zasobu geodezyjnego województwa lubelskiego</w:t>
      </w:r>
      <w:r w:rsidRPr="003A3034">
        <w:rPr>
          <w:rFonts w:asciiTheme="minorHAnsi" w:hAnsiTheme="minorHAnsi" w:cstheme="minorHAnsi"/>
        </w:rPr>
        <w:t xml:space="preserve">". Mając na względzie zapisy zawarte </w:t>
      </w:r>
      <w:r w:rsidRPr="003A3034">
        <w:rPr>
          <w:rFonts w:asciiTheme="minorHAnsi" w:hAnsiTheme="minorHAnsi" w:cstheme="minorHAnsi"/>
        </w:rPr>
        <w:br/>
        <w:t xml:space="preserve">w poszczególnych OPZ na modernizację, utworzenie oraz poprawę jakości cyfrowych baz danych: </w:t>
      </w:r>
      <w:proofErr w:type="spellStart"/>
      <w:r w:rsidRPr="003A3034">
        <w:rPr>
          <w:rFonts w:asciiTheme="minorHAnsi" w:hAnsiTheme="minorHAnsi" w:cstheme="minorHAnsi"/>
        </w:rPr>
        <w:t>EGiB</w:t>
      </w:r>
      <w:proofErr w:type="spellEnd"/>
      <w:r w:rsidRPr="003A3034">
        <w:rPr>
          <w:rFonts w:asciiTheme="minorHAnsi" w:hAnsiTheme="minorHAnsi" w:cstheme="minorHAnsi"/>
        </w:rPr>
        <w:t xml:space="preserve">, Inspektor Nadzoru i Kontroli zobowiązany jest, przy współpracy z Zamawiającym, do przyjęcia parametrów kontrolnych uwzględniających zapisy OPZ. </w:t>
      </w:r>
    </w:p>
    <w:p w14:paraId="3EE42C40" w14:textId="0926985A" w:rsidR="006E657A" w:rsidRPr="003A3034" w:rsidRDefault="006E657A" w:rsidP="003A3034">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3A3034">
        <w:rPr>
          <w:rFonts w:asciiTheme="minorHAnsi" w:hAnsiTheme="minorHAnsi" w:cstheme="minorHAnsi"/>
        </w:rPr>
        <w:t>Szczegółowy Opis przedmiotu zamówienia zawarto w załączniku nr 1 do SWZ.</w:t>
      </w:r>
    </w:p>
    <w:p w14:paraId="52825CC1" w14:textId="77777777" w:rsidR="0000273F" w:rsidRPr="003A3034" w:rsidRDefault="0000273F" w:rsidP="003A3034">
      <w:pPr>
        <w:pStyle w:val="Akapitzlist"/>
        <w:widowControl w:val="0"/>
        <w:numPr>
          <w:ilvl w:val="0"/>
          <w:numId w:val="20"/>
        </w:numPr>
        <w:autoSpaceDE w:val="0"/>
        <w:autoSpaceDN w:val="0"/>
        <w:adjustRightInd w:val="0"/>
        <w:spacing w:line="276" w:lineRule="auto"/>
        <w:rPr>
          <w:rFonts w:asciiTheme="minorHAnsi" w:hAnsiTheme="minorHAnsi" w:cstheme="minorHAnsi"/>
        </w:rPr>
      </w:pPr>
      <w:r w:rsidRPr="003A3034">
        <w:rPr>
          <w:rFonts w:asciiTheme="minorHAnsi" w:hAnsiTheme="minorHAnsi" w:cstheme="minorHAnsi"/>
          <w:b/>
          <w:bCs/>
        </w:rPr>
        <w:t>Określenie przedmiotu zamówienia za pomocą kodów CPV:</w:t>
      </w:r>
    </w:p>
    <w:p w14:paraId="6E2D3938" w14:textId="77777777" w:rsidR="0098076C" w:rsidRPr="003A3034" w:rsidRDefault="0098076C" w:rsidP="003A3034">
      <w:pPr>
        <w:spacing w:line="276" w:lineRule="auto"/>
        <w:ind w:firstLine="708"/>
        <w:rPr>
          <w:rFonts w:asciiTheme="minorHAnsi" w:hAnsiTheme="minorHAnsi" w:cstheme="minorHAnsi"/>
        </w:rPr>
      </w:pPr>
      <w:r w:rsidRPr="003A3034">
        <w:rPr>
          <w:rFonts w:asciiTheme="minorHAnsi" w:hAnsiTheme="minorHAnsi" w:cstheme="minorHAnsi"/>
        </w:rPr>
        <w:t xml:space="preserve">71248000-8 – </w:t>
      </w:r>
      <w:r w:rsidR="006E657A" w:rsidRPr="003A3034">
        <w:rPr>
          <w:rFonts w:asciiTheme="minorHAnsi" w:hAnsiTheme="minorHAnsi" w:cstheme="minorHAnsi"/>
        </w:rPr>
        <w:t>N</w:t>
      </w:r>
      <w:r w:rsidRPr="003A3034">
        <w:rPr>
          <w:rFonts w:asciiTheme="minorHAnsi" w:hAnsiTheme="minorHAnsi" w:cstheme="minorHAnsi"/>
        </w:rPr>
        <w:t xml:space="preserve">adzór nad projektem i dokumentacją, </w:t>
      </w:r>
    </w:p>
    <w:p w14:paraId="57F902C4" w14:textId="77777777" w:rsidR="0098076C" w:rsidRPr="003A3034" w:rsidRDefault="0098076C" w:rsidP="003A3034">
      <w:pPr>
        <w:spacing w:line="276" w:lineRule="auto"/>
        <w:ind w:left="708"/>
        <w:rPr>
          <w:rFonts w:asciiTheme="minorHAnsi" w:hAnsiTheme="minorHAnsi" w:cstheme="minorHAnsi"/>
        </w:rPr>
      </w:pPr>
      <w:r w:rsidRPr="003A3034">
        <w:rPr>
          <w:rFonts w:asciiTheme="minorHAnsi" w:hAnsiTheme="minorHAnsi" w:cstheme="minorHAnsi"/>
        </w:rPr>
        <w:t xml:space="preserve">71630000-3 – usługi kontroli i nadzoru technicznego, </w:t>
      </w:r>
    </w:p>
    <w:p w14:paraId="06EC08ED" w14:textId="77777777" w:rsidR="0000273F" w:rsidRPr="003A3034" w:rsidRDefault="0098076C" w:rsidP="003A3034">
      <w:pPr>
        <w:spacing w:line="276" w:lineRule="auto"/>
        <w:ind w:firstLine="708"/>
        <w:rPr>
          <w:rFonts w:asciiTheme="minorHAnsi" w:hAnsiTheme="minorHAnsi" w:cstheme="minorHAnsi"/>
          <w:color w:val="FF0000"/>
        </w:rPr>
      </w:pPr>
      <w:r w:rsidRPr="003A3034">
        <w:rPr>
          <w:rFonts w:asciiTheme="minorHAnsi" w:hAnsiTheme="minorHAnsi" w:cstheme="minorHAnsi"/>
        </w:rPr>
        <w:t>72316000-3 – usługi analizy danych</w:t>
      </w:r>
    </w:p>
    <w:p w14:paraId="281F18E8" w14:textId="77777777" w:rsidR="00BC1F96" w:rsidRPr="003A3034" w:rsidRDefault="00BC1F96" w:rsidP="003A3034">
      <w:pPr>
        <w:pStyle w:val="Akapitzlist"/>
        <w:numPr>
          <w:ilvl w:val="0"/>
          <w:numId w:val="20"/>
        </w:numPr>
        <w:spacing w:line="276" w:lineRule="auto"/>
        <w:rPr>
          <w:rFonts w:asciiTheme="minorHAnsi" w:hAnsiTheme="minorHAnsi" w:cstheme="minorHAnsi"/>
          <w:b/>
          <w:bCs/>
        </w:rPr>
      </w:pPr>
      <w:r w:rsidRPr="003A3034">
        <w:rPr>
          <w:rFonts w:asciiTheme="minorHAnsi" w:hAnsiTheme="minorHAnsi" w:cstheme="minorHAnsi"/>
        </w:rPr>
        <w:t>Zamawiający nie określa wymagań w zakresie zatrudnienia na podstawie stosunku pracy, w okolicznościach</w:t>
      </w:r>
      <w:r w:rsidR="006B2B89" w:rsidRPr="003A3034">
        <w:rPr>
          <w:rFonts w:asciiTheme="minorHAnsi" w:hAnsiTheme="minorHAnsi" w:cstheme="minorHAnsi"/>
        </w:rPr>
        <w:t xml:space="preserve">, o których mowa w art. 95 </w:t>
      </w:r>
      <w:proofErr w:type="spellStart"/>
      <w:r w:rsidR="006B2B89" w:rsidRPr="003A3034">
        <w:rPr>
          <w:rFonts w:asciiTheme="minorHAnsi" w:hAnsiTheme="minorHAnsi" w:cstheme="minorHAnsi"/>
        </w:rPr>
        <w:t>Pzp</w:t>
      </w:r>
      <w:proofErr w:type="spellEnd"/>
      <w:r w:rsidR="00746CE3" w:rsidRPr="003A3034">
        <w:rPr>
          <w:rFonts w:asciiTheme="minorHAnsi" w:hAnsiTheme="minorHAnsi" w:cstheme="minorHAnsi"/>
        </w:rPr>
        <w:t>, ponieważ charakter czynności, jakie w ramach zamówienia mają być wykonywane przez osoby wykonujące samodzielną funkcję nie wymaga ich wykonywania w ramach stosunku zatrudnienia na umowę o pracę w rozumieniu art. 22 § 1 Kodeksu Pracy.</w:t>
      </w:r>
    </w:p>
    <w:p w14:paraId="4C0B4795" w14:textId="77777777" w:rsidR="00F03DB4" w:rsidRPr="003A3034" w:rsidRDefault="00385E30" w:rsidP="003A3034">
      <w:pPr>
        <w:pStyle w:val="Akapitzlist"/>
        <w:numPr>
          <w:ilvl w:val="0"/>
          <w:numId w:val="20"/>
        </w:numPr>
        <w:spacing w:line="276" w:lineRule="auto"/>
        <w:rPr>
          <w:rFonts w:asciiTheme="minorHAnsi" w:hAnsiTheme="minorHAnsi" w:cstheme="minorHAnsi"/>
          <w:b/>
          <w:bCs/>
        </w:rPr>
      </w:pPr>
      <w:r w:rsidRPr="003A3034">
        <w:rPr>
          <w:rFonts w:asciiTheme="minorHAnsi" w:hAnsiTheme="minorHAnsi" w:cstheme="minorHAnsi"/>
        </w:rPr>
        <w:t xml:space="preserve">Zamawiający </w:t>
      </w:r>
      <w:r w:rsidR="00195116" w:rsidRPr="003A3034">
        <w:rPr>
          <w:rFonts w:asciiTheme="minorHAnsi" w:hAnsiTheme="minorHAnsi" w:cstheme="minorHAnsi"/>
        </w:rPr>
        <w:t>wymaga</w:t>
      </w:r>
      <w:r w:rsidRPr="003A3034">
        <w:rPr>
          <w:rFonts w:asciiTheme="minorHAnsi" w:hAnsiTheme="minorHAnsi" w:cstheme="minorHAnsi"/>
        </w:rPr>
        <w:t xml:space="preserve"> wskazania przez wykonawcę części zamówienia, których wykonanie zamierza powierzyć podwykonawcom i podania przez wykonawcę </w:t>
      </w:r>
      <w:r w:rsidR="00817E1D" w:rsidRPr="003A3034">
        <w:rPr>
          <w:rFonts w:asciiTheme="minorHAnsi" w:hAnsiTheme="minorHAnsi" w:cstheme="minorHAnsi"/>
        </w:rPr>
        <w:t>nazw</w:t>
      </w:r>
      <w:r w:rsidRPr="003A3034">
        <w:rPr>
          <w:rFonts w:asciiTheme="minorHAnsi" w:hAnsiTheme="minorHAnsi" w:cstheme="minorHAnsi"/>
        </w:rPr>
        <w:t xml:space="preserve"> podwykonawców</w:t>
      </w:r>
      <w:r w:rsidR="00817E1D" w:rsidRPr="003A3034">
        <w:rPr>
          <w:rFonts w:asciiTheme="minorHAnsi" w:hAnsiTheme="minorHAnsi" w:cstheme="minorHAnsi"/>
        </w:rPr>
        <w:t xml:space="preserve"> jeżeli są już znani. </w:t>
      </w:r>
      <w:r w:rsidR="0045600C" w:rsidRPr="003A3034">
        <w:rPr>
          <w:rFonts w:asciiTheme="minorHAnsi" w:hAnsiTheme="minorHAnsi" w:cstheme="minorHAnsi"/>
        </w:rPr>
        <w:t>Informacji należy udzielić na formularzu ofertowym</w:t>
      </w:r>
      <w:r w:rsidR="009A20AC" w:rsidRPr="003A3034">
        <w:rPr>
          <w:rFonts w:asciiTheme="minorHAnsi" w:hAnsiTheme="minorHAnsi" w:cstheme="minorHAnsi"/>
        </w:rPr>
        <w:t xml:space="preserve"> – </w:t>
      </w:r>
      <w:r w:rsidR="009A20AC" w:rsidRPr="003A3034">
        <w:rPr>
          <w:rFonts w:asciiTheme="minorHAnsi" w:hAnsiTheme="minorHAnsi" w:cstheme="minorHAnsi"/>
          <w:b/>
          <w:bCs/>
        </w:rPr>
        <w:t xml:space="preserve">Załącznik nr </w:t>
      </w:r>
      <w:r w:rsidR="00C844B0" w:rsidRPr="003A3034">
        <w:rPr>
          <w:rFonts w:asciiTheme="minorHAnsi" w:hAnsiTheme="minorHAnsi" w:cstheme="minorHAnsi"/>
          <w:b/>
          <w:bCs/>
        </w:rPr>
        <w:t>4</w:t>
      </w:r>
      <w:r w:rsidR="009A20AC" w:rsidRPr="003A3034">
        <w:rPr>
          <w:rFonts w:asciiTheme="minorHAnsi" w:hAnsiTheme="minorHAnsi" w:cstheme="minorHAnsi"/>
        </w:rPr>
        <w:t xml:space="preserve"> </w:t>
      </w:r>
      <w:r w:rsidR="009A20AC" w:rsidRPr="003A3034">
        <w:rPr>
          <w:rFonts w:asciiTheme="minorHAnsi" w:hAnsiTheme="minorHAnsi" w:cstheme="minorHAnsi"/>
          <w:b/>
          <w:bCs/>
        </w:rPr>
        <w:t>do SWZ</w:t>
      </w:r>
      <w:r w:rsidR="000B778F" w:rsidRPr="003A3034">
        <w:rPr>
          <w:rFonts w:asciiTheme="minorHAnsi" w:hAnsiTheme="minorHAnsi" w:cstheme="minorHAnsi"/>
          <w:b/>
          <w:bCs/>
        </w:rPr>
        <w:t>.</w:t>
      </w:r>
    </w:p>
    <w:p w14:paraId="67C60E05" w14:textId="198A6C1A" w:rsidR="00F03DB4" w:rsidRPr="003A3034" w:rsidRDefault="00F03DB4" w:rsidP="003A3034">
      <w:pPr>
        <w:pStyle w:val="Akapitzlist"/>
        <w:numPr>
          <w:ilvl w:val="0"/>
          <w:numId w:val="20"/>
        </w:numPr>
        <w:spacing w:line="276" w:lineRule="auto"/>
        <w:rPr>
          <w:rFonts w:asciiTheme="minorHAnsi" w:hAnsiTheme="minorHAnsi" w:cstheme="minorHAnsi"/>
          <w:b/>
          <w:bCs/>
        </w:rPr>
      </w:pPr>
      <w:r w:rsidRPr="003A3034">
        <w:rPr>
          <w:rFonts w:asciiTheme="minorHAnsi" w:hAnsiTheme="minorHAnsi" w:cstheme="minorHAnsi"/>
          <w:b/>
          <w:bCs/>
        </w:rPr>
        <w:t xml:space="preserve">Dokumenty dotyczące </w:t>
      </w:r>
      <w:r w:rsidRPr="003A3034">
        <w:rPr>
          <w:rFonts w:asciiTheme="minorHAnsi" w:eastAsia="CIDFont+F2" w:hAnsiTheme="minorHAnsi" w:cstheme="minorHAnsi"/>
        </w:rPr>
        <w:t xml:space="preserve">wykonania pracy geodezyjnej będącej przedmiotem kontroli w ramach niniejszego zamówienia dostępne są pod następującym adresem: </w:t>
      </w:r>
      <w:r w:rsidR="008C5246" w:rsidRPr="003A3034">
        <w:rPr>
          <w:rFonts w:asciiTheme="minorHAnsi" w:eastAsia="CIDFont+F2" w:hAnsiTheme="minorHAnsi" w:cstheme="minorHAnsi"/>
        </w:rPr>
        <w:t>https://platformazakupowa.pl/transakcja/</w:t>
      </w:r>
      <w:r w:rsidR="000E71D6" w:rsidRPr="003A3034">
        <w:rPr>
          <w:rFonts w:asciiTheme="minorHAnsi" w:eastAsia="CIDFont+F2" w:hAnsiTheme="minorHAnsi" w:cstheme="minorHAnsi"/>
        </w:rPr>
        <w:t>1135298</w:t>
      </w:r>
    </w:p>
    <w:p w14:paraId="3414CF6D" w14:textId="77777777" w:rsidR="00856DC4" w:rsidRPr="003A3034" w:rsidRDefault="00856DC4" w:rsidP="003A3034">
      <w:pPr>
        <w:suppressAutoHyphens/>
        <w:spacing w:line="276" w:lineRule="auto"/>
        <w:rPr>
          <w:rFonts w:asciiTheme="minorHAnsi" w:hAnsiTheme="minorHAnsi" w:cstheme="minorHAnsi"/>
        </w:rPr>
      </w:pPr>
    </w:p>
    <w:p w14:paraId="1D665ADF" w14:textId="77777777" w:rsidR="008C4D14" w:rsidRPr="003A3034" w:rsidRDefault="00E5477C" w:rsidP="003A3034">
      <w:pPr>
        <w:numPr>
          <w:ilvl w:val="0"/>
          <w:numId w:val="3"/>
        </w:numPr>
        <w:suppressAutoHyphens/>
        <w:spacing w:line="276" w:lineRule="auto"/>
        <w:ind w:left="0" w:hanging="567"/>
        <w:rPr>
          <w:rFonts w:asciiTheme="minorHAnsi" w:hAnsiTheme="minorHAnsi" w:cstheme="minorHAnsi"/>
        </w:rPr>
      </w:pPr>
      <w:r w:rsidRPr="003A3034">
        <w:rPr>
          <w:rFonts w:asciiTheme="minorHAnsi" w:hAnsiTheme="minorHAnsi" w:cstheme="minorHAnsi"/>
          <w:b/>
          <w:u w:val="single"/>
        </w:rPr>
        <w:t>Termin wykonania zamówienia</w:t>
      </w:r>
      <w:r w:rsidR="00170650" w:rsidRPr="003A3034">
        <w:rPr>
          <w:rFonts w:asciiTheme="minorHAnsi" w:hAnsiTheme="minorHAnsi" w:cstheme="minorHAnsi"/>
          <w:b/>
          <w:u w:val="single"/>
        </w:rPr>
        <w:t>:</w:t>
      </w:r>
      <w:r w:rsidR="00345483" w:rsidRPr="003A3034">
        <w:rPr>
          <w:rFonts w:asciiTheme="minorHAnsi" w:hAnsiTheme="minorHAnsi" w:cstheme="minorHAnsi"/>
          <w:b/>
        </w:rPr>
        <w:t xml:space="preserve"> </w:t>
      </w:r>
    </w:p>
    <w:p w14:paraId="7AB8E16B" w14:textId="34821A1D" w:rsidR="00353DE8" w:rsidRPr="003A3034" w:rsidRDefault="00195116" w:rsidP="003A3034">
      <w:pPr>
        <w:suppressAutoHyphens/>
        <w:spacing w:line="276" w:lineRule="auto"/>
        <w:rPr>
          <w:rFonts w:asciiTheme="minorHAnsi" w:hAnsiTheme="minorHAnsi" w:cstheme="minorHAnsi"/>
        </w:rPr>
      </w:pPr>
      <w:r w:rsidRPr="003A3034">
        <w:rPr>
          <w:rFonts w:asciiTheme="minorHAnsi" w:hAnsiTheme="minorHAnsi" w:cstheme="minorHAnsi"/>
        </w:rPr>
        <w:t xml:space="preserve">Do </w:t>
      </w:r>
      <w:r w:rsidR="001021E0" w:rsidRPr="003A3034">
        <w:rPr>
          <w:rFonts w:asciiTheme="minorHAnsi" w:hAnsiTheme="minorHAnsi" w:cstheme="minorHAnsi"/>
        </w:rPr>
        <w:t>450 dni</w:t>
      </w:r>
      <w:r w:rsidRPr="003A3034">
        <w:rPr>
          <w:rFonts w:asciiTheme="minorHAnsi" w:hAnsiTheme="minorHAnsi" w:cstheme="minorHAnsi"/>
        </w:rPr>
        <w:t xml:space="preserve"> od daty podpisania umowy.</w:t>
      </w:r>
    </w:p>
    <w:p w14:paraId="21ACBFDB" w14:textId="77777777" w:rsidR="00195116" w:rsidRPr="003A3034" w:rsidRDefault="00195116" w:rsidP="003A3034">
      <w:pPr>
        <w:suppressAutoHyphens/>
        <w:spacing w:line="276" w:lineRule="auto"/>
        <w:rPr>
          <w:rFonts w:asciiTheme="minorHAnsi" w:hAnsiTheme="minorHAnsi" w:cstheme="minorHAnsi"/>
        </w:rPr>
      </w:pPr>
      <w:r w:rsidRPr="003A3034">
        <w:rPr>
          <w:rFonts w:asciiTheme="minorHAnsi" w:hAnsiTheme="minorHAnsi" w:cstheme="minorHAnsi"/>
        </w:rPr>
        <w:t>UWAGA!</w:t>
      </w:r>
    </w:p>
    <w:p w14:paraId="7B49034E" w14:textId="56AA6425" w:rsidR="00195116" w:rsidRPr="003A3034" w:rsidRDefault="00195116" w:rsidP="003A3034">
      <w:pPr>
        <w:suppressAutoHyphens/>
        <w:spacing w:line="276" w:lineRule="auto"/>
        <w:rPr>
          <w:rFonts w:asciiTheme="minorHAnsi" w:hAnsiTheme="minorHAnsi" w:cstheme="minorHAnsi"/>
        </w:rPr>
      </w:pPr>
      <w:r w:rsidRPr="003A3034">
        <w:rPr>
          <w:rFonts w:asciiTheme="minorHAnsi" w:hAnsiTheme="minorHAnsi" w:cstheme="minorHAnsi"/>
        </w:rPr>
        <w:t>Terminy wykonania umowy dotyczącej kontroli i monitoringu prac związanych z utworzeniem oraz modernizacją cyfrowych baz danych EGIB, BDOT500, GESUT jest powiązany z realizacją odrębnego przedmiotu zamówienia pn. Utworzenie oraz modernizacja cyfrowych baz danych EGIB, BDOT500, GESUT dla potrzeb realizacji projektu „e-Geodezja II - uzupełnienie cyfrowego zasobu geodezyjnego województwa lubelskiego” – etap I</w:t>
      </w:r>
      <w:r w:rsidR="00366BD8" w:rsidRPr="003A3034">
        <w:rPr>
          <w:rFonts w:asciiTheme="minorHAnsi" w:hAnsiTheme="minorHAnsi" w:cstheme="minorHAnsi"/>
        </w:rPr>
        <w:t>II</w:t>
      </w:r>
      <w:r w:rsidRPr="003A3034">
        <w:rPr>
          <w:rFonts w:asciiTheme="minorHAnsi" w:hAnsiTheme="minorHAnsi" w:cstheme="minorHAnsi"/>
        </w:rPr>
        <w:t>. W przypadku zmiany terminu wykonania umowy związanej z utworzeniem i modernizacją baz danych, termin realizacji umowy niniejszego zamówienia ulega również zmianie.</w:t>
      </w:r>
    </w:p>
    <w:p w14:paraId="0D36F14B" w14:textId="77777777" w:rsidR="00F64A19" w:rsidRPr="003A3034" w:rsidRDefault="00F64A19" w:rsidP="003A3034">
      <w:pPr>
        <w:suppressAutoHyphens/>
        <w:spacing w:line="276" w:lineRule="auto"/>
        <w:rPr>
          <w:rFonts w:asciiTheme="minorHAnsi" w:hAnsiTheme="minorHAnsi" w:cstheme="minorHAnsi"/>
        </w:rPr>
      </w:pPr>
    </w:p>
    <w:p w14:paraId="0FD39554" w14:textId="77777777" w:rsidR="00EB2882" w:rsidRPr="003A3034" w:rsidRDefault="00E030DD" w:rsidP="003A3034">
      <w:pPr>
        <w:numPr>
          <w:ilvl w:val="0"/>
          <w:numId w:val="3"/>
        </w:numPr>
        <w:spacing w:line="276" w:lineRule="auto"/>
        <w:ind w:left="0" w:hanging="567"/>
        <w:rPr>
          <w:rFonts w:asciiTheme="minorHAnsi" w:hAnsiTheme="minorHAnsi" w:cstheme="minorHAnsi"/>
          <w:bCs/>
        </w:rPr>
      </w:pPr>
      <w:r w:rsidRPr="003A3034">
        <w:rPr>
          <w:rFonts w:asciiTheme="minorHAnsi" w:hAnsiTheme="minorHAnsi" w:cstheme="minorHAnsi"/>
          <w:b/>
          <w:bCs/>
          <w:u w:val="single"/>
        </w:rPr>
        <w:t>Warunki udziału w postępowaniu</w:t>
      </w:r>
    </w:p>
    <w:p w14:paraId="43146B24" w14:textId="77777777" w:rsidR="008546AA" w:rsidRPr="003A3034" w:rsidRDefault="00E67B00" w:rsidP="003A3034">
      <w:pPr>
        <w:spacing w:before="120" w:line="276" w:lineRule="auto"/>
        <w:rPr>
          <w:rFonts w:asciiTheme="minorHAnsi" w:hAnsiTheme="minorHAnsi" w:cstheme="minorHAnsi"/>
          <w:bCs/>
        </w:rPr>
      </w:pPr>
      <w:r w:rsidRPr="003A3034">
        <w:rPr>
          <w:rFonts w:asciiTheme="minorHAnsi" w:hAnsiTheme="minorHAnsi" w:cstheme="minorHAnsi"/>
          <w:bCs/>
        </w:rPr>
        <w:t xml:space="preserve">1. </w:t>
      </w:r>
      <w:r w:rsidR="008546AA" w:rsidRPr="003A3034">
        <w:rPr>
          <w:rFonts w:asciiTheme="minorHAnsi" w:hAnsiTheme="minorHAnsi" w:cstheme="minorHAnsi"/>
          <w:bCs/>
        </w:rPr>
        <w:t>O udzielenie zamówienia mogą ubiegać się Wykonawcy, którzy spełniają warunki udziału w postępowaniu</w:t>
      </w:r>
      <w:r w:rsidR="0014248D" w:rsidRPr="003A3034">
        <w:rPr>
          <w:rFonts w:asciiTheme="minorHAnsi" w:hAnsiTheme="minorHAnsi" w:cstheme="minorHAnsi"/>
          <w:bCs/>
        </w:rPr>
        <w:t xml:space="preserve"> dotyczące</w:t>
      </w:r>
      <w:r w:rsidR="006E657A" w:rsidRPr="003A3034">
        <w:rPr>
          <w:rFonts w:asciiTheme="minorHAnsi" w:hAnsiTheme="minorHAnsi" w:cstheme="minorHAnsi"/>
          <w:bCs/>
        </w:rPr>
        <w:t xml:space="preserve"> zdolności technicznej i zawodowej</w:t>
      </w:r>
      <w:r w:rsidR="008546AA" w:rsidRPr="003A3034">
        <w:rPr>
          <w:rFonts w:asciiTheme="minorHAnsi" w:hAnsiTheme="minorHAnsi" w:cstheme="minorHAnsi"/>
          <w:bCs/>
        </w:rPr>
        <w:t xml:space="preserve">: </w:t>
      </w:r>
    </w:p>
    <w:p w14:paraId="015F23B1" w14:textId="77777777" w:rsidR="006E657A" w:rsidRPr="003A3034" w:rsidRDefault="00BC1F96" w:rsidP="003A3034">
      <w:pPr>
        <w:spacing w:line="276" w:lineRule="auto"/>
        <w:rPr>
          <w:rFonts w:asciiTheme="minorHAnsi" w:hAnsiTheme="minorHAnsi" w:cstheme="minorHAnsi"/>
        </w:rPr>
      </w:pPr>
      <w:r w:rsidRPr="003A3034">
        <w:rPr>
          <w:rFonts w:asciiTheme="minorHAnsi" w:hAnsiTheme="minorHAnsi" w:cstheme="minorHAnsi"/>
        </w:rPr>
        <w:t>a)</w:t>
      </w:r>
      <w:r w:rsidR="006E657A" w:rsidRPr="003A3034">
        <w:rPr>
          <w:rFonts w:asciiTheme="minorHAnsi" w:hAnsiTheme="minorHAnsi" w:cstheme="minorHAnsi"/>
        </w:rPr>
        <w:t xml:space="preserve"> w zakresie doświadczenia:</w:t>
      </w:r>
    </w:p>
    <w:p w14:paraId="39E8E816" w14:textId="4180B5E7" w:rsidR="006E657A" w:rsidRPr="003A3034" w:rsidRDefault="006E657A" w:rsidP="003A3034">
      <w:pPr>
        <w:spacing w:line="276" w:lineRule="auto"/>
        <w:rPr>
          <w:rFonts w:asciiTheme="minorHAnsi" w:hAnsiTheme="minorHAnsi" w:cstheme="minorHAnsi"/>
        </w:rPr>
      </w:pPr>
      <w:r w:rsidRPr="003A3034">
        <w:rPr>
          <w:rFonts w:asciiTheme="minorHAnsi" w:hAnsiTheme="minorHAnsi" w:cstheme="minorHAnsi"/>
        </w:rPr>
        <w:t xml:space="preserve">Wykonawca spełni warunek, jeśli wykaże, że w ciągu ostatnich 5 lat przed upływem terminu składania ofert, a jeżeli okres prowadzenia działalności jest krótszy - w tym okresie wykonał w sposób należyty: co najmniej dwie usługi weryfikacji (kontroli) modernizacji </w:t>
      </w:r>
      <w:proofErr w:type="spellStart"/>
      <w:r w:rsidRPr="003A3034">
        <w:rPr>
          <w:rFonts w:asciiTheme="minorHAnsi" w:hAnsiTheme="minorHAnsi" w:cstheme="minorHAnsi"/>
        </w:rPr>
        <w:t>egib</w:t>
      </w:r>
      <w:proofErr w:type="spellEnd"/>
      <w:r w:rsidRPr="003A3034">
        <w:rPr>
          <w:rFonts w:asciiTheme="minorHAnsi" w:hAnsiTheme="minorHAnsi" w:cstheme="minorHAnsi"/>
        </w:rPr>
        <w:t xml:space="preserve"> przeprowadzonej w trybie art. 24a ustawy z dnia 17 maja 1989r. Prawo geodezyjne i kartograficzne (Dz.U. z 2024 r. poz. 1151</w:t>
      </w:r>
      <w:r w:rsidR="00555055" w:rsidRPr="003A3034">
        <w:rPr>
          <w:rFonts w:asciiTheme="minorHAnsi" w:hAnsiTheme="minorHAnsi" w:cstheme="minorHAnsi"/>
        </w:rPr>
        <w:t xml:space="preserve"> </w:t>
      </w:r>
      <w:r w:rsidRPr="003A3034">
        <w:rPr>
          <w:rFonts w:asciiTheme="minorHAnsi" w:hAnsiTheme="minorHAnsi" w:cstheme="minorHAnsi"/>
        </w:rPr>
        <w:t xml:space="preserve">ze zm.), przy czym wartość każdej z usług nie może być mniejsza niż </w:t>
      </w:r>
      <w:r w:rsidR="008C5246" w:rsidRPr="003A3034">
        <w:rPr>
          <w:rFonts w:asciiTheme="minorHAnsi" w:hAnsiTheme="minorHAnsi" w:cstheme="minorHAnsi"/>
        </w:rPr>
        <w:t>1</w:t>
      </w:r>
      <w:r w:rsidR="00366BD8" w:rsidRPr="003A3034">
        <w:rPr>
          <w:rFonts w:asciiTheme="minorHAnsi" w:hAnsiTheme="minorHAnsi" w:cstheme="minorHAnsi"/>
        </w:rPr>
        <w:t>0</w:t>
      </w:r>
      <w:r w:rsidR="00366BD8" w:rsidRPr="003A3034">
        <w:rPr>
          <w:rFonts w:asciiTheme="minorHAnsi" w:hAnsiTheme="minorHAnsi" w:cstheme="minorHAnsi"/>
          <w:bCs/>
        </w:rPr>
        <w:t> </w:t>
      </w:r>
      <w:r w:rsidR="008C5246" w:rsidRPr="003A3034">
        <w:rPr>
          <w:rFonts w:asciiTheme="minorHAnsi" w:hAnsiTheme="minorHAnsi" w:cstheme="minorHAnsi"/>
        </w:rPr>
        <w:t>000,00</w:t>
      </w:r>
      <w:r w:rsidRPr="003A3034">
        <w:rPr>
          <w:rFonts w:asciiTheme="minorHAnsi" w:hAnsiTheme="minorHAnsi" w:cstheme="minorHAnsi"/>
        </w:rPr>
        <w:t xml:space="preserve"> PLN brutto.</w:t>
      </w:r>
    </w:p>
    <w:p w14:paraId="371C62F8" w14:textId="77777777" w:rsidR="006E657A" w:rsidRPr="003A3034" w:rsidRDefault="00BC1F96" w:rsidP="003A3034">
      <w:pPr>
        <w:spacing w:line="276" w:lineRule="auto"/>
        <w:rPr>
          <w:rFonts w:asciiTheme="minorHAnsi" w:hAnsiTheme="minorHAnsi" w:cstheme="minorHAnsi"/>
        </w:rPr>
      </w:pPr>
      <w:r w:rsidRPr="003A3034">
        <w:rPr>
          <w:rFonts w:asciiTheme="minorHAnsi" w:hAnsiTheme="minorHAnsi" w:cstheme="minorHAnsi"/>
        </w:rPr>
        <w:t xml:space="preserve">b) </w:t>
      </w:r>
      <w:r w:rsidR="006E657A" w:rsidRPr="003A3034">
        <w:rPr>
          <w:rFonts w:asciiTheme="minorHAnsi" w:hAnsiTheme="minorHAnsi" w:cstheme="minorHAnsi"/>
        </w:rPr>
        <w:t xml:space="preserve">w zakresie kwalifikacji zawodowych </w:t>
      </w:r>
    </w:p>
    <w:p w14:paraId="570D9444" w14:textId="77777777" w:rsidR="000354D7" w:rsidRPr="003A3034" w:rsidRDefault="006E657A" w:rsidP="003A3034">
      <w:pPr>
        <w:spacing w:line="276" w:lineRule="auto"/>
        <w:rPr>
          <w:rFonts w:asciiTheme="minorHAnsi" w:hAnsiTheme="minorHAnsi" w:cstheme="minorHAnsi"/>
        </w:rPr>
      </w:pPr>
      <w:r w:rsidRPr="003A3034">
        <w:rPr>
          <w:rFonts w:asciiTheme="minorHAnsi" w:hAnsiTheme="minorHAnsi" w:cstheme="minorHAnsi"/>
        </w:rPr>
        <w:t>Wykonawca spełni warunek jeśli wykaże, że dysponuje co najmniej jedną osobą skierowaną do realizacji zamówienia publicznego, odpowiedzialną za świadczenie usług, która posiada uprawnienia zawodowe, o których mowa w art. 43 pkt 1 i 2 ustawy z dnia 17 maja 1989r. Prawo geodezyjne i kartograficzne (Dz.U. z 2024 r. poz. 1151ze zm.). Zamawiający dopuszcza potwierdzenie spełnienia warunku poprzez wykazanie dwóch osób: jednej posiadającej kwalifikacje z art. 43 pkt 1 i jednej posiadającej kwalifikacje z art. 43 pkt 2 ww. ustawy.</w:t>
      </w:r>
    </w:p>
    <w:p w14:paraId="3EFDDC2E" w14:textId="77777777" w:rsidR="006B2B89" w:rsidRPr="003A3034" w:rsidRDefault="006B2B89" w:rsidP="003A3034">
      <w:pPr>
        <w:suppressAutoHyphens/>
        <w:spacing w:line="276" w:lineRule="auto"/>
        <w:rPr>
          <w:rFonts w:asciiTheme="minorHAnsi" w:hAnsiTheme="minorHAnsi" w:cstheme="minorHAnsi"/>
          <w:b/>
        </w:rPr>
      </w:pPr>
    </w:p>
    <w:p w14:paraId="635C9F1C" w14:textId="77777777" w:rsidR="000354D7" w:rsidRPr="003A3034" w:rsidRDefault="000354D7" w:rsidP="003A3034">
      <w:pPr>
        <w:suppressAutoHyphens/>
        <w:spacing w:line="276" w:lineRule="auto"/>
        <w:rPr>
          <w:rFonts w:asciiTheme="minorHAnsi" w:hAnsiTheme="minorHAnsi" w:cstheme="minorHAnsi"/>
          <w:b/>
        </w:rPr>
      </w:pPr>
      <w:r w:rsidRPr="003A3034">
        <w:rPr>
          <w:rFonts w:asciiTheme="minorHAnsi" w:hAnsiTheme="minorHAnsi" w:cstheme="minorHAnsi"/>
          <w:b/>
        </w:rPr>
        <w:t>Uwaga:</w:t>
      </w:r>
    </w:p>
    <w:p w14:paraId="7350E137" w14:textId="77777777" w:rsidR="004450AA" w:rsidRPr="003A3034" w:rsidRDefault="00C811EA" w:rsidP="003A3034">
      <w:pPr>
        <w:pStyle w:val="Akapitzlist"/>
        <w:numPr>
          <w:ilvl w:val="0"/>
          <w:numId w:val="25"/>
        </w:numPr>
        <w:spacing w:line="276" w:lineRule="auto"/>
        <w:rPr>
          <w:rFonts w:asciiTheme="minorHAnsi" w:hAnsiTheme="minorHAnsi" w:cstheme="minorHAnsi"/>
        </w:rPr>
      </w:pPr>
      <w:r w:rsidRPr="003A3034">
        <w:rPr>
          <w:rFonts w:asciiTheme="minorHAnsi" w:hAnsiTheme="minorHAnsi" w:cstheme="minorHAnsi"/>
        </w:rPr>
        <w:t>Zamawiający uzna kwalifikacje zawodowe uzyskane w innych niż Rzeczpospolita Polska</w:t>
      </w:r>
      <w:r w:rsidR="004450AA" w:rsidRPr="003A3034">
        <w:rPr>
          <w:rFonts w:asciiTheme="minorHAnsi" w:hAnsiTheme="minorHAnsi" w:cstheme="minorHAnsi"/>
        </w:rPr>
        <w:t xml:space="preserve"> </w:t>
      </w:r>
      <w:r w:rsidRPr="003A3034">
        <w:rPr>
          <w:rFonts w:asciiTheme="minorHAnsi" w:hAnsiTheme="minorHAnsi" w:cstheme="minorHAnsi"/>
        </w:rPr>
        <w:t>państwach członkowskich Unii Europejskiej, państwach członkowskich Europejskiego</w:t>
      </w:r>
      <w:r w:rsidR="004450AA" w:rsidRPr="003A3034">
        <w:rPr>
          <w:rFonts w:asciiTheme="minorHAnsi" w:hAnsiTheme="minorHAnsi" w:cstheme="minorHAnsi"/>
        </w:rPr>
        <w:t xml:space="preserve"> </w:t>
      </w:r>
      <w:r w:rsidRPr="003A3034">
        <w:rPr>
          <w:rFonts w:asciiTheme="minorHAnsi" w:hAnsiTheme="minorHAnsi" w:cstheme="minorHAnsi"/>
        </w:rPr>
        <w:t>Porozumienia o Wolnym Handlu (EFTA) oraz Konfederacji Szwajcarskiej (odpowiednie</w:t>
      </w:r>
      <w:r w:rsidR="004450AA" w:rsidRPr="003A3034">
        <w:rPr>
          <w:rFonts w:asciiTheme="minorHAnsi" w:hAnsiTheme="minorHAnsi" w:cstheme="minorHAnsi"/>
        </w:rPr>
        <w:t xml:space="preserve"> </w:t>
      </w:r>
      <w:r w:rsidRPr="003A3034">
        <w:rPr>
          <w:rFonts w:asciiTheme="minorHAnsi" w:hAnsiTheme="minorHAnsi" w:cstheme="minorHAnsi"/>
        </w:rPr>
        <w:t>uprawnienia zawodowe w dziedzinie geodezji i kartografii) wymagane dla osób objętych</w:t>
      </w:r>
      <w:r w:rsidR="004450AA" w:rsidRPr="003A3034">
        <w:rPr>
          <w:rFonts w:asciiTheme="minorHAnsi" w:hAnsiTheme="minorHAnsi" w:cstheme="minorHAnsi"/>
        </w:rPr>
        <w:t xml:space="preserve"> </w:t>
      </w:r>
      <w:r w:rsidRPr="003A3034">
        <w:rPr>
          <w:rFonts w:asciiTheme="minorHAnsi" w:hAnsiTheme="minorHAnsi" w:cstheme="minorHAnsi"/>
        </w:rPr>
        <w:t>opisem przedmiotu zamówienia, których odpowiednie kwalifikacje zawodowe zostały</w:t>
      </w:r>
      <w:r w:rsidR="004450AA" w:rsidRPr="003A3034">
        <w:rPr>
          <w:rFonts w:asciiTheme="minorHAnsi" w:hAnsiTheme="minorHAnsi" w:cstheme="minorHAnsi"/>
        </w:rPr>
        <w:t xml:space="preserve"> </w:t>
      </w:r>
      <w:r w:rsidRPr="003A3034">
        <w:rPr>
          <w:rFonts w:asciiTheme="minorHAnsi" w:hAnsiTheme="minorHAnsi" w:cstheme="minorHAnsi"/>
        </w:rPr>
        <w:t>uznane</w:t>
      </w:r>
      <w:r w:rsidR="004450AA" w:rsidRPr="003A3034">
        <w:rPr>
          <w:rFonts w:asciiTheme="minorHAnsi" w:hAnsiTheme="minorHAnsi" w:cstheme="minorHAnsi"/>
        </w:rPr>
        <w:t xml:space="preserve"> </w:t>
      </w:r>
      <w:r w:rsidRPr="003A3034">
        <w:rPr>
          <w:rFonts w:asciiTheme="minorHAnsi" w:hAnsiTheme="minorHAnsi" w:cstheme="minorHAnsi"/>
        </w:rPr>
        <w:t>na zasadach określonych w ustawie z dnia 22 grudnia 2015 r. o zasadach uznawania</w:t>
      </w:r>
      <w:r w:rsidR="004450AA" w:rsidRPr="003A3034">
        <w:rPr>
          <w:rFonts w:asciiTheme="minorHAnsi" w:hAnsiTheme="minorHAnsi" w:cstheme="minorHAnsi"/>
        </w:rPr>
        <w:t xml:space="preserve"> </w:t>
      </w:r>
      <w:r w:rsidRPr="003A3034">
        <w:rPr>
          <w:rFonts w:asciiTheme="minorHAnsi" w:hAnsiTheme="minorHAnsi" w:cstheme="minorHAnsi"/>
        </w:rPr>
        <w:lastRenderedPageBreak/>
        <w:t>kwalifikacji zawodowych nabytych w państwach członkowskich Unii Europejskiej (Dz. U.</w:t>
      </w:r>
      <w:r w:rsidR="004450AA" w:rsidRPr="003A3034">
        <w:rPr>
          <w:rFonts w:asciiTheme="minorHAnsi" w:hAnsiTheme="minorHAnsi" w:cstheme="minorHAnsi"/>
        </w:rPr>
        <w:t xml:space="preserve"> </w:t>
      </w:r>
      <w:r w:rsidRPr="003A3034">
        <w:rPr>
          <w:rFonts w:asciiTheme="minorHAnsi" w:hAnsiTheme="minorHAnsi" w:cstheme="minorHAnsi"/>
        </w:rPr>
        <w:t>z 2023 r. poz. 334).</w:t>
      </w:r>
    </w:p>
    <w:p w14:paraId="00DCF857" w14:textId="77777777" w:rsidR="004450AA" w:rsidRPr="003A3034" w:rsidRDefault="00C811EA" w:rsidP="003A3034">
      <w:pPr>
        <w:pStyle w:val="Akapitzlist"/>
        <w:numPr>
          <w:ilvl w:val="0"/>
          <w:numId w:val="25"/>
        </w:numPr>
        <w:spacing w:line="276" w:lineRule="auto"/>
        <w:rPr>
          <w:rFonts w:asciiTheme="minorHAnsi" w:hAnsiTheme="minorHAnsi" w:cstheme="minorHAnsi"/>
        </w:rPr>
      </w:pPr>
      <w:r w:rsidRPr="003A3034">
        <w:rPr>
          <w:rFonts w:asciiTheme="minorHAnsi" w:hAnsiTheme="minorHAnsi" w:cstheme="minorHAnsi"/>
        </w:rPr>
        <w:t>Zamawiający może, oceniając zdolność techniczną lub zawodową, na każdym etapie</w:t>
      </w:r>
      <w:r w:rsidR="004450AA" w:rsidRPr="003A3034">
        <w:rPr>
          <w:rFonts w:asciiTheme="minorHAnsi" w:hAnsiTheme="minorHAnsi" w:cstheme="minorHAnsi"/>
        </w:rPr>
        <w:t xml:space="preserve"> </w:t>
      </w:r>
      <w:r w:rsidRPr="003A3034">
        <w:rPr>
          <w:rFonts w:asciiTheme="minorHAnsi" w:hAnsiTheme="minorHAnsi" w:cstheme="minorHAnsi"/>
        </w:rPr>
        <w:t>postępowania, uznać, że Wykonawca nie posiada wymaganych zdolności, jeżeli posiadanie</w:t>
      </w:r>
      <w:r w:rsidR="004450AA" w:rsidRPr="003A3034">
        <w:rPr>
          <w:rFonts w:asciiTheme="minorHAnsi" w:hAnsiTheme="minorHAnsi" w:cstheme="minorHAnsi"/>
        </w:rPr>
        <w:t xml:space="preserve"> </w:t>
      </w:r>
      <w:r w:rsidRPr="003A3034">
        <w:rPr>
          <w:rFonts w:asciiTheme="minorHAnsi" w:hAnsiTheme="minorHAnsi" w:cstheme="minorHAnsi"/>
        </w:rPr>
        <w:t>przez Wykonawcę sprzecznych interesów, w szczególności zaangażowanie zasobów</w:t>
      </w:r>
      <w:r w:rsidR="004450AA" w:rsidRPr="003A3034">
        <w:rPr>
          <w:rFonts w:asciiTheme="minorHAnsi" w:hAnsiTheme="minorHAnsi" w:cstheme="minorHAnsi"/>
        </w:rPr>
        <w:t xml:space="preserve"> </w:t>
      </w:r>
      <w:r w:rsidRPr="003A3034">
        <w:rPr>
          <w:rFonts w:asciiTheme="minorHAnsi" w:hAnsiTheme="minorHAnsi" w:cstheme="minorHAnsi"/>
        </w:rPr>
        <w:t>technicznych lub zawodowych Wykonawcy w inne przedsięwzięcia gospodarcze Wykonawcy</w:t>
      </w:r>
      <w:r w:rsidR="004450AA" w:rsidRPr="003A3034">
        <w:rPr>
          <w:rFonts w:asciiTheme="minorHAnsi" w:hAnsiTheme="minorHAnsi" w:cstheme="minorHAnsi"/>
        </w:rPr>
        <w:t xml:space="preserve"> </w:t>
      </w:r>
      <w:r w:rsidRPr="003A3034">
        <w:rPr>
          <w:rFonts w:asciiTheme="minorHAnsi" w:hAnsiTheme="minorHAnsi" w:cstheme="minorHAnsi"/>
        </w:rPr>
        <w:t>może mieć negatywny wpływ na realizację zamówienia na każdym etapie postępowania</w:t>
      </w:r>
      <w:r w:rsidR="004450AA" w:rsidRPr="003A3034">
        <w:rPr>
          <w:rFonts w:asciiTheme="minorHAnsi" w:hAnsiTheme="minorHAnsi" w:cstheme="minorHAnsi"/>
        </w:rPr>
        <w:t xml:space="preserve"> </w:t>
      </w:r>
      <w:r w:rsidRPr="003A3034">
        <w:rPr>
          <w:rFonts w:asciiTheme="minorHAnsi" w:hAnsiTheme="minorHAnsi" w:cstheme="minorHAnsi"/>
        </w:rPr>
        <w:t xml:space="preserve">(art. 116 ust. 2 ustawy </w:t>
      </w:r>
      <w:proofErr w:type="spellStart"/>
      <w:r w:rsidRPr="003A3034">
        <w:rPr>
          <w:rFonts w:asciiTheme="minorHAnsi" w:hAnsiTheme="minorHAnsi" w:cstheme="minorHAnsi"/>
        </w:rPr>
        <w:t>Pzp</w:t>
      </w:r>
      <w:proofErr w:type="spellEnd"/>
      <w:r w:rsidRPr="003A3034">
        <w:rPr>
          <w:rFonts w:asciiTheme="minorHAnsi" w:hAnsiTheme="minorHAnsi" w:cstheme="minorHAnsi"/>
        </w:rPr>
        <w:t>).</w:t>
      </w:r>
    </w:p>
    <w:p w14:paraId="382FD0BC" w14:textId="062D0CD4" w:rsidR="004450AA" w:rsidRPr="003A3034" w:rsidRDefault="00B17769" w:rsidP="003A3034">
      <w:pPr>
        <w:pStyle w:val="Akapitzlist"/>
        <w:numPr>
          <w:ilvl w:val="0"/>
          <w:numId w:val="25"/>
        </w:numPr>
        <w:spacing w:line="276" w:lineRule="auto"/>
        <w:rPr>
          <w:rFonts w:asciiTheme="minorHAnsi" w:hAnsiTheme="minorHAnsi" w:cstheme="minorHAnsi"/>
        </w:rPr>
      </w:pPr>
      <w:r w:rsidRPr="003A3034">
        <w:rPr>
          <w:rFonts w:asciiTheme="minorHAnsi" w:eastAsia="Calibri" w:hAnsiTheme="minorHAnsi" w:cstheme="minorHAnsi"/>
          <w:lang w:eastAsia="en-US"/>
        </w:rPr>
        <w:t xml:space="preserve">Zamawiający, w stosunku do Wykonawców wspólnie ubiegających się o udzielenie zamówienia, w odniesieniu do warunku dotyczącego zdolności technicznej lub zawodowej – dopuszcza łączne spełnianie warunku przez Wykonawców. </w:t>
      </w:r>
      <w:r w:rsidR="00FF5108" w:rsidRPr="003A3034">
        <w:rPr>
          <w:rFonts w:asciiTheme="minorHAnsi" w:eastAsia="Calibri" w:hAnsiTheme="minorHAnsi" w:cstheme="minorHAnsi"/>
          <w:lang w:eastAsia="en-US"/>
        </w:rPr>
        <w:t>W przypadku, o którym mowa w art. 117 ust. 3 ustawy, Wykonawcy wspólnie ubiegający się</w:t>
      </w:r>
      <w:r w:rsidR="00555055" w:rsidRPr="003A3034">
        <w:rPr>
          <w:rFonts w:asciiTheme="minorHAnsi" w:eastAsia="Calibri" w:hAnsiTheme="minorHAnsi" w:cstheme="minorHAnsi"/>
          <w:lang w:eastAsia="en-US"/>
        </w:rPr>
        <w:t xml:space="preserve"> </w:t>
      </w:r>
      <w:r w:rsidR="00FF5108" w:rsidRPr="003A3034">
        <w:rPr>
          <w:rFonts w:asciiTheme="minorHAnsi" w:eastAsia="Calibri" w:hAnsiTheme="minorHAnsi" w:cstheme="minorHAnsi"/>
          <w:lang w:eastAsia="en-US"/>
        </w:rPr>
        <w:t xml:space="preserve">o udzielenie zamówienia dołączają do oferty oświadczenie, z którego wynika, które </w:t>
      </w:r>
      <w:r w:rsidR="00195116" w:rsidRPr="003A3034">
        <w:rPr>
          <w:rFonts w:asciiTheme="minorHAnsi" w:eastAsia="Calibri" w:hAnsiTheme="minorHAnsi" w:cstheme="minorHAnsi"/>
          <w:lang w:eastAsia="en-US"/>
        </w:rPr>
        <w:t>usługi</w:t>
      </w:r>
      <w:r w:rsidR="00FF5108" w:rsidRPr="003A3034">
        <w:rPr>
          <w:rFonts w:asciiTheme="minorHAnsi" w:eastAsia="Calibri" w:hAnsiTheme="minorHAnsi" w:cstheme="minorHAnsi"/>
          <w:lang w:eastAsia="en-US"/>
        </w:rPr>
        <w:t xml:space="preserve"> wykonają poszczególni wykonawcy</w:t>
      </w:r>
      <w:r w:rsidR="006736E0" w:rsidRPr="003A3034">
        <w:rPr>
          <w:rFonts w:asciiTheme="minorHAnsi" w:eastAsia="Calibri" w:hAnsiTheme="minorHAnsi" w:cstheme="minorHAnsi"/>
          <w:lang w:eastAsia="en-US"/>
        </w:rPr>
        <w:t xml:space="preserve"> (</w:t>
      </w:r>
      <w:r w:rsidR="006736E0" w:rsidRPr="003A3034">
        <w:rPr>
          <w:rFonts w:asciiTheme="minorHAnsi" w:eastAsia="Calibri" w:hAnsiTheme="minorHAnsi" w:cstheme="minorHAnsi"/>
          <w:b/>
          <w:lang w:eastAsia="en-US"/>
        </w:rPr>
        <w:t xml:space="preserve">Załącznik nr </w:t>
      </w:r>
      <w:r w:rsidR="00700F7B" w:rsidRPr="003A3034">
        <w:rPr>
          <w:rFonts w:asciiTheme="minorHAnsi" w:eastAsia="Calibri" w:hAnsiTheme="minorHAnsi" w:cstheme="minorHAnsi"/>
          <w:b/>
          <w:lang w:eastAsia="en-US"/>
        </w:rPr>
        <w:t>10</w:t>
      </w:r>
      <w:r w:rsidR="006736E0" w:rsidRPr="003A3034">
        <w:rPr>
          <w:rFonts w:asciiTheme="minorHAnsi" w:eastAsia="Calibri" w:hAnsiTheme="minorHAnsi" w:cstheme="minorHAnsi"/>
          <w:b/>
          <w:lang w:eastAsia="en-US"/>
        </w:rPr>
        <w:t xml:space="preserve"> do SWZ</w:t>
      </w:r>
      <w:r w:rsidR="006736E0" w:rsidRPr="003A3034">
        <w:rPr>
          <w:rFonts w:asciiTheme="minorHAnsi" w:eastAsia="Calibri" w:hAnsiTheme="minorHAnsi" w:cstheme="minorHAnsi"/>
          <w:lang w:eastAsia="en-US"/>
        </w:rPr>
        <w:t>)</w:t>
      </w:r>
      <w:r w:rsidR="00FF5108" w:rsidRPr="003A3034">
        <w:rPr>
          <w:rFonts w:asciiTheme="minorHAnsi" w:eastAsia="Calibri" w:hAnsiTheme="minorHAnsi" w:cstheme="minorHAnsi"/>
          <w:lang w:eastAsia="en-US"/>
        </w:rPr>
        <w:t>.</w:t>
      </w:r>
    </w:p>
    <w:p w14:paraId="1D679FCE" w14:textId="77777777" w:rsidR="004450AA" w:rsidRPr="003A3034" w:rsidRDefault="001F7CD1" w:rsidP="003A3034">
      <w:pPr>
        <w:pStyle w:val="Akapitzlist"/>
        <w:numPr>
          <w:ilvl w:val="0"/>
          <w:numId w:val="25"/>
        </w:num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Ocena spełniania warunków udziału w postępowaniu o zamówienie publiczne przeprowadzona będzie w oparciu o złożone przez wykonawców oświadczenia i dokumenty zgodnie z formułą „spełnia – nie spełnia”. Wykonawca może w celu potwierdzenia spełniania warunków udziału w postępowaniu, w stosownych sytuacjach oraz w odniesieniu do konkretnego zamówienia, lub jego części, polegać na zdolnościac</w:t>
      </w:r>
      <w:r w:rsidR="00D33339" w:rsidRPr="003A3034">
        <w:rPr>
          <w:rFonts w:asciiTheme="minorHAnsi" w:eastAsia="Calibri" w:hAnsiTheme="minorHAnsi" w:cstheme="minorHAnsi"/>
          <w:lang w:eastAsia="en-US"/>
        </w:rPr>
        <w:t xml:space="preserve">h technicznych lub zawodowych </w:t>
      </w:r>
      <w:r w:rsidRPr="003A3034">
        <w:rPr>
          <w:rFonts w:asciiTheme="minorHAnsi" w:eastAsia="Calibri" w:hAnsiTheme="minorHAnsi" w:cstheme="minorHAnsi"/>
          <w:lang w:eastAsia="en-US"/>
        </w:rPr>
        <w:t>innych podmiotów, niezależnie od charakteru prawnego łączących go z nim stosunków prawnych.</w:t>
      </w:r>
    </w:p>
    <w:p w14:paraId="2B6A692B" w14:textId="77777777" w:rsidR="004450AA" w:rsidRPr="003A3034" w:rsidRDefault="001F7CD1" w:rsidP="003A3034">
      <w:pPr>
        <w:pStyle w:val="Akapitzlist"/>
        <w:numPr>
          <w:ilvl w:val="0"/>
          <w:numId w:val="25"/>
        </w:num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 xml:space="preserve">Wykonawca, który polega na zdolnościach lub sytuacji innych podmiotów, musi udowodnić zamawiającemu, że realizując zamówienie, będzie dysponował niezbędnymi zasobami tych podmiotów, w szczególności </w:t>
      </w:r>
      <w:r w:rsidRPr="003A3034">
        <w:rPr>
          <w:rFonts w:asciiTheme="minorHAnsi" w:eastAsia="Calibri" w:hAnsiTheme="minorHAnsi" w:cstheme="minorHAnsi"/>
          <w:b/>
          <w:bCs/>
          <w:lang w:eastAsia="en-US"/>
        </w:rPr>
        <w:t>dołączając do oferty zobowiązani</w:t>
      </w:r>
      <w:r w:rsidR="009F1BBB" w:rsidRPr="003A3034">
        <w:rPr>
          <w:rFonts w:asciiTheme="minorHAnsi" w:eastAsia="Calibri" w:hAnsiTheme="minorHAnsi" w:cstheme="minorHAnsi"/>
          <w:b/>
          <w:bCs/>
          <w:lang w:eastAsia="en-US"/>
        </w:rPr>
        <w:t>e</w:t>
      </w:r>
      <w:r w:rsidRPr="003A3034">
        <w:rPr>
          <w:rFonts w:asciiTheme="minorHAnsi" w:eastAsia="Calibri" w:hAnsiTheme="minorHAnsi" w:cstheme="minorHAnsi"/>
          <w:b/>
          <w:bCs/>
          <w:lang w:eastAsia="en-US"/>
        </w:rPr>
        <w:t xml:space="preserve"> tych podmiotów </w:t>
      </w:r>
      <w:r w:rsidRPr="003A3034">
        <w:rPr>
          <w:rFonts w:asciiTheme="minorHAnsi" w:eastAsia="Calibri" w:hAnsiTheme="minorHAnsi" w:cstheme="minorHAnsi"/>
          <w:lang w:eastAsia="en-US"/>
        </w:rPr>
        <w:t xml:space="preserve">do oddania mu do dyspozycji niezbędnych zasobów na potrzeby realizacji zamówienia </w:t>
      </w:r>
      <w:bookmarkStart w:id="3" w:name="_Hlk63069164"/>
      <w:r w:rsidRPr="003A3034">
        <w:rPr>
          <w:rFonts w:asciiTheme="minorHAnsi" w:eastAsia="Calibri" w:hAnsiTheme="minorHAnsi" w:cstheme="minorHAnsi"/>
          <w:b/>
          <w:bCs/>
          <w:i/>
          <w:iCs/>
          <w:lang w:eastAsia="en-US"/>
        </w:rPr>
        <w:t xml:space="preserve">(w formie </w:t>
      </w:r>
      <w:r w:rsidR="00E708F1" w:rsidRPr="003A3034">
        <w:rPr>
          <w:rFonts w:asciiTheme="minorHAnsi" w:eastAsia="Calibri" w:hAnsiTheme="minorHAnsi" w:cstheme="minorHAnsi"/>
          <w:b/>
          <w:bCs/>
          <w:i/>
          <w:iCs/>
          <w:lang w:eastAsia="en-US"/>
        </w:rPr>
        <w:t>elektronicznej</w:t>
      </w:r>
      <w:r w:rsidR="000549CF" w:rsidRPr="003A3034">
        <w:rPr>
          <w:rFonts w:asciiTheme="minorHAnsi" w:eastAsia="Calibri" w:hAnsiTheme="minorHAnsi" w:cstheme="minorHAnsi"/>
          <w:b/>
          <w:bCs/>
          <w:i/>
          <w:iCs/>
          <w:lang w:eastAsia="en-US"/>
        </w:rPr>
        <w:t>, podpisane kwalifikowanym podpisem elektronicznym</w:t>
      </w:r>
      <w:r w:rsidRPr="003A3034">
        <w:rPr>
          <w:rFonts w:asciiTheme="minorHAnsi" w:eastAsia="Calibri" w:hAnsiTheme="minorHAnsi" w:cstheme="minorHAnsi"/>
          <w:b/>
          <w:bCs/>
          <w:i/>
          <w:iCs/>
          <w:lang w:eastAsia="en-US"/>
        </w:rPr>
        <w:t>)</w:t>
      </w:r>
      <w:bookmarkEnd w:id="3"/>
      <w:r w:rsidRPr="003A3034">
        <w:rPr>
          <w:rFonts w:asciiTheme="minorHAnsi" w:eastAsia="Calibri" w:hAnsiTheme="minorHAnsi" w:cstheme="minorHAnsi"/>
          <w:b/>
          <w:bCs/>
          <w:i/>
          <w:iCs/>
          <w:lang w:eastAsia="en-US"/>
        </w:rPr>
        <w:t xml:space="preserve">, </w:t>
      </w:r>
      <w:r w:rsidRPr="003A3034">
        <w:rPr>
          <w:rFonts w:asciiTheme="minorHAnsi" w:eastAsia="Calibri" w:hAnsiTheme="minorHAnsi" w:cstheme="minorHAnsi"/>
          <w:bCs/>
          <w:iCs/>
          <w:lang w:eastAsia="en-US"/>
        </w:rPr>
        <w:t>zgodnie z</w:t>
      </w:r>
      <w:r w:rsidR="00720A97" w:rsidRPr="003A3034">
        <w:rPr>
          <w:rFonts w:asciiTheme="minorHAnsi" w:eastAsia="Calibri" w:hAnsiTheme="minorHAnsi" w:cstheme="minorHAnsi"/>
          <w:bCs/>
          <w:iCs/>
          <w:lang w:eastAsia="en-US"/>
        </w:rPr>
        <w:t xml:space="preserve"> wzorem stanowiącym</w:t>
      </w:r>
      <w:r w:rsidRPr="003A3034">
        <w:rPr>
          <w:rFonts w:asciiTheme="minorHAnsi" w:eastAsia="Calibri" w:hAnsiTheme="minorHAnsi" w:cstheme="minorHAnsi"/>
          <w:bCs/>
          <w:iCs/>
          <w:lang w:eastAsia="en-US"/>
        </w:rPr>
        <w:t xml:space="preserve"> </w:t>
      </w:r>
      <w:r w:rsidRPr="003A3034">
        <w:rPr>
          <w:rFonts w:asciiTheme="minorHAnsi" w:eastAsia="Calibri" w:hAnsiTheme="minorHAnsi" w:cstheme="minorHAnsi"/>
          <w:b/>
          <w:bCs/>
          <w:iCs/>
          <w:lang w:eastAsia="en-US"/>
        </w:rPr>
        <w:t xml:space="preserve">Załącznik nr </w:t>
      </w:r>
      <w:r w:rsidR="00700F7B" w:rsidRPr="003A3034">
        <w:rPr>
          <w:rFonts w:asciiTheme="minorHAnsi" w:eastAsia="Calibri" w:hAnsiTheme="minorHAnsi" w:cstheme="minorHAnsi"/>
          <w:b/>
          <w:bCs/>
          <w:iCs/>
          <w:lang w:eastAsia="en-US"/>
        </w:rPr>
        <w:t>9</w:t>
      </w:r>
      <w:r w:rsidRPr="003A3034">
        <w:rPr>
          <w:rFonts w:asciiTheme="minorHAnsi" w:eastAsia="Calibri" w:hAnsiTheme="minorHAnsi" w:cstheme="minorHAnsi"/>
          <w:b/>
          <w:bCs/>
          <w:iCs/>
          <w:lang w:eastAsia="en-US"/>
        </w:rPr>
        <w:t xml:space="preserve"> do SWZ.</w:t>
      </w:r>
      <w:r w:rsidR="00221DAC" w:rsidRPr="003A3034">
        <w:rPr>
          <w:rFonts w:asciiTheme="minorHAnsi" w:eastAsia="Calibri" w:hAnsiTheme="minorHAnsi" w:cstheme="minorHAnsi"/>
          <w:b/>
          <w:bCs/>
          <w:iCs/>
          <w:lang w:eastAsia="en-US"/>
        </w:rPr>
        <w:t xml:space="preserve"> </w:t>
      </w:r>
      <w:r w:rsidR="009F1BBB" w:rsidRPr="003A3034">
        <w:rPr>
          <w:rFonts w:asciiTheme="minorHAnsi" w:eastAsia="Calibri" w:hAnsiTheme="minorHAnsi" w:cstheme="minorHAnsi"/>
          <w:iCs/>
          <w:lang w:eastAsia="en-US"/>
        </w:rPr>
        <w:t>Wykonawca może przedstawić też inny środek dowodowy potwierdzający, że wykonawca realizując zamówienie, będzie dysponował niezbędnymi zasobami tych podmiotów.</w:t>
      </w:r>
    </w:p>
    <w:p w14:paraId="2C516D77" w14:textId="77777777" w:rsidR="001F7CD1" w:rsidRPr="003A3034" w:rsidRDefault="001F7CD1" w:rsidP="003A3034">
      <w:pPr>
        <w:pStyle w:val="Akapitzlist"/>
        <w:numPr>
          <w:ilvl w:val="0"/>
          <w:numId w:val="25"/>
        </w:num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Z</w:t>
      </w:r>
      <w:r w:rsidR="00490BF6" w:rsidRPr="003A3034">
        <w:rPr>
          <w:rFonts w:asciiTheme="minorHAnsi" w:eastAsia="Calibri" w:hAnsiTheme="minorHAnsi" w:cstheme="minorHAnsi"/>
          <w:lang w:eastAsia="en-US"/>
        </w:rPr>
        <w:t>e</w:t>
      </w:r>
      <w:r w:rsidRPr="003A3034">
        <w:rPr>
          <w:rFonts w:asciiTheme="minorHAnsi" w:eastAsia="Calibri" w:hAnsiTheme="minorHAnsi" w:cstheme="minorHAnsi"/>
          <w:lang w:eastAsia="en-US"/>
        </w:rPr>
        <w:t xml:space="preserve"> zobowiązania lub innych dokumentów potwierdzających udostępnienie zasobów przez inne podmioty musi bezspornie i jednoznacznie wynikać w szczególności</w:t>
      </w:r>
      <w:r w:rsidR="007548A8" w:rsidRPr="003A3034">
        <w:rPr>
          <w:rFonts w:asciiTheme="minorHAnsi" w:eastAsia="Calibri" w:hAnsiTheme="minorHAnsi" w:cstheme="minorHAnsi"/>
          <w:lang w:eastAsia="en-US"/>
        </w:rPr>
        <w:t xml:space="preserve">: </w:t>
      </w:r>
    </w:p>
    <w:p w14:paraId="4AE135B6" w14:textId="77777777" w:rsidR="001F7CD1" w:rsidRPr="003A3034" w:rsidRDefault="001F7CD1" w:rsidP="003A3034">
      <w:p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 xml:space="preserve">- zakres dostępnych wykonawcy zasobów </w:t>
      </w:r>
      <w:r w:rsidR="009F1BBB" w:rsidRPr="003A3034">
        <w:rPr>
          <w:rFonts w:asciiTheme="minorHAnsi" w:eastAsia="Calibri" w:hAnsiTheme="minorHAnsi" w:cstheme="minorHAnsi"/>
          <w:lang w:eastAsia="en-US"/>
        </w:rPr>
        <w:t>podmiotu udostępniającego zasoby</w:t>
      </w:r>
      <w:r w:rsidRPr="003A3034">
        <w:rPr>
          <w:rFonts w:asciiTheme="minorHAnsi" w:eastAsia="Calibri" w:hAnsiTheme="minorHAnsi" w:cstheme="minorHAnsi"/>
          <w:lang w:eastAsia="en-US"/>
        </w:rPr>
        <w:t xml:space="preserve">; </w:t>
      </w:r>
    </w:p>
    <w:p w14:paraId="3CD66BE5" w14:textId="77777777" w:rsidR="001F7CD1" w:rsidRPr="003A3034" w:rsidRDefault="001F7CD1" w:rsidP="003A3034">
      <w:p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 xml:space="preserve">- </w:t>
      </w:r>
      <w:r w:rsidR="007548A8" w:rsidRPr="003A3034">
        <w:rPr>
          <w:rFonts w:asciiTheme="minorHAnsi" w:eastAsia="Calibri" w:hAnsiTheme="minorHAnsi" w:cstheme="minorHAnsi"/>
          <w:lang w:eastAsia="en-US"/>
        </w:rPr>
        <w:t>sposób i okres udostępnienia wykonawcy i wykorzystania przez niego zasobów podmiotu udostępniającego te zasoby przy wykonywaniu zamówienia</w:t>
      </w:r>
      <w:r w:rsidRPr="003A3034">
        <w:rPr>
          <w:rFonts w:asciiTheme="minorHAnsi" w:eastAsia="Calibri" w:hAnsiTheme="minorHAnsi" w:cstheme="minorHAnsi"/>
          <w:lang w:eastAsia="en-US"/>
        </w:rPr>
        <w:t xml:space="preserve">; </w:t>
      </w:r>
    </w:p>
    <w:p w14:paraId="08F615CC" w14:textId="77777777" w:rsidR="001F7CD1" w:rsidRPr="003A3034" w:rsidRDefault="001F7CD1" w:rsidP="003A3034">
      <w:p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 xml:space="preserve">- </w:t>
      </w:r>
      <w:r w:rsidR="007548A8" w:rsidRPr="003A3034">
        <w:rPr>
          <w:rFonts w:asciiTheme="minorHAnsi" w:eastAsia="Calibri" w:hAnsiTheme="minorHAnsi" w:cstheme="minorHAnsi"/>
          <w:lang w:eastAsia="en-U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3A3034">
        <w:rPr>
          <w:rFonts w:asciiTheme="minorHAnsi" w:eastAsia="Calibri" w:hAnsiTheme="minorHAnsi" w:cstheme="minorHAnsi"/>
          <w:lang w:eastAsia="en-US"/>
        </w:rPr>
        <w:t xml:space="preserve">. </w:t>
      </w:r>
    </w:p>
    <w:p w14:paraId="63AEF246" w14:textId="77777777" w:rsidR="00992789" w:rsidRPr="003A3034" w:rsidRDefault="00992789" w:rsidP="003A3034">
      <w:p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lastRenderedPageBreak/>
        <w:t>Jeżeli zdolności techniczne lub zawodowe podmiotu udostępniającego zasoby nie potwierdzają spełniania przez wykonawcę warunków udziału</w:t>
      </w:r>
      <w:r w:rsidR="00D81200" w:rsidRPr="003A3034">
        <w:rPr>
          <w:rFonts w:asciiTheme="minorHAnsi" w:eastAsia="Calibri" w:hAnsiTheme="minorHAnsi" w:cstheme="minorHAnsi"/>
          <w:lang w:eastAsia="en-US"/>
        </w:rPr>
        <w:t xml:space="preserve"> </w:t>
      </w:r>
      <w:r w:rsidRPr="003A3034">
        <w:rPr>
          <w:rFonts w:asciiTheme="minorHAnsi" w:eastAsia="Calibri" w:hAnsiTheme="minorHAnsi" w:cstheme="minorHAnsi"/>
          <w:lang w:eastAsia="en-US"/>
        </w:rPr>
        <w:t>w postępowaniu lub zachodzą wobec tego podmiotu podstawy wykluczenia, zamawiający żąda, aby wykonawca w terminie określonym przez zamawiającego zastąpił ten podmiot innym podmiotem lub podmiotami albo wykazał, że samodzielnie spełnia warunki udziału</w:t>
      </w:r>
      <w:r w:rsidR="00D81200" w:rsidRPr="003A3034">
        <w:rPr>
          <w:rFonts w:asciiTheme="minorHAnsi" w:eastAsia="Calibri" w:hAnsiTheme="minorHAnsi" w:cstheme="minorHAnsi"/>
          <w:lang w:eastAsia="en-US"/>
        </w:rPr>
        <w:t xml:space="preserve"> </w:t>
      </w:r>
      <w:r w:rsidRPr="003A3034">
        <w:rPr>
          <w:rFonts w:asciiTheme="minorHAnsi" w:eastAsia="Calibri" w:hAnsiTheme="minorHAnsi" w:cstheme="minorHAnsi"/>
          <w:lang w:eastAsia="en-US"/>
        </w:rPr>
        <w:t>w postępowaniu.</w:t>
      </w:r>
      <w:r w:rsidR="00646178" w:rsidRPr="003A3034">
        <w:rPr>
          <w:rFonts w:asciiTheme="minorHAnsi" w:eastAsia="Calibri" w:hAnsiTheme="minorHAnsi" w:cstheme="minorHAnsi"/>
          <w:lang w:eastAsia="en-US"/>
        </w:rPr>
        <w:t xml:space="preserve"> </w:t>
      </w:r>
    </w:p>
    <w:p w14:paraId="499145FD" w14:textId="77777777" w:rsidR="009214B9" w:rsidRPr="003A3034" w:rsidRDefault="00646178" w:rsidP="003A3034">
      <w:p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6536DD97" w14:textId="77777777" w:rsidR="000B778F" w:rsidRPr="003A3034" w:rsidRDefault="00E67B00" w:rsidP="003A3034">
      <w:pPr>
        <w:spacing w:line="276" w:lineRule="auto"/>
        <w:rPr>
          <w:rFonts w:asciiTheme="minorHAnsi" w:eastAsia="Calibri" w:hAnsiTheme="minorHAnsi" w:cstheme="minorHAnsi"/>
          <w:lang w:eastAsia="en-US"/>
        </w:rPr>
      </w:pPr>
      <w:r w:rsidRPr="003A3034">
        <w:rPr>
          <w:rFonts w:asciiTheme="minorHAnsi" w:eastAsia="Calibri" w:hAnsiTheme="minorHAnsi" w:cstheme="minorHAnsi"/>
          <w:lang w:eastAsia="en-US"/>
        </w:rPr>
        <w:t xml:space="preserve">6. </w:t>
      </w:r>
      <w:r w:rsidR="001F7CD1" w:rsidRPr="003A3034">
        <w:rPr>
          <w:rFonts w:asciiTheme="minorHAnsi" w:eastAsia="Calibri" w:hAnsiTheme="minorHAnsi" w:cstheme="minorHAnsi"/>
          <w:lang w:eastAsia="en-US"/>
        </w:rPr>
        <w:t>Dla swej skuteczności zobowiązanie musi zostać złożone przez osobę/osoby uprawnione do reprezentowania podmiotu trzeciego w powyższym zakresie. Zobowiązanie złożone przez osobę nieuprawnioną nie dowodzi udostępnienia zasobu przez podmiot trzeci.</w:t>
      </w:r>
    </w:p>
    <w:p w14:paraId="04DFCC2A" w14:textId="77777777" w:rsidR="00A30C35" w:rsidRPr="003A3034" w:rsidRDefault="00E67B00" w:rsidP="003A3034">
      <w:pPr>
        <w:spacing w:line="276" w:lineRule="auto"/>
        <w:rPr>
          <w:rFonts w:asciiTheme="minorHAnsi" w:hAnsiTheme="minorHAnsi" w:cstheme="minorHAnsi"/>
        </w:rPr>
      </w:pPr>
      <w:r w:rsidRPr="003A3034">
        <w:rPr>
          <w:rFonts w:asciiTheme="minorHAnsi" w:hAnsiTheme="minorHAnsi" w:cstheme="minorHAnsi"/>
        </w:rPr>
        <w:t xml:space="preserve">7. </w:t>
      </w:r>
      <w:r w:rsidR="00671EF5" w:rsidRPr="003A3034">
        <w:rPr>
          <w:rFonts w:asciiTheme="minorHAnsi" w:hAnsiTheme="minorHAnsi" w:cstheme="minorHAnsi"/>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8A826BA" w14:textId="77777777" w:rsidR="00A30C35" w:rsidRPr="003A3034" w:rsidRDefault="00A30C35" w:rsidP="003A3034">
      <w:pPr>
        <w:spacing w:line="276" w:lineRule="auto"/>
        <w:rPr>
          <w:rFonts w:asciiTheme="minorHAnsi" w:hAnsiTheme="minorHAnsi" w:cstheme="minorHAnsi"/>
        </w:rPr>
      </w:pPr>
    </w:p>
    <w:p w14:paraId="05E25B48" w14:textId="77777777" w:rsidR="00EB2882" w:rsidRPr="003A3034" w:rsidRDefault="00EB2882" w:rsidP="003A3034">
      <w:pPr>
        <w:pStyle w:val="Akapitzlist"/>
        <w:numPr>
          <w:ilvl w:val="0"/>
          <w:numId w:val="3"/>
        </w:numPr>
        <w:spacing w:line="276" w:lineRule="auto"/>
        <w:ind w:left="0" w:hanging="567"/>
        <w:rPr>
          <w:rFonts w:asciiTheme="minorHAnsi" w:hAnsiTheme="minorHAnsi" w:cstheme="minorHAnsi"/>
          <w:b/>
          <w:snapToGrid w:val="0"/>
          <w:u w:val="single"/>
        </w:rPr>
      </w:pPr>
      <w:r w:rsidRPr="003A3034">
        <w:rPr>
          <w:rFonts w:asciiTheme="minorHAnsi" w:hAnsiTheme="minorHAnsi" w:cstheme="minorHAnsi"/>
          <w:b/>
          <w:snapToGrid w:val="0"/>
          <w:u w:val="single"/>
        </w:rPr>
        <w:t>Podstawy wykluczenia</w:t>
      </w:r>
    </w:p>
    <w:p w14:paraId="57D484FD" w14:textId="77777777" w:rsidR="00DA4599" w:rsidRPr="003A3034" w:rsidRDefault="00DA4599" w:rsidP="003A3034">
      <w:pPr>
        <w:numPr>
          <w:ilvl w:val="0"/>
          <w:numId w:val="8"/>
        </w:numPr>
        <w:spacing w:line="276" w:lineRule="auto"/>
        <w:ind w:left="284" w:hanging="284"/>
        <w:rPr>
          <w:rFonts w:asciiTheme="minorHAnsi" w:hAnsiTheme="minorHAnsi" w:cstheme="minorHAnsi"/>
        </w:rPr>
      </w:pPr>
      <w:r w:rsidRPr="003A3034">
        <w:rPr>
          <w:rFonts w:asciiTheme="minorHAnsi" w:hAnsiTheme="minorHAnsi" w:cstheme="minorHAnsi"/>
        </w:rPr>
        <w:t>Z postępowania o udzielenie zamówienia wyklucza się Wykonawców, w stosunku do których zachodzi którakolwiek z okoliczności wskazanych</w:t>
      </w:r>
      <w:r w:rsidR="00696B7C" w:rsidRPr="003A3034">
        <w:rPr>
          <w:rFonts w:asciiTheme="minorHAnsi" w:hAnsiTheme="minorHAnsi" w:cstheme="minorHAnsi"/>
        </w:rPr>
        <w:t xml:space="preserve"> </w:t>
      </w:r>
      <w:r w:rsidRPr="003A3034">
        <w:rPr>
          <w:rFonts w:asciiTheme="minorHAnsi" w:hAnsiTheme="minorHAnsi" w:cstheme="minorHAnsi"/>
        </w:rPr>
        <w:t>w art. 108 ust. 1 ustawy</w:t>
      </w:r>
      <w:r w:rsidR="00696B7C" w:rsidRPr="003A3034">
        <w:rPr>
          <w:rFonts w:asciiTheme="minorHAnsi" w:hAnsiTheme="minorHAnsi" w:cstheme="minorHAnsi"/>
        </w:rPr>
        <w:t>:</w:t>
      </w:r>
      <w:r w:rsidRPr="003A3034">
        <w:rPr>
          <w:rFonts w:asciiTheme="minorHAnsi" w:hAnsiTheme="minorHAnsi" w:cstheme="minorHAnsi"/>
        </w:rPr>
        <w:t xml:space="preserve"> </w:t>
      </w:r>
    </w:p>
    <w:p w14:paraId="0EFEC1B8"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1) będącego osobą fizyczną, którego prawomocnie skazano za przestępstwo:</w:t>
      </w:r>
    </w:p>
    <w:p w14:paraId="5E5A6138"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a) udziału w zorganizowanej grupie przestępczej albo związku mającym na celu popełnienie przestępstwa lub przestępstwa skarbowego, o którym mowa w art. 258 Kodeksu karnego,</w:t>
      </w:r>
    </w:p>
    <w:p w14:paraId="4C509615"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b) handlu ludźmi, o którym mowa w art. 189a Kodeksu karnego,</w:t>
      </w:r>
    </w:p>
    <w:p w14:paraId="4A9A7D51"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3C67687"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BDD451"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e) o charakterze terrorystycznym, o którym mowa w art. 115 § 20 Kodeksu karnego, lub mające na celu popełnienie tego przestępstwa,</w:t>
      </w:r>
    </w:p>
    <w:p w14:paraId="0086CE8B"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 xml:space="preserve">f) powierzenia wykonywania pracy małoletniemu cudzoziemcowi, o którym mowa w art. 9 ust. 2 ustawy z dnia 15 czerwca 2012 r. o skutkach powierzania wykonywania pracy cudzoziemcom </w:t>
      </w:r>
      <w:r w:rsidRPr="003A3034">
        <w:rPr>
          <w:rFonts w:asciiTheme="minorHAnsi" w:hAnsiTheme="minorHAnsi" w:cstheme="minorHAnsi"/>
        </w:rPr>
        <w:lastRenderedPageBreak/>
        <w:t>przebywającym wbrew przepisom na terytorium Rzeczypospolitej Polskiej (Dz. U. z 2021 r. poz. 1745),</w:t>
      </w:r>
    </w:p>
    <w:p w14:paraId="4EAE56EE"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149B74A"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h) o którym mowa w art. 9 ust. 1 i 3 lub art. 10 ustawy z dnia 15 czerwca 2012 r. o skutkach powierzania wykonywania pracy cudzoziemcom przebywającym wbrew przepisom na terytorium Rzeczypospolitej Polskiej</w:t>
      </w:r>
    </w:p>
    <w:p w14:paraId="5409541E"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 lub za odpowiedni czyn zabroniony określony w przepisach prawa obcego;</w:t>
      </w:r>
    </w:p>
    <w:p w14:paraId="04ECF29F"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1246A92"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D192E58"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4) wobec którego prawomocnie orzeczono zakaz ubiegania się o zamówienia publiczne;</w:t>
      </w:r>
    </w:p>
    <w:p w14:paraId="0A13AE81" w14:textId="77777777" w:rsidR="007C61A1"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01A37BF" w14:textId="77777777" w:rsidR="00696B7C" w:rsidRPr="003A3034" w:rsidRDefault="007C61A1" w:rsidP="003A3034">
      <w:pPr>
        <w:spacing w:line="276" w:lineRule="auto"/>
        <w:rPr>
          <w:rFonts w:asciiTheme="minorHAnsi" w:hAnsiTheme="minorHAnsi" w:cstheme="minorHAnsi"/>
        </w:rPr>
      </w:pPr>
      <w:r w:rsidRPr="003A3034">
        <w:rPr>
          <w:rFonts w:asciiTheme="minorHAnsi" w:hAnsiTheme="min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8D96CA8" w14:textId="77777777" w:rsidR="000354D7" w:rsidRPr="003A3034" w:rsidRDefault="00195116" w:rsidP="003A3034">
      <w:pPr>
        <w:pStyle w:val="Akapitzlist"/>
        <w:numPr>
          <w:ilvl w:val="0"/>
          <w:numId w:val="8"/>
        </w:numPr>
        <w:spacing w:line="276" w:lineRule="auto"/>
        <w:ind w:left="284" w:hanging="284"/>
        <w:rPr>
          <w:rFonts w:asciiTheme="minorHAnsi" w:hAnsiTheme="minorHAnsi" w:cstheme="minorHAnsi"/>
        </w:rPr>
      </w:pPr>
      <w:r w:rsidRPr="003A3034">
        <w:rPr>
          <w:rFonts w:asciiTheme="minorHAnsi" w:hAnsiTheme="minorHAnsi" w:cstheme="minorHAnsi"/>
        </w:rPr>
        <w:t xml:space="preserve">Zamawiający nie przewiduje przesłanek wykluczenia z art. 109 </w:t>
      </w:r>
      <w:proofErr w:type="spellStart"/>
      <w:r w:rsidRPr="003A3034">
        <w:rPr>
          <w:rFonts w:asciiTheme="minorHAnsi" w:hAnsiTheme="minorHAnsi" w:cstheme="minorHAnsi"/>
        </w:rPr>
        <w:t>pzp</w:t>
      </w:r>
      <w:proofErr w:type="spellEnd"/>
      <w:r w:rsidRPr="003A3034">
        <w:rPr>
          <w:rFonts w:asciiTheme="minorHAnsi" w:hAnsiTheme="minorHAnsi" w:cstheme="minorHAnsi"/>
        </w:rPr>
        <w:t>.</w:t>
      </w:r>
    </w:p>
    <w:p w14:paraId="482A53CE" w14:textId="77777777" w:rsidR="00DA4599" w:rsidRPr="003A3034" w:rsidRDefault="00DA4599" w:rsidP="003A3034">
      <w:pPr>
        <w:pStyle w:val="Akapitzlist"/>
        <w:numPr>
          <w:ilvl w:val="0"/>
          <w:numId w:val="8"/>
        </w:numPr>
        <w:spacing w:line="276" w:lineRule="auto"/>
        <w:ind w:left="284" w:hanging="284"/>
        <w:rPr>
          <w:rFonts w:asciiTheme="minorHAnsi" w:hAnsiTheme="minorHAnsi" w:cstheme="minorHAnsi"/>
        </w:rPr>
      </w:pPr>
      <w:r w:rsidRPr="003A3034">
        <w:rPr>
          <w:rFonts w:asciiTheme="minorHAnsi" w:hAnsiTheme="minorHAnsi" w:cstheme="minorHAnsi"/>
        </w:rPr>
        <w:t>Wykluczenie Wykonawcy następuje zgodnie z art. 111</w:t>
      </w:r>
      <w:r w:rsidR="007D55F5" w:rsidRPr="003A3034">
        <w:rPr>
          <w:rFonts w:asciiTheme="minorHAnsi" w:hAnsiTheme="minorHAnsi" w:cstheme="minorHAnsi"/>
        </w:rPr>
        <w:t xml:space="preserve"> </w:t>
      </w:r>
      <w:r w:rsidRPr="003A3034">
        <w:rPr>
          <w:rFonts w:asciiTheme="minorHAnsi" w:hAnsiTheme="minorHAnsi" w:cstheme="minorHAnsi"/>
        </w:rPr>
        <w:t>ustawy.</w:t>
      </w:r>
    </w:p>
    <w:p w14:paraId="1ADDD989" w14:textId="4366AF7F" w:rsidR="003402E1" w:rsidRPr="003A3034" w:rsidRDefault="003402E1" w:rsidP="003A3034">
      <w:pPr>
        <w:pStyle w:val="Akapitzlist"/>
        <w:numPr>
          <w:ilvl w:val="0"/>
          <w:numId w:val="8"/>
        </w:numPr>
        <w:tabs>
          <w:tab w:val="clear" w:pos="453"/>
          <w:tab w:val="num" w:pos="284"/>
        </w:tabs>
        <w:spacing w:line="276" w:lineRule="auto"/>
        <w:ind w:left="284" w:hanging="284"/>
        <w:rPr>
          <w:rFonts w:asciiTheme="minorHAnsi" w:hAnsiTheme="minorHAnsi" w:cstheme="minorHAnsi"/>
          <w:bCs/>
          <w:color w:val="000000"/>
        </w:rPr>
      </w:pPr>
      <w:r w:rsidRPr="003A3034">
        <w:rPr>
          <w:rFonts w:asciiTheme="minorHAnsi" w:hAnsiTheme="minorHAnsi" w:cstheme="minorHAnsi"/>
          <w:bCs/>
          <w:color w:val="000000"/>
        </w:rPr>
        <w:t>Z postępowania o udzielenie zamówienia publicznego lub konkursu prowadzonego na podstawie ustawy z dnia 11 września 2019 r. - Prawo zamówień publicznych wyklucza się</w:t>
      </w:r>
      <w:r w:rsidR="000C700D" w:rsidRPr="003A3034">
        <w:rPr>
          <w:rFonts w:asciiTheme="minorHAnsi" w:hAnsiTheme="minorHAnsi" w:cstheme="minorHAnsi"/>
          <w:bCs/>
          <w:color w:val="000000"/>
        </w:rPr>
        <w:t xml:space="preserve"> na </w:t>
      </w:r>
      <w:r w:rsidR="000C700D" w:rsidRPr="003A3034">
        <w:rPr>
          <w:rFonts w:asciiTheme="minorHAnsi" w:hAnsiTheme="minorHAnsi" w:cstheme="minorHAnsi"/>
          <w:bCs/>
          <w:color w:val="000000"/>
        </w:rPr>
        <w:lastRenderedPageBreak/>
        <w:t>podstawie art. 7 ust. 1 ustawy z dnia 13 kwietnia 2022 r. o szczególnych rozwiązaniach w zakresie przeciwdziałania wspieraniu agresji na Ukrainę oraz służących ochronie bezpieczeństwa narodowego (Dz. U. z 202</w:t>
      </w:r>
      <w:r w:rsidR="00643EF6" w:rsidRPr="003A3034">
        <w:rPr>
          <w:rFonts w:asciiTheme="minorHAnsi" w:hAnsiTheme="minorHAnsi" w:cstheme="minorHAnsi"/>
          <w:bCs/>
          <w:color w:val="000000"/>
        </w:rPr>
        <w:t>5</w:t>
      </w:r>
      <w:r w:rsidR="000C700D" w:rsidRPr="003A3034">
        <w:rPr>
          <w:rFonts w:asciiTheme="minorHAnsi" w:hAnsiTheme="minorHAnsi" w:cstheme="minorHAnsi"/>
          <w:bCs/>
          <w:color w:val="000000"/>
        </w:rPr>
        <w:t xml:space="preserve"> r., poz. </w:t>
      </w:r>
      <w:r w:rsidR="00643EF6" w:rsidRPr="003A3034">
        <w:rPr>
          <w:rFonts w:asciiTheme="minorHAnsi" w:hAnsiTheme="minorHAnsi" w:cstheme="minorHAnsi"/>
          <w:bCs/>
          <w:color w:val="000000"/>
        </w:rPr>
        <w:t>514</w:t>
      </w:r>
      <w:r w:rsidR="00D64117" w:rsidRPr="003A3034">
        <w:rPr>
          <w:rFonts w:asciiTheme="minorHAnsi" w:hAnsiTheme="minorHAnsi" w:cstheme="minorHAnsi"/>
          <w:bCs/>
          <w:color w:val="000000"/>
        </w:rPr>
        <w:t xml:space="preserve"> </w:t>
      </w:r>
      <w:proofErr w:type="spellStart"/>
      <w:r w:rsidR="00643EF6" w:rsidRPr="003A3034">
        <w:rPr>
          <w:rFonts w:asciiTheme="minorHAnsi" w:hAnsiTheme="minorHAnsi" w:cstheme="minorHAnsi"/>
          <w:bCs/>
          <w:color w:val="000000"/>
        </w:rPr>
        <w:t>t.j</w:t>
      </w:r>
      <w:proofErr w:type="spellEnd"/>
      <w:r w:rsidR="00643EF6" w:rsidRPr="003A3034">
        <w:rPr>
          <w:rFonts w:asciiTheme="minorHAnsi" w:hAnsiTheme="minorHAnsi" w:cstheme="minorHAnsi"/>
          <w:bCs/>
          <w:color w:val="000000"/>
        </w:rPr>
        <w:t>.</w:t>
      </w:r>
      <w:r w:rsidR="000C700D" w:rsidRPr="003A3034">
        <w:rPr>
          <w:rFonts w:asciiTheme="minorHAnsi" w:hAnsiTheme="minorHAnsi" w:cstheme="minorHAnsi"/>
          <w:bCs/>
          <w:color w:val="000000"/>
        </w:rPr>
        <w:t>)</w:t>
      </w:r>
      <w:r w:rsidRPr="003A3034">
        <w:rPr>
          <w:rFonts w:asciiTheme="minorHAnsi" w:hAnsiTheme="minorHAnsi" w:cstheme="minorHAnsi"/>
          <w:bCs/>
          <w:color w:val="000000"/>
        </w:rPr>
        <w:t>:</w:t>
      </w:r>
    </w:p>
    <w:p w14:paraId="4BEF0C20" w14:textId="1F0307A4" w:rsidR="003402E1" w:rsidRPr="003A3034" w:rsidRDefault="003402E1"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3A3034">
        <w:rPr>
          <w:rFonts w:asciiTheme="minorHAnsi" w:hAnsiTheme="minorHAnsi" w:cstheme="minorHAnsi"/>
          <w:bCs/>
          <w:color w:val="000000"/>
        </w:rPr>
        <w:t xml:space="preserve">(Dz. U. z 2025 r., poz. 514 </w:t>
      </w:r>
      <w:proofErr w:type="spellStart"/>
      <w:r w:rsidR="00643EF6" w:rsidRPr="003A3034">
        <w:rPr>
          <w:rFonts w:asciiTheme="minorHAnsi" w:hAnsiTheme="minorHAnsi" w:cstheme="minorHAnsi"/>
          <w:bCs/>
          <w:color w:val="000000"/>
        </w:rPr>
        <w:t>t.j</w:t>
      </w:r>
      <w:proofErr w:type="spellEnd"/>
      <w:r w:rsidR="00643EF6" w:rsidRPr="003A3034">
        <w:rPr>
          <w:rFonts w:asciiTheme="minorHAnsi" w:hAnsiTheme="minorHAnsi" w:cstheme="minorHAnsi"/>
          <w:bCs/>
          <w:color w:val="000000"/>
        </w:rPr>
        <w:t>.)</w:t>
      </w:r>
      <w:r w:rsidRPr="003A3034">
        <w:rPr>
          <w:rFonts w:asciiTheme="minorHAnsi" w:hAnsiTheme="minorHAnsi" w:cstheme="minorHAnsi"/>
          <w:bCs/>
          <w:color w:val="000000"/>
        </w:rPr>
        <w:t>;</w:t>
      </w:r>
    </w:p>
    <w:p w14:paraId="2CB0F9AC" w14:textId="4F644C9C" w:rsidR="003402E1" w:rsidRPr="003A3034" w:rsidRDefault="003402E1"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2) wykonawcę oraz uczestnika konkursu, którego beneficjentem rzeczywistym w rozumieniu ustawy z dnia 1 marca 2018 r. o przeciwdziałaniu praniu pieniędzy oraz finansowaniu terroryzmu (Dz.U. z 202</w:t>
      </w:r>
      <w:r w:rsidR="00020E20" w:rsidRPr="003A3034">
        <w:rPr>
          <w:rFonts w:asciiTheme="minorHAnsi" w:hAnsiTheme="minorHAnsi" w:cstheme="minorHAnsi"/>
          <w:bCs/>
          <w:color w:val="000000"/>
        </w:rPr>
        <w:t>3</w:t>
      </w:r>
      <w:r w:rsidRPr="003A3034">
        <w:rPr>
          <w:rFonts w:asciiTheme="minorHAnsi" w:hAnsiTheme="minorHAnsi" w:cstheme="minorHAnsi"/>
          <w:bCs/>
          <w:color w:val="000000"/>
        </w:rPr>
        <w:t xml:space="preserve"> r. poz.</w:t>
      </w:r>
      <w:r w:rsidR="00020E20" w:rsidRPr="003A3034">
        <w:rPr>
          <w:rFonts w:asciiTheme="minorHAnsi" w:hAnsiTheme="minorHAnsi" w:cstheme="minorHAnsi"/>
          <w:bCs/>
          <w:color w:val="000000"/>
        </w:rPr>
        <w:t xml:space="preserve"> 1124 ze zm.</w:t>
      </w:r>
      <w:r w:rsidRPr="003A3034">
        <w:rPr>
          <w:rFonts w:asciiTheme="minorHAnsi" w:hAnsiTheme="minorHAnsi" w:cstheme="minorHAnsi"/>
          <w:bCs/>
          <w:color w:val="000000"/>
        </w:rPr>
        <w:t xml:space="preserve">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3A3034">
        <w:rPr>
          <w:rFonts w:asciiTheme="minorHAnsi" w:hAnsiTheme="minorHAnsi" w:cstheme="minorHAnsi"/>
          <w:bCs/>
          <w:color w:val="000000"/>
        </w:rPr>
        <w:t xml:space="preserve">(Dz. U. z 2025 r., poz. 514 </w:t>
      </w:r>
      <w:proofErr w:type="spellStart"/>
      <w:r w:rsidR="00643EF6" w:rsidRPr="003A3034">
        <w:rPr>
          <w:rFonts w:asciiTheme="minorHAnsi" w:hAnsiTheme="minorHAnsi" w:cstheme="minorHAnsi"/>
          <w:bCs/>
          <w:color w:val="000000"/>
        </w:rPr>
        <w:t>t.j</w:t>
      </w:r>
      <w:proofErr w:type="spellEnd"/>
      <w:r w:rsidR="00643EF6" w:rsidRPr="003A3034">
        <w:rPr>
          <w:rFonts w:asciiTheme="minorHAnsi" w:hAnsiTheme="minorHAnsi" w:cstheme="minorHAnsi"/>
          <w:bCs/>
          <w:color w:val="000000"/>
        </w:rPr>
        <w:t>.)</w:t>
      </w:r>
      <w:r w:rsidRPr="003A3034">
        <w:rPr>
          <w:rFonts w:asciiTheme="minorHAnsi" w:hAnsiTheme="minorHAnsi" w:cstheme="minorHAnsi"/>
          <w:bCs/>
          <w:color w:val="000000"/>
        </w:rPr>
        <w:t>;</w:t>
      </w:r>
    </w:p>
    <w:p w14:paraId="1C67115B" w14:textId="6F0602A5" w:rsidR="003402E1" w:rsidRPr="003A3034" w:rsidRDefault="003402E1"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 xml:space="preserve">3) wykonawcę oraz uczestnika konkursu,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643EF6" w:rsidRPr="003A3034">
        <w:rPr>
          <w:rFonts w:asciiTheme="minorHAnsi" w:hAnsiTheme="minorHAnsi" w:cstheme="minorHAnsi"/>
          <w:bCs/>
          <w:color w:val="000000"/>
        </w:rPr>
        <w:t xml:space="preserve">(Dz. U. z 2025 r., poz. 514 </w:t>
      </w:r>
      <w:proofErr w:type="spellStart"/>
      <w:r w:rsidR="00643EF6" w:rsidRPr="003A3034">
        <w:rPr>
          <w:rFonts w:asciiTheme="minorHAnsi" w:hAnsiTheme="minorHAnsi" w:cstheme="minorHAnsi"/>
          <w:bCs/>
          <w:color w:val="000000"/>
        </w:rPr>
        <w:t>t.j</w:t>
      </w:r>
      <w:proofErr w:type="spellEnd"/>
      <w:r w:rsidR="00643EF6" w:rsidRPr="003A3034">
        <w:rPr>
          <w:rFonts w:asciiTheme="minorHAnsi" w:hAnsiTheme="minorHAnsi" w:cstheme="minorHAnsi"/>
          <w:bCs/>
          <w:color w:val="000000"/>
        </w:rPr>
        <w:t>.)</w:t>
      </w:r>
      <w:r w:rsidRPr="003A3034">
        <w:rPr>
          <w:rFonts w:asciiTheme="minorHAnsi" w:hAnsiTheme="minorHAnsi" w:cstheme="minorHAnsi"/>
          <w:bCs/>
          <w:color w:val="000000"/>
        </w:rPr>
        <w:t>.</w:t>
      </w:r>
    </w:p>
    <w:p w14:paraId="391189AE" w14:textId="77777777" w:rsidR="003402E1" w:rsidRPr="003A3034" w:rsidRDefault="003402E1" w:rsidP="003A3034">
      <w:pPr>
        <w:pStyle w:val="Akapitzlist"/>
        <w:numPr>
          <w:ilvl w:val="0"/>
          <w:numId w:val="8"/>
        </w:numPr>
        <w:spacing w:line="276" w:lineRule="auto"/>
        <w:rPr>
          <w:rFonts w:asciiTheme="minorHAnsi" w:hAnsiTheme="minorHAnsi" w:cstheme="minorHAnsi"/>
          <w:bCs/>
          <w:color w:val="000000"/>
        </w:rPr>
      </w:pPr>
      <w:r w:rsidRPr="003A3034">
        <w:rPr>
          <w:rFonts w:asciiTheme="minorHAnsi" w:hAnsiTheme="minorHAnsi" w:cstheme="minorHAnsi"/>
          <w:bCs/>
          <w:color w:val="000000"/>
        </w:rPr>
        <w:t>Wykluczenie następuje na okres trwania okoliczności określonych w ust. 4.</w:t>
      </w:r>
    </w:p>
    <w:p w14:paraId="70DBA5D6" w14:textId="77777777" w:rsidR="000C700D" w:rsidRPr="003A3034" w:rsidRDefault="003402E1" w:rsidP="003A3034">
      <w:pPr>
        <w:pStyle w:val="Akapitzlist"/>
        <w:numPr>
          <w:ilvl w:val="0"/>
          <w:numId w:val="8"/>
        </w:numPr>
        <w:spacing w:line="276" w:lineRule="auto"/>
        <w:rPr>
          <w:rFonts w:asciiTheme="minorHAnsi" w:hAnsiTheme="minorHAnsi" w:cstheme="minorHAnsi"/>
          <w:bCs/>
          <w:color w:val="000000"/>
        </w:rPr>
      </w:pPr>
      <w:r w:rsidRPr="003A3034">
        <w:rPr>
          <w:rFonts w:asciiTheme="minorHAnsi" w:hAnsiTheme="minorHAnsi" w:cstheme="minorHAnsi"/>
          <w:bCs/>
          <w:color w:val="000000"/>
        </w:rPr>
        <w:t>W przypadku wykonawcy lub uczestnika konkursu wykluczonego na podstawie ust. 4,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0F72CBE1" w14:textId="77777777" w:rsidR="00EF107A" w:rsidRPr="003A3034" w:rsidRDefault="00EF107A" w:rsidP="003A3034">
      <w:pPr>
        <w:pStyle w:val="Akapitzlist"/>
        <w:numPr>
          <w:ilvl w:val="0"/>
          <w:numId w:val="8"/>
        </w:numPr>
        <w:spacing w:line="276" w:lineRule="auto"/>
        <w:rPr>
          <w:rFonts w:asciiTheme="minorHAnsi" w:hAnsiTheme="minorHAnsi" w:cstheme="minorHAnsi"/>
          <w:bCs/>
          <w:color w:val="000000"/>
        </w:rPr>
      </w:pPr>
      <w:r w:rsidRPr="003A3034">
        <w:rPr>
          <w:rFonts w:asciiTheme="minorHAnsi" w:hAnsiTheme="minorHAnsi" w:cstheme="minorHAnsi"/>
          <w:bCs/>
          <w:color w:val="000000"/>
        </w:rPr>
        <w:lastRenderedPageBreak/>
        <w:t>Ponadto, zgodnie z treścią art. 5k ust. 1 rozporządzenia 833/2014 w brzmieniu nadanym rozporządzeniem 2022/576 wraz ze zmianą wprowadzoną Rozporządzeniem Rady nr 2025/2033 z dnia 23 października 2025 r. (Dz.U.UE.L.2025.2033)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420436CD" w14:textId="77777777" w:rsidR="00EF107A" w:rsidRPr="003A3034" w:rsidRDefault="00EF107A"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a) obywateli rosyjskich, osób fizycznych zamieszkałych w Rosji lub osób prawnych, podmiotów lub organów z siedzibą w Rosji;</w:t>
      </w:r>
    </w:p>
    <w:p w14:paraId="36B73BED" w14:textId="77777777" w:rsidR="00EF107A" w:rsidRPr="003A3034" w:rsidRDefault="00EF107A"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b) osób prawnych, podmiotów lub organów, do których prawa własności bezpośrednio lub pośrednio w ponad 50 % należą do osoby fizycznej lub prawnej, podmiotu lub organu, o których mowa w lit. a) niniejszego ustępu; lub;</w:t>
      </w:r>
    </w:p>
    <w:p w14:paraId="2E82CAB1" w14:textId="77777777" w:rsidR="00EF107A" w:rsidRPr="003A3034" w:rsidRDefault="00EF107A"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c) osób fizycznych lub prawnych, podmiotów lub organów działających w imieniu lub pod kierunkiem osoby fizycznej lub prawnej, podmiotu lub organu, o których mowa w lit. a) lub b) niniejszego ustępu,</w:t>
      </w:r>
    </w:p>
    <w:p w14:paraId="3ACBD426" w14:textId="7D30DE84" w:rsidR="00EF107A" w:rsidRPr="003A3034" w:rsidRDefault="00EF107A" w:rsidP="003A3034">
      <w:pPr>
        <w:pStyle w:val="Akapitzlist"/>
        <w:spacing w:line="276" w:lineRule="auto"/>
        <w:ind w:left="453"/>
        <w:rPr>
          <w:rFonts w:asciiTheme="minorHAnsi" w:hAnsiTheme="minorHAnsi" w:cstheme="minorHAnsi"/>
          <w:bCs/>
          <w:color w:val="000000"/>
        </w:rPr>
      </w:pPr>
      <w:r w:rsidRPr="003A3034">
        <w:rPr>
          <w:rFonts w:asciiTheme="minorHAnsi" w:hAnsiTheme="minorHAnsi" w:cstheme="minorHAnsi"/>
          <w:bCs/>
          <w:color w:val="000000"/>
        </w:rPr>
        <w:t>w tym podwykonawców, dostawców lub podmiotów, na których zdolności polega się w rozumieniu dyrektyw w sprawie zamówień publicznych, w przypadku gdy przypada na nich ponad 10 % wartości zamówienia”.</w:t>
      </w:r>
    </w:p>
    <w:p w14:paraId="37205994" w14:textId="77777777" w:rsidR="002C1E18" w:rsidRPr="003A3034" w:rsidRDefault="002C1E18" w:rsidP="003A3034">
      <w:pPr>
        <w:pStyle w:val="Akapitzlist"/>
        <w:spacing w:line="276" w:lineRule="auto"/>
        <w:ind w:left="453"/>
        <w:rPr>
          <w:rFonts w:asciiTheme="minorHAnsi" w:hAnsiTheme="minorHAnsi" w:cstheme="minorHAnsi"/>
          <w:bCs/>
          <w:color w:val="000000"/>
        </w:rPr>
      </w:pPr>
    </w:p>
    <w:p w14:paraId="6F195DCD" w14:textId="77777777" w:rsidR="0018087B" w:rsidRPr="003A3034" w:rsidRDefault="00C50D8A" w:rsidP="003A3034">
      <w:pPr>
        <w:pStyle w:val="Zwykytekst"/>
        <w:numPr>
          <w:ilvl w:val="0"/>
          <w:numId w:val="3"/>
        </w:numPr>
        <w:spacing w:line="276" w:lineRule="auto"/>
        <w:ind w:left="0" w:hanging="567"/>
        <w:rPr>
          <w:rFonts w:asciiTheme="minorHAnsi" w:hAnsiTheme="minorHAnsi" w:cstheme="minorHAnsi"/>
          <w:b/>
          <w:sz w:val="24"/>
          <w:szCs w:val="24"/>
          <w:u w:val="single"/>
        </w:rPr>
      </w:pPr>
      <w:r w:rsidRPr="003A3034">
        <w:rPr>
          <w:rFonts w:asciiTheme="minorHAnsi" w:hAnsiTheme="minorHAnsi" w:cstheme="minorHAnsi"/>
          <w:b/>
          <w:sz w:val="24"/>
          <w:szCs w:val="24"/>
          <w:u w:val="single"/>
        </w:rPr>
        <w:t xml:space="preserve">Wykaz oświadczeń </w:t>
      </w:r>
      <w:r w:rsidR="0018087B" w:rsidRPr="003A3034">
        <w:rPr>
          <w:rFonts w:asciiTheme="minorHAnsi" w:hAnsiTheme="minorHAnsi" w:cstheme="minorHAnsi"/>
          <w:b/>
          <w:sz w:val="24"/>
          <w:szCs w:val="24"/>
          <w:u w:val="single"/>
        </w:rPr>
        <w:t>składanych przez wykonawcę</w:t>
      </w:r>
      <w:r w:rsidR="001B3419" w:rsidRPr="003A3034">
        <w:rPr>
          <w:rFonts w:asciiTheme="minorHAnsi" w:hAnsiTheme="minorHAnsi" w:cstheme="minorHAnsi"/>
          <w:b/>
          <w:sz w:val="24"/>
          <w:szCs w:val="24"/>
          <w:u w:val="single"/>
        </w:rPr>
        <w:t xml:space="preserve"> w celu </w:t>
      </w:r>
      <w:r w:rsidR="0018087B" w:rsidRPr="003A3034">
        <w:rPr>
          <w:rFonts w:asciiTheme="minorHAnsi" w:hAnsiTheme="minorHAnsi" w:cstheme="minorHAnsi"/>
          <w:b/>
          <w:sz w:val="24"/>
          <w:szCs w:val="24"/>
          <w:u w:val="single"/>
        </w:rPr>
        <w:t xml:space="preserve">potwierdzenia, </w:t>
      </w:r>
      <w:r w:rsidR="00A7191F" w:rsidRPr="003A3034">
        <w:rPr>
          <w:rFonts w:asciiTheme="minorHAnsi" w:hAnsiTheme="minorHAnsi" w:cstheme="minorHAnsi"/>
          <w:b/>
          <w:sz w:val="24"/>
          <w:szCs w:val="24"/>
          <w:u w:val="single"/>
        </w:rPr>
        <w:t xml:space="preserve">spełniania warunków udziału w </w:t>
      </w:r>
      <w:r w:rsidR="007624F9" w:rsidRPr="003A3034">
        <w:rPr>
          <w:rFonts w:asciiTheme="minorHAnsi" w:hAnsiTheme="minorHAnsi" w:cstheme="minorHAnsi"/>
          <w:b/>
          <w:sz w:val="24"/>
          <w:szCs w:val="24"/>
          <w:u w:val="single"/>
        </w:rPr>
        <w:t>postępowaniu</w:t>
      </w:r>
      <w:r w:rsidR="00A7191F" w:rsidRPr="003A3034">
        <w:rPr>
          <w:rFonts w:asciiTheme="minorHAnsi" w:hAnsiTheme="minorHAnsi" w:cstheme="minorHAnsi"/>
          <w:b/>
          <w:sz w:val="24"/>
          <w:szCs w:val="24"/>
          <w:u w:val="single"/>
        </w:rPr>
        <w:t xml:space="preserve"> oraz wykazania braku podstaw wykluczenia (podmiotowe środki dowodowe)</w:t>
      </w:r>
    </w:p>
    <w:p w14:paraId="3B3075E9" w14:textId="77777777" w:rsidR="003402E1" w:rsidRPr="003A3034" w:rsidRDefault="003402E1" w:rsidP="003A3034">
      <w:pPr>
        <w:pStyle w:val="Akapitzlist"/>
        <w:numPr>
          <w:ilvl w:val="0"/>
          <w:numId w:val="9"/>
        </w:numPr>
        <w:spacing w:line="276" w:lineRule="auto"/>
        <w:rPr>
          <w:rFonts w:asciiTheme="minorHAnsi" w:hAnsiTheme="minorHAnsi" w:cstheme="minorHAnsi"/>
        </w:rPr>
      </w:pPr>
      <w:r w:rsidRPr="003A3034">
        <w:rPr>
          <w:rFonts w:asciiTheme="minorHAnsi" w:hAnsiTheme="minorHAnsi" w:cstheme="minorHAnsi"/>
        </w:rPr>
        <w:t>Zamawiający wezwie wykonawcę, którego oferta została najwyżej oceniona, do złożenia w wyznaczonym terminie, nie krótszym niż 10 dni, aktualnych na dzień złożenia podmiotowych środków dowodowych wymienionych poniżej:</w:t>
      </w:r>
    </w:p>
    <w:p w14:paraId="4D284FF9"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1) podmiotowe środki dowodowe na potwierdzenie braku podstaw wykluczenia Wykonawcy z udziału w postępowaniu:</w:t>
      </w:r>
    </w:p>
    <w:p w14:paraId="1E90E59E" w14:textId="628F4762"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xml:space="preserve">a) oświadczenie wykonawcy, w zakresie art. 108 ust. 1 pkt 5 ustawy, o braku przynależności do tej samej grupy kapitałowej w rozumieniu ustawy z dnia 16 lutego 2007 roku o ochronie konkurencji i konsumentów (Dz. U. z </w:t>
      </w:r>
      <w:r w:rsidR="00960B6E" w:rsidRPr="003A3034">
        <w:rPr>
          <w:rFonts w:asciiTheme="minorHAnsi" w:hAnsiTheme="minorHAnsi" w:cstheme="minorHAnsi"/>
        </w:rPr>
        <w:t>202</w:t>
      </w:r>
      <w:r w:rsidR="00366BD8" w:rsidRPr="003A3034">
        <w:rPr>
          <w:rFonts w:asciiTheme="minorHAnsi" w:hAnsiTheme="minorHAnsi" w:cstheme="minorHAnsi"/>
        </w:rPr>
        <w:t>5</w:t>
      </w:r>
      <w:r w:rsidR="00960B6E" w:rsidRPr="003A3034">
        <w:rPr>
          <w:rFonts w:asciiTheme="minorHAnsi" w:hAnsiTheme="minorHAnsi" w:cstheme="minorHAnsi"/>
        </w:rPr>
        <w:t xml:space="preserve"> r. poz. </w:t>
      </w:r>
      <w:r w:rsidR="00366BD8" w:rsidRPr="003A3034">
        <w:rPr>
          <w:rFonts w:asciiTheme="minorHAnsi" w:hAnsiTheme="minorHAnsi" w:cstheme="minorHAnsi"/>
        </w:rPr>
        <w:t>1714</w:t>
      </w:r>
      <w:r w:rsidRPr="003A3034">
        <w:rPr>
          <w:rFonts w:asciiTheme="minorHAnsi" w:hAnsiTheme="minorHAnsi" w:cstheme="minorHAnsi"/>
        </w:rPr>
        <w:t>), z innym wykonawcą, który złożył odrębną ofertę, albo oświadczenie o przynależności do tej samej grupy kapitałowej wraz z dokumentami lub informacjami potwierdzającymi przygotowanie oferty, niezależnie od innego wykonawcy należącego do tej samej grupy kapitałowej, sporządzone według wzoru stanowiącego załącznik nr 5 do SWZ</w:t>
      </w:r>
      <w:r w:rsidR="00EE5FB0" w:rsidRPr="003A3034">
        <w:rPr>
          <w:rFonts w:asciiTheme="minorHAnsi" w:hAnsiTheme="minorHAnsi" w:cstheme="minorHAnsi"/>
        </w:rPr>
        <w:t xml:space="preserve"> (w formie elektronicznej, opatrzone kwalifikowanym podpisem elektronicznym)</w:t>
      </w:r>
      <w:r w:rsidRPr="003A3034">
        <w:rPr>
          <w:rFonts w:asciiTheme="minorHAnsi" w:hAnsiTheme="minorHAnsi" w:cstheme="minorHAnsi"/>
        </w:rPr>
        <w:t>;</w:t>
      </w:r>
    </w:p>
    <w:p w14:paraId="37C58FED"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b) informacja z Krajowego Rejestru Karnego w zakresie:</w:t>
      </w:r>
    </w:p>
    <w:p w14:paraId="312F5369"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lastRenderedPageBreak/>
        <w:t>− art. 108 ust. 1 pkt 1 i 2 ustawy PZP,</w:t>
      </w:r>
    </w:p>
    <w:p w14:paraId="7F9FB497"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art. 108 ust. 1 pkt 4 ustawy PZP, dotyczącej orzeczenia zakazu ubiegania się o zamówienie publiczne tytułem środka karnego</w:t>
      </w:r>
      <w:r w:rsidR="00971F8D" w:rsidRPr="003A3034">
        <w:rPr>
          <w:rFonts w:asciiTheme="minorHAnsi" w:hAnsiTheme="minorHAnsi" w:cstheme="minorHAnsi"/>
        </w:rPr>
        <w:t>,</w:t>
      </w:r>
    </w:p>
    <w:p w14:paraId="2CDFEFB4"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sporządzona nie wcześniej niż 6 miesięcy przed jej złożeniem;</w:t>
      </w:r>
    </w:p>
    <w:p w14:paraId="25FBA721"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xml:space="preserve">c) oświadczenie Wykonawcy o aktualności informacji zawartych w oświadczeniu, o którym mowa w art. 125 ust. 1 </w:t>
      </w:r>
      <w:proofErr w:type="spellStart"/>
      <w:r w:rsidRPr="003A3034">
        <w:rPr>
          <w:rFonts w:asciiTheme="minorHAnsi" w:hAnsiTheme="minorHAnsi" w:cstheme="minorHAnsi"/>
        </w:rPr>
        <w:t>pzp</w:t>
      </w:r>
      <w:proofErr w:type="spellEnd"/>
      <w:r w:rsidR="00EE5FB0" w:rsidRPr="003A3034">
        <w:rPr>
          <w:rFonts w:asciiTheme="minorHAnsi" w:hAnsiTheme="minorHAnsi" w:cstheme="minorHAnsi"/>
        </w:rPr>
        <w:t xml:space="preserve"> (w formie elektronicznej, opatrzone kwalifikowanym podpisem elektronicznym)</w:t>
      </w:r>
      <w:r w:rsidRPr="003A3034">
        <w:rPr>
          <w:rFonts w:asciiTheme="minorHAnsi" w:hAnsiTheme="minorHAnsi" w:cstheme="minorHAnsi"/>
        </w:rPr>
        <w:t>, w zakresie podstaw wykluczenia z postępowania wskazanych przez zamawiającego, o których mowa w:</w:t>
      </w:r>
    </w:p>
    <w:p w14:paraId="4247758E" w14:textId="77777777" w:rsidR="003402E1" w:rsidRPr="003A3034" w:rsidRDefault="003402E1" w:rsidP="003A3034">
      <w:pPr>
        <w:pStyle w:val="Akapitzlist"/>
        <w:spacing w:line="276" w:lineRule="auto"/>
        <w:ind w:left="360"/>
        <w:rPr>
          <w:rFonts w:asciiTheme="minorHAnsi" w:hAnsiTheme="minorHAnsi" w:cstheme="minorHAnsi"/>
        </w:rPr>
      </w:pPr>
      <w:bookmarkStart w:id="4" w:name="_Hlk115886311"/>
      <w:r w:rsidRPr="003A3034">
        <w:rPr>
          <w:rFonts w:asciiTheme="minorHAnsi" w:hAnsiTheme="minorHAnsi" w:cstheme="minorHAnsi"/>
        </w:rPr>
        <w:t>− art. 108 ust. 1 pkt 3 ustawy PZP,</w:t>
      </w:r>
    </w:p>
    <w:p w14:paraId="4A7596E3"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art. 108 ust. 1 pkt 4 ustawy PZP, dotyczących orzeczenia zakazu ubiegania się o zamówienie publiczne tytułem środka zapobiegawczego,</w:t>
      </w:r>
    </w:p>
    <w:p w14:paraId="1C2A5530"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art. 108 ust. 1 pkt 5 ustawy PZP, dotyczących zawarcia z innymi wykonawcami porozumienia mającego na celu zakłócenie konkurencji,</w:t>
      </w:r>
    </w:p>
    <w:p w14:paraId="1F12DA4C"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art. 108 ust. 1 pkt 6 ustawy PZP,</w:t>
      </w:r>
    </w:p>
    <w:p w14:paraId="314D5081" w14:textId="48224FF0" w:rsidR="00960B6E" w:rsidRPr="003A3034" w:rsidRDefault="00960B6E"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art. 5k rozporządzenia Rady (UE) nr 833/2014 z dnia 31 lipca 2014 r. dotyczącego środków ograniczających w związku z działaniami Rosji destabilizującymi sytuację na Ukrainie (Dz. Urz. UE nr L 229 z 31.7.2014) w brzmieniu nadanym rozporządzeniem Rady (UE) 2022/576 w sprawie zmiany rozporządzenia (UE) nr 833/2014 dotyczącego środków ograniczających w związku z działaniami Rosji destabilizującymi sytuację na Ukrainie (Dz. Urz. UE nr L 111 z 8.4.2022)</w:t>
      </w:r>
      <w:r w:rsidR="004906AA" w:rsidRPr="003A3034">
        <w:rPr>
          <w:rFonts w:asciiTheme="minorHAnsi" w:hAnsiTheme="minorHAnsi" w:cstheme="minorHAnsi"/>
        </w:rPr>
        <w:t xml:space="preserve"> wraz ze zmianą wprowadzoną Rozporządzeniem Rady nr 2025/2033 z dnia 23 października 2025 r. (Dz.U.UE.L.2025.2033) zmieniającym rozporządzenie z dniem 24 października 2025 r</w:t>
      </w:r>
      <w:r w:rsidRPr="003A3034">
        <w:rPr>
          <w:rFonts w:asciiTheme="minorHAnsi" w:hAnsiTheme="minorHAnsi" w:cstheme="minorHAnsi"/>
        </w:rPr>
        <w:t xml:space="preserve">. </w:t>
      </w:r>
    </w:p>
    <w:p w14:paraId="7E1635DB" w14:textId="04F938D5" w:rsidR="00FF2B20" w:rsidRPr="003A3034" w:rsidRDefault="00960B6E"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art. 7 ust. 1 ustawy z dnia 13 kwietnia 2022 r. o szczególnych rozwiązaniach w zakresie przeciwdziałania wspieraniu agresji na Ukrainę oraz służących ochronie bezpieczeństwa narodowego (Dz. U. z 202</w:t>
      </w:r>
      <w:r w:rsidR="00643EF6" w:rsidRPr="003A3034">
        <w:rPr>
          <w:rFonts w:asciiTheme="minorHAnsi" w:hAnsiTheme="minorHAnsi" w:cstheme="minorHAnsi"/>
        </w:rPr>
        <w:t>5</w:t>
      </w:r>
      <w:r w:rsidRPr="003A3034">
        <w:rPr>
          <w:rFonts w:asciiTheme="minorHAnsi" w:hAnsiTheme="minorHAnsi" w:cstheme="minorHAnsi"/>
        </w:rPr>
        <w:t xml:space="preserve"> r. poz. 5</w:t>
      </w:r>
      <w:r w:rsidR="00643EF6" w:rsidRPr="003A3034">
        <w:rPr>
          <w:rFonts w:asciiTheme="minorHAnsi" w:hAnsiTheme="minorHAnsi" w:cstheme="minorHAnsi"/>
        </w:rPr>
        <w:t>14</w:t>
      </w:r>
      <w:r w:rsidRPr="003A3034">
        <w:rPr>
          <w:rFonts w:asciiTheme="minorHAnsi" w:hAnsiTheme="minorHAnsi" w:cstheme="minorHAnsi"/>
        </w:rPr>
        <w:t xml:space="preserve"> </w:t>
      </w:r>
      <w:proofErr w:type="spellStart"/>
      <w:r w:rsidR="00643EF6" w:rsidRPr="003A3034">
        <w:rPr>
          <w:rFonts w:asciiTheme="minorHAnsi" w:hAnsiTheme="minorHAnsi" w:cstheme="minorHAnsi"/>
        </w:rPr>
        <w:t>t.j</w:t>
      </w:r>
      <w:proofErr w:type="spellEnd"/>
      <w:r w:rsidRPr="003A3034">
        <w:rPr>
          <w:rFonts w:asciiTheme="minorHAnsi" w:hAnsiTheme="minorHAnsi" w:cstheme="minorHAnsi"/>
        </w:rPr>
        <w:t>.)</w:t>
      </w:r>
    </w:p>
    <w:bookmarkEnd w:id="4"/>
    <w:p w14:paraId="351D2053" w14:textId="77777777" w:rsidR="003402E1"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 sporządzone według wzoru stanowiącego załącznik nr 6 do SWZ;</w:t>
      </w:r>
    </w:p>
    <w:p w14:paraId="396DDD1B" w14:textId="77777777" w:rsidR="00700F7B" w:rsidRPr="003A3034" w:rsidRDefault="003402E1" w:rsidP="003A3034">
      <w:pPr>
        <w:pStyle w:val="Akapitzlist"/>
        <w:spacing w:line="276" w:lineRule="auto"/>
        <w:ind w:left="360"/>
        <w:rPr>
          <w:rFonts w:asciiTheme="minorHAnsi" w:hAnsiTheme="minorHAnsi" w:cstheme="minorHAnsi"/>
        </w:rPr>
      </w:pPr>
      <w:r w:rsidRPr="003A3034">
        <w:rPr>
          <w:rFonts w:asciiTheme="minorHAnsi" w:hAnsiTheme="minorHAnsi" w:cstheme="minorHAnsi"/>
        </w:rPr>
        <w:t>2) podmiotowe środki dowodowe na potwierdzenie spełniania warunków udziału w postępowaniu:</w:t>
      </w:r>
      <w:r w:rsidR="00EE5FB0" w:rsidRPr="003A3034">
        <w:rPr>
          <w:rFonts w:asciiTheme="minorHAnsi" w:hAnsiTheme="minorHAnsi" w:cstheme="minorHAnsi"/>
        </w:rPr>
        <w:t xml:space="preserve"> </w:t>
      </w:r>
    </w:p>
    <w:p w14:paraId="46C81D30" w14:textId="77777777" w:rsidR="00960B6E" w:rsidRPr="003A3034" w:rsidRDefault="00960B6E" w:rsidP="003A3034">
      <w:pPr>
        <w:pStyle w:val="Akapitzlist"/>
        <w:numPr>
          <w:ilvl w:val="0"/>
          <w:numId w:val="26"/>
        </w:numPr>
        <w:spacing w:line="276" w:lineRule="auto"/>
        <w:rPr>
          <w:rFonts w:asciiTheme="minorHAnsi" w:hAnsiTheme="minorHAnsi" w:cstheme="minorHAnsi"/>
        </w:rPr>
      </w:pPr>
      <w:r w:rsidRPr="003A3034">
        <w:rPr>
          <w:rFonts w:asciiTheme="minorHAnsi" w:hAnsiTheme="minorHAnsi" w:cstheme="minorHAnsi"/>
        </w:rPr>
        <w:t xml:space="preserve">wykaz usług wykonanych w okresie ostatnich 5 lat przed upływem terminu składania ofert,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w:t>
      </w:r>
      <w:r w:rsidRPr="003A3034">
        <w:rPr>
          <w:rFonts w:asciiTheme="minorHAnsi" w:hAnsiTheme="minorHAnsi" w:cstheme="minorHAnsi"/>
        </w:rPr>
        <w:lastRenderedPageBreak/>
        <w:t>potwierdzające ich należyte wykonywanie powinny być wystawione w okresie ostatnich 5 lat. Wzór wykazu usług stanowi Załącznik nr 7 do SWZ</w:t>
      </w:r>
      <w:r w:rsidR="00626975" w:rsidRPr="003A3034">
        <w:rPr>
          <w:rFonts w:asciiTheme="minorHAnsi" w:hAnsiTheme="minorHAnsi" w:cstheme="minorHAnsi"/>
        </w:rPr>
        <w:t xml:space="preserve">. </w:t>
      </w:r>
    </w:p>
    <w:p w14:paraId="0614A61D" w14:textId="77777777" w:rsidR="00960B6E" w:rsidRPr="003A3034" w:rsidRDefault="00960B6E" w:rsidP="003A3034">
      <w:pPr>
        <w:pStyle w:val="Akapitzlist"/>
        <w:numPr>
          <w:ilvl w:val="0"/>
          <w:numId w:val="26"/>
        </w:numPr>
        <w:spacing w:line="276" w:lineRule="auto"/>
        <w:rPr>
          <w:rFonts w:asciiTheme="minorHAnsi" w:hAnsiTheme="minorHAnsi" w:cstheme="minorHAnsi"/>
        </w:rPr>
      </w:pPr>
      <w:r w:rsidRPr="003A3034">
        <w:rPr>
          <w:rFonts w:asciiTheme="minorHAnsi" w:hAnsiTheme="minorHAnsi" w:cstheme="minorHAnsi"/>
          <w:color w:val="000000"/>
        </w:rPr>
        <w:t>wykaz osób, skierowanych przez wykonawcę do realizacji zamówienia publicznego, w zakresie niezbędnym do wykazania spełniania warunku odpowiedzialnych za świadczenie usług, wraz z informacjami na temat ich kwalifikacji zawodowych, uprawnień, doświadczenia i wykształcenia, a także zakresu wykonywanych przez nie czynności oraz informacją o podstawie do dysponowania tymi osobami. Wzór wykazu tych osób stanowi Załącznik nr 8 do SWZ</w:t>
      </w:r>
    </w:p>
    <w:p w14:paraId="61355AAF" w14:textId="77777777" w:rsidR="003402E1" w:rsidRPr="003A3034" w:rsidRDefault="003402E1" w:rsidP="003A3034">
      <w:pPr>
        <w:pStyle w:val="Akapitzlist"/>
        <w:numPr>
          <w:ilvl w:val="0"/>
          <w:numId w:val="9"/>
        </w:numPr>
        <w:spacing w:line="276" w:lineRule="auto"/>
        <w:rPr>
          <w:rFonts w:asciiTheme="minorHAnsi" w:hAnsiTheme="minorHAnsi" w:cstheme="minorHAnsi"/>
        </w:rPr>
      </w:pPr>
      <w:r w:rsidRPr="003A3034">
        <w:rPr>
          <w:rFonts w:asciiTheme="minorHAnsi" w:hAnsiTheme="minorHAnsi" w:cstheme="minorHAnsi"/>
        </w:rPr>
        <w:t xml:space="preserve">Jeżeli wykonawca ma siedzibę lub miejsce zamieszkania poza granicami Rzeczypospolitej Polskiej, zamiast informacji z Krajowego Rejestru Karnego, o której mowa ust. </w:t>
      </w:r>
      <w:r w:rsidR="00EE5FB0" w:rsidRPr="003A3034">
        <w:rPr>
          <w:rFonts w:asciiTheme="minorHAnsi" w:hAnsiTheme="minorHAnsi" w:cstheme="minorHAnsi"/>
        </w:rPr>
        <w:t>1</w:t>
      </w:r>
      <w:r w:rsidRPr="003A3034">
        <w:rPr>
          <w:rFonts w:asciiTheme="minorHAnsi" w:hAnsiTheme="minorHAnsi" w:cstheme="minorHAnsi"/>
        </w:rPr>
        <w:t xml:space="preserve"> pkt 1 lit. b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EE5FB0" w:rsidRPr="003A3034">
        <w:rPr>
          <w:rFonts w:asciiTheme="minorHAnsi" w:hAnsiTheme="minorHAnsi" w:cstheme="minorHAnsi"/>
        </w:rPr>
        <w:t>1</w:t>
      </w:r>
      <w:r w:rsidRPr="003A3034">
        <w:rPr>
          <w:rFonts w:asciiTheme="minorHAnsi" w:hAnsiTheme="minorHAnsi" w:cstheme="minorHAnsi"/>
        </w:rPr>
        <w:t xml:space="preserve"> pkt 1 lit. b niniejszego rozdziału.</w:t>
      </w:r>
    </w:p>
    <w:p w14:paraId="56E4D599" w14:textId="77777777" w:rsidR="003402E1" w:rsidRPr="003A3034" w:rsidRDefault="003402E1" w:rsidP="003A3034">
      <w:pPr>
        <w:pStyle w:val="Akapitzlist"/>
        <w:numPr>
          <w:ilvl w:val="0"/>
          <w:numId w:val="9"/>
        </w:numPr>
        <w:spacing w:line="276" w:lineRule="auto"/>
        <w:rPr>
          <w:rFonts w:asciiTheme="minorHAnsi" w:hAnsiTheme="minorHAnsi" w:cstheme="minorHAnsi"/>
        </w:rPr>
      </w:pPr>
      <w:r w:rsidRPr="003A3034">
        <w:rPr>
          <w:rFonts w:asciiTheme="minorHAnsi" w:hAnsiTheme="minorHAnsi" w:cstheme="minorHAnsi"/>
        </w:rPr>
        <w:t>Dokument, o którym mowa w ust.</w:t>
      </w:r>
      <w:r w:rsidR="00EE5FB0" w:rsidRPr="003A3034">
        <w:rPr>
          <w:rFonts w:asciiTheme="minorHAnsi" w:hAnsiTheme="minorHAnsi" w:cstheme="minorHAnsi"/>
        </w:rPr>
        <w:t xml:space="preserve"> 2</w:t>
      </w:r>
      <w:r w:rsidRPr="003A3034">
        <w:rPr>
          <w:rFonts w:asciiTheme="minorHAnsi" w:hAnsiTheme="minorHAnsi" w:cstheme="minorHAnsi"/>
        </w:rPr>
        <w:t xml:space="preserve"> niniejszego rozdziału, powinien być wystawiony nie wcześniej niż 6 miesięcy przed jego złożeniem.</w:t>
      </w:r>
    </w:p>
    <w:p w14:paraId="23E3293F" w14:textId="77777777" w:rsidR="003402E1" w:rsidRPr="003A3034" w:rsidRDefault="003402E1" w:rsidP="003A3034">
      <w:pPr>
        <w:pStyle w:val="Akapitzlist"/>
        <w:numPr>
          <w:ilvl w:val="0"/>
          <w:numId w:val="9"/>
        </w:numPr>
        <w:spacing w:line="276" w:lineRule="auto"/>
        <w:rPr>
          <w:rFonts w:asciiTheme="minorHAnsi" w:hAnsiTheme="minorHAnsi" w:cstheme="minorHAnsi"/>
        </w:rPr>
      </w:pPr>
      <w:r w:rsidRPr="003A3034">
        <w:rPr>
          <w:rFonts w:asciiTheme="minorHAnsi" w:hAnsiTheme="minorHAnsi" w:cstheme="minorHAnsi"/>
        </w:rPr>
        <w:t xml:space="preserve">Jeżeli w kraju, w którym wykonawca ma siedzibę lub miejsce zamieszkania, nie wydaje się dokumentów, o których mowa w ust. </w:t>
      </w:r>
      <w:r w:rsidR="00EE5FB0" w:rsidRPr="003A3034">
        <w:rPr>
          <w:rFonts w:asciiTheme="minorHAnsi" w:hAnsiTheme="minorHAnsi" w:cstheme="minorHAnsi"/>
        </w:rPr>
        <w:t>2</w:t>
      </w:r>
      <w:r w:rsidRPr="003A3034">
        <w:rPr>
          <w:rFonts w:asciiTheme="minorHAnsi" w:hAnsiTheme="minorHAnsi" w:cstheme="minorHAnsi"/>
        </w:rPr>
        <w:t xml:space="preserve"> niniejszego rozdziału, lub gdy dokumenty te nie odnoszą się do wszystkich przypadków, o których mowa w art. 108 ust. 1 pkt 1, 2 i 4 ustawy </w:t>
      </w:r>
      <w:proofErr w:type="spellStart"/>
      <w:r w:rsidRPr="003A3034">
        <w:rPr>
          <w:rFonts w:asciiTheme="minorHAnsi" w:hAnsiTheme="minorHAnsi" w:cstheme="minorHAnsi"/>
        </w:rPr>
        <w:t>pzp</w:t>
      </w:r>
      <w:proofErr w:type="spellEnd"/>
      <w:r w:rsidRPr="003A3034">
        <w:rPr>
          <w:rFonts w:asciiTheme="minorHAnsi" w:hAnsiTheme="minorHAnsi"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EE5FB0" w:rsidRPr="003A3034">
        <w:rPr>
          <w:rFonts w:asciiTheme="minorHAnsi" w:hAnsiTheme="minorHAnsi" w:cstheme="minorHAnsi"/>
        </w:rPr>
        <w:t>3</w:t>
      </w:r>
      <w:r w:rsidRPr="003A3034">
        <w:rPr>
          <w:rFonts w:asciiTheme="minorHAnsi" w:hAnsiTheme="minorHAnsi" w:cstheme="minorHAnsi"/>
        </w:rPr>
        <w:t xml:space="preserve"> stosuje się.</w:t>
      </w:r>
    </w:p>
    <w:p w14:paraId="5CB2277B" w14:textId="77777777" w:rsidR="00E959AC" w:rsidRPr="003A3034" w:rsidRDefault="00720A97" w:rsidP="003A3034">
      <w:pPr>
        <w:pStyle w:val="Akapitzlist"/>
        <w:numPr>
          <w:ilvl w:val="0"/>
          <w:numId w:val="9"/>
        </w:numPr>
        <w:spacing w:line="276" w:lineRule="auto"/>
        <w:contextualSpacing w:val="0"/>
        <w:rPr>
          <w:rFonts w:asciiTheme="minorHAnsi" w:hAnsiTheme="minorHAnsi" w:cstheme="minorHAnsi"/>
        </w:rPr>
      </w:pPr>
      <w:r w:rsidRPr="003A3034">
        <w:rPr>
          <w:rFonts w:asciiTheme="minorHAnsi" w:hAnsiTheme="minorHAnsi" w:cstheme="minorHAnsi"/>
          <w:b/>
        </w:rPr>
        <w:t>Wykonawca, w przypadku polegania na zdolnościach lub sytuacji podmiotów udostępniających zasoby, na zasadach określonych w art. 118 ustawy, przedstawia, wraz z oświadczeniem, o którym mo</w:t>
      </w:r>
      <w:r w:rsidR="00871D71" w:rsidRPr="003A3034">
        <w:rPr>
          <w:rFonts w:asciiTheme="minorHAnsi" w:hAnsiTheme="minorHAnsi" w:cstheme="minorHAnsi"/>
          <w:b/>
        </w:rPr>
        <w:t xml:space="preserve">wa w </w:t>
      </w:r>
      <w:r w:rsidR="002C1E18" w:rsidRPr="003A3034">
        <w:rPr>
          <w:rFonts w:asciiTheme="minorHAnsi" w:hAnsiTheme="minorHAnsi" w:cstheme="minorHAnsi"/>
          <w:b/>
        </w:rPr>
        <w:t>art.</w:t>
      </w:r>
      <w:r w:rsidR="00EE5FB0" w:rsidRPr="003A3034">
        <w:rPr>
          <w:rFonts w:asciiTheme="minorHAnsi" w:hAnsiTheme="minorHAnsi" w:cstheme="minorHAnsi"/>
          <w:b/>
        </w:rPr>
        <w:t xml:space="preserve"> 125 </w:t>
      </w:r>
      <w:r w:rsidR="00871D71" w:rsidRPr="003A3034">
        <w:rPr>
          <w:rFonts w:asciiTheme="minorHAnsi" w:hAnsiTheme="minorHAnsi" w:cstheme="minorHAnsi"/>
          <w:b/>
        </w:rPr>
        <w:t>ust. 1</w:t>
      </w:r>
      <w:r w:rsidR="00EE5FB0" w:rsidRPr="003A3034">
        <w:rPr>
          <w:rFonts w:asciiTheme="minorHAnsi" w:hAnsiTheme="minorHAnsi" w:cstheme="minorHAnsi"/>
          <w:b/>
        </w:rPr>
        <w:t xml:space="preserve"> ustawy</w:t>
      </w:r>
      <w:r w:rsidRPr="003A3034">
        <w:rPr>
          <w:rFonts w:asciiTheme="minorHAnsi" w:hAnsiTheme="minorHAnsi" w:cstheme="minorHAnsi"/>
          <w:b/>
        </w:rPr>
        <w:t>, także oświadczenie podmiotu udostępniającego zasoby, potwierdzające brak podstaw wykluczenia tego podmiotu oraz odpowiednio spełnianie warunków udziału w postępowaniu, w zakresie, w jakim wykonawca powołuje się na jego zasoby</w:t>
      </w:r>
      <w:r w:rsidR="006A2805" w:rsidRPr="003A3034">
        <w:rPr>
          <w:rFonts w:asciiTheme="minorHAnsi" w:hAnsiTheme="minorHAnsi" w:cstheme="minorHAnsi"/>
          <w:bCs/>
        </w:rPr>
        <w:t xml:space="preserve">. </w:t>
      </w:r>
    </w:p>
    <w:p w14:paraId="39A19278" w14:textId="77777777" w:rsidR="00AD4EAB" w:rsidRPr="003A3034" w:rsidRDefault="00AD4EAB" w:rsidP="003A3034">
      <w:pPr>
        <w:pStyle w:val="Akapitzlist"/>
        <w:numPr>
          <w:ilvl w:val="0"/>
          <w:numId w:val="9"/>
        </w:numPr>
        <w:spacing w:before="120" w:after="120" w:line="276" w:lineRule="auto"/>
        <w:rPr>
          <w:rFonts w:asciiTheme="minorHAnsi" w:hAnsiTheme="minorHAnsi" w:cstheme="minorHAnsi"/>
          <w:bCs/>
        </w:rPr>
      </w:pPr>
      <w:r w:rsidRPr="003A3034">
        <w:rPr>
          <w:rFonts w:asciiTheme="minorHAnsi" w:hAnsiTheme="minorHAnsi" w:cstheme="minorHAnsi"/>
          <w:bCs/>
        </w:rPr>
        <w:t>Okres wyrażony w latach, o którym mowa w ust. 1 pkt 2, liczy się wstecz od dnia, w którym upływa termin składania ofert.</w:t>
      </w:r>
    </w:p>
    <w:p w14:paraId="067CD7F2" w14:textId="77777777" w:rsidR="00AD4EAB" w:rsidRPr="003A3034" w:rsidRDefault="00AD4EAB" w:rsidP="003A3034">
      <w:pPr>
        <w:pStyle w:val="Akapitzlist"/>
        <w:numPr>
          <w:ilvl w:val="0"/>
          <w:numId w:val="9"/>
        </w:numPr>
        <w:spacing w:before="120" w:after="120" w:line="276" w:lineRule="auto"/>
        <w:rPr>
          <w:rFonts w:asciiTheme="minorHAnsi" w:hAnsiTheme="minorHAnsi" w:cstheme="minorHAnsi"/>
          <w:bCs/>
        </w:rPr>
      </w:pPr>
      <w:r w:rsidRPr="003A3034">
        <w:rPr>
          <w:rFonts w:asciiTheme="minorHAnsi" w:hAnsiTheme="minorHAnsi" w:cstheme="minorHAnsi"/>
          <w:bCs/>
        </w:rPr>
        <w:lastRenderedPageBreak/>
        <w:t>Jeżeli wykonawca powołuje się na doświadczenie w realizacji</w:t>
      </w:r>
      <w:r w:rsidR="00626975" w:rsidRPr="003A3034">
        <w:rPr>
          <w:rFonts w:asciiTheme="minorHAnsi" w:hAnsiTheme="minorHAnsi" w:cstheme="minorHAnsi"/>
          <w:bCs/>
        </w:rPr>
        <w:t xml:space="preserve"> usług</w:t>
      </w:r>
      <w:r w:rsidRPr="003A3034">
        <w:rPr>
          <w:rFonts w:asciiTheme="minorHAnsi" w:hAnsiTheme="minorHAnsi" w:cstheme="minorHAnsi"/>
          <w:bCs/>
        </w:rPr>
        <w:t xml:space="preserve">, wykonywanych wspólnie z innymi wykonawcami, wykaz, o którym mowa w ust. 1 pkt 2, dotyczy </w:t>
      </w:r>
      <w:r w:rsidR="00626975" w:rsidRPr="003A3034">
        <w:rPr>
          <w:rFonts w:asciiTheme="minorHAnsi" w:hAnsiTheme="minorHAnsi" w:cstheme="minorHAnsi"/>
          <w:bCs/>
        </w:rPr>
        <w:t>usług</w:t>
      </w:r>
      <w:r w:rsidRPr="003A3034">
        <w:rPr>
          <w:rFonts w:asciiTheme="minorHAnsi" w:hAnsiTheme="minorHAnsi" w:cstheme="minorHAnsi"/>
          <w:bCs/>
        </w:rPr>
        <w:t>, w których wykonaniu wykonawca ten bezpośrednio uczestniczył.</w:t>
      </w:r>
    </w:p>
    <w:p w14:paraId="7E7503ED" w14:textId="77777777" w:rsidR="00AD5534" w:rsidRPr="003A3034" w:rsidRDefault="00AD5534" w:rsidP="003A3034">
      <w:pPr>
        <w:pStyle w:val="Akapitzlist"/>
        <w:numPr>
          <w:ilvl w:val="0"/>
          <w:numId w:val="9"/>
        </w:numPr>
        <w:spacing w:line="276" w:lineRule="auto"/>
        <w:ind w:left="284" w:hanging="284"/>
        <w:contextualSpacing w:val="0"/>
        <w:rPr>
          <w:rFonts w:asciiTheme="minorHAnsi" w:hAnsiTheme="minorHAnsi" w:cstheme="minorHAnsi"/>
        </w:rPr>
      </w:pPr>
      <w:r w:rsidRPr="003A3034">
        <w:rPr>
          <w:rFonts w:asciiTheme="minorHAnsi" w:hAnsiTheme="minorHAnsi" w:cstheme="minorHAnsi"/>
        </w:rPr>
        <w:t>Zamawiający nie wzywa do złożenia podmiotowych środków dowodowych, jeżeli</w:t>
      </w:r>
      <w:r w:rsidR="00732957" w:rsidRPr="003A3034">
        <w:rPr>
          <w:rFonts w:asciiTheme="minorHAnsi" w:hAnsiTheme="minorHAnsi" w:cstheme="minorHAnsi"/>
        </w:rPr>
        <w:t xml:space="preserve"> </w:t>
      </w:r>
      <w:r w:rsidRPr="003A3034">
        <w:rPr>
          <w:rFonts w:asciiTheme="minorHAnsi" w:hAnsiTheme="minorHAnsi" w:cstheme="minorHAnsi"/>
        </w:rPr>
        <w:t>może je</w:t>
      </w:r>
      <w:r w:rsidR="00906500" w:rsidRPr="003A3034">
        <w:rPr>
          <w:rFonts w:asciiTheme="minorHAnsi" w:hAnsiTheme="minorHAnsi" w:cstheme="minorHAnsi"/>
        </w:rPr>
        <w:t> </w:t>
      </w:r>
      <w:r w:rsidRPr="003A3034">
        <w:rPr>
          <w:rFonts w:asciiTheme="minorHAnsi" w:hAnsiTheme="minorHAnsi" w:cstheme="minorHAnsi"/>
        </w:rPr>
        <w:t>uzyskać za pomocą bezpłatnych i ogólnodostępnych baz danych, w szczególności rejestrów publicznych w rozumieniu ustawy z dnia 17 lutego 2005 r. o informatyzacji działalności podmiotów realizujących zadania publiczne, o ile wykonawca wskazał w</w:t>
      </w:r>
      <w:r w:rsidR="00906500" w:rsidRPr="003A3034">
        <w:rPr>
          <w:rFonts w:asciiTheme="minorHAnsi" w:hAnsiTheme="minorHAnsi" w:cstheme="minorHAnsi"/>
        </w:rPr>
        <w:t> </w:t>
      </w:r>
      <w:r w:rsidRPr="003A3034">
        <w:rPr>
          <w:rFonts w:asciiTheme="minorHAnsi" w:hAnsiTheme="minorHAnsi" w:cstheme="minorHAnsi"/>
        </w:rPr>
        <w:t>oświadczeniu,</w:t>
      </w:r>
      <w:r w:rsidR="00906500" w:rsidRPr="003A3034">
        <w:rPr>
          <w:rFonts w:asciiTheme="minorHAnsi" w:hAnsiTheme="minorHAnsi" w:cstheme="minorHAnsi"/>
        </w:rPr>
        <w:t xml:space="preserve"> </w:t>
      </w:r>
      <w:r w:rsidRPr="003A3034">
        <w:rPr>
          <w:rFonts w:asciiTheme="minorHAnsi" w:hAnsiTheme="minorHAnsi" w:cstheme="minorHAnsi"/>
        </w:rPr>
        <w:t>o którym mowa w art. 125 ust. 1 ustawy dane umożliwiające dostęp do tych środków</w:t>
      </w:r>
      <w:r w:rsidR="00732957" w:rsidRPr="003A3034">
        <w:rPr>
          <w:rFonts w:asciiTheme="minorHAnsi" w:hAnsiTheme="minorHAnsi" w:cstheme="minorHAnsi"/>
        </w:rPr>
        <w:t>.</w:t>
      </w:r>
    </w:p>
    <w:p w14:paraId="6A2490F5" w14:textId="77777777" w:rsidR="00646178" w:rsidRPr="003A3034" w:rsidRDefault="00AD5534" w:rsidP="003A3034">
      <w:pPr>
        <w:pStyle w:val="Akapitzlist"/>
        <w:numPr>
          <w:ilvl w:val="0"/>
          <w:numId w:val="9"/>
        </w:numPr>
        <w:spacing w:line="276" w:lineRule="auto"/>
        <w:ind w:left="284" w:hanging="284"/>
        <w:rPr>
          <w:rFonts w:asciiTheme="minorHAnsi" w:hAnsiTheme="minorHAnsi" w:cstheme="minorHAnsi"/>
        </w:rPr>
      </w:pPr>
      <w:r w:rsidRPr="003A3034">
        <w:rPr>
          <w:rFonts w:asciiTheme="minorHAnsi" w:hAnsiTheme="minorHAnsi" w:cstheme="minorHAnsi"/>
        </w:rPr>
        <w:t>Wykonawca nie jest zobowiązany do złożenia podmiotowych środków dowodowych, które zamawiający posiada, jeżeli wykonawca wskaże te środki oraz potwierdzi ich prawidłowość i aktualność.</w:t>
      </w:r>
    </w:p>
    <w:p w14:paraId="17D9FC92" w14:textId="77777777" w:rsidR="00646178" w:rsidRPr="003A3034" w:rsidRDefault="00AE4EE9" w:rsidP="003A3034">
      <w:pPr>
        <w:pStyle w:val="Akapitzlist"/>
        <w:numPr>
          <w:ilvl w:val="0"/>
          <w:numId w:val="9"/>
        </w:numPr>
        <w:spacing w:line="276" w:lineRule="auto"/>
        <w:ind w:left="284" w:hanging="284"/>
        <w:rPr>
          <w:rFonts w:asciiTheme="minorHAnsi" w:hAnsiTheme="minorHAnsi" w:cstheme="minorHAnsi"/>
        </w:rPr>
      </w:pPr>
      <w:r w:rsidRPr="003A3034">
        <w:rPr>
          <w:rFonts w:asciiTheme="minorHAnsi" w:hAnsiTheme="minorHAnsi" w:cstheme="minorHAnsi"/>
        </w:rPr>
        <w:t>D</w:t>
      </w:r>
      <w:r w:rsidR="00AD5534" w:rsidRPr="003A3034">
        <w:rPr>
          <w:rFonts w:asciiTheme="minorHAnsi" w:hAnsiTheme="minorHAnsi" w:cstheme="minorHAnsi"/>
        </w:rPr>
        <w:t xml:space="preserve">o oświadczeń i dokumentów składanych przez Wykonawcę w postępowaniu zastosowanie mają w szczególności przepisy rozporządzenia Ministra Rozwoju Pracy i Technologii z dnia </w:t>
      </w:r>
      <w:r w:rsidRPr="003A3034">
        <w:rPr>
          <w:rFonts w:asciiTheme="minorHAnsi" w:hAnsiTheme="minorHAnsi" w:cstheme="minorHAnsi"/>
        </w:rPr>
        <w:t>23</w:t>
      </w:r>
      <w:r w:rsidR="00AD5534" w:rsidRPr="003A3034">
        <w:rPr>
          <w:rFonts w:asciiTheme="minorHAnsi" w:hAnsiTheme="minorHAnsi" w:cstheme="minorHAnsi"/>
        </w:rPr>
        <w:t xml:space="preserve"> grudnia 2020 r. w sprawie podmiotowych środków dowodowych oraz innych dokumentów lub oświadczeń, jakich może żądać zamawiający od wykonawcy</w:t>
      </w:r>
      <w:r w:rsidRPr="003A3034">
        <w:rPr>
          <w:rFonts w:asciiTheme="minorHAnsi" w:hAnsiTheme="minorHAnsi" w:cstheme="minorHAnsi"/>
        </w:rPr>
        <w:t xml:space="preserve"> (Dz.U. z 2020 r. poz. 2415)</w:t>
      </w:r>
      <w:r w:rsidR="00AD5534" w:rsidRPr="003A3034">
        <w:rPr>
          <w:rFonts w:asciiTheme="minorHAnsi" w:hAnsiTheme="minorHAnsi" w:cstheme="minorHAnsi"/>
        </w:rPr>
        <w:t xml:space="preserve"> oraz rozporządzenia Prezesa Rady Ministrów z dnia </w:t>
      </w:r>
      <w:r w:rsidR="00AD5534" w:rsidRPr="003A3034">
        <w:rPr>
          <w:rFonts w:asciiTheme="minorHAnsi" w:hAnsiTheme="minorHAnsi" w:cstheme="minorHAnsi"/>
          <w:caps/>
        </w:rPr>
        <w:t xml:space="preserve">30 </w:t>
      </w:r>
      <w:r w:rsidR="00AD5534" w:rsidRPr="003A3034">
        <w:rPr>
          <w:rFonts w:asciiTheme="minorHAnsi" w:hAnsiTheme="minorHAnsi" w:cstheme="minorHAnsi"/>
        </w:rPr>
        <w:t>grudnia 2020 r. w sprawie sposobu sporządzania i przekazywania informacji oraz wymagań technicznych dla dokumentów elektronicznych oraz środków komunikacji elektronicznej w postępowaniu o udzielenie zamówienia publicznego lub konkursie</w:t>
      </w:r>
      <w:r w:rsidRPr="003A3034">
        <w:rPr>
          <w:rFonts w:asciiTheme="minorHAnsi" w:hAnsiTheme="minorHAnsi" w:cstheme="minorHAnsi"/>
        </w:rPr>
        <w:t xml:space="preserve"> (Dz. U. z 2020 r. poz. 2452)</w:t>
      </w:r>
      <w:r w:rsidR="00AD5534" w:rsidRPr="003A3034">
        <w:rPr>
          <w:rFonts w:asciiTheme="minorHAnsi" w:hAnsiTheme="minorHAnsi" w:cstheme="minorHAnsi"/>
        </w:rPr>
        <w:t>.</w:t>
      </w:r>
    </w:p>
    <w:p w14:paraId="20BB204B" w14:textId="77777777" w:rsidR="001133EC" w:rsidRPr="003A3034" w:rsidRDefault="001133EC" w:rsidP="003A3034">
      <w:pPr>
        <w:pStyle w:val="Akapitzlist"/>
        <w:numPr>
          <w:ilvl w:val="0"/>
          <w:numId w:val="9"/>
        </w:numPr>
        <w:spacing w:line="276" w:lineRule="auto"/>
        <w:ind w:left="284" w:hanging="426"/>
        <w:rPr>
          <w:rFonts w:asciiTheme="minorHAnsi" w:hAnsiTheme="minorHAnsi" w:cstheme="minorHAnsi"/>
          <w:bCs/>
        </w:rPr>
      </w:pPr>
      <w:r w:rsidRPr="003A3034">
        <w:rPr>
          <w:rFonts w:asciiTheme="minorHAnsi" w:hAnsiTheme="minorHAnsi" w:cstheme="minorHAnsi"/>
          <w:bCs/>
        </w:rPr>
        <w:t>Wykonawcy mogą wspólnie ubiegać się o udzielenie zamówienia. W takim przypadku Wykonawcy ustanawiają pełnomocnika do reprezentowania ich w postępowaniu albo</w:t>
      </w:r>
      <w:r w:rsidR="00906500" w:rsidRPr="003A3034">
        <w:rPr>
          <w:rFonts w:asciiTheme="minorHAnsi" w:hAnsiTheme="minorHAnsi" w:cstheme="minorHAnsi"/>
          <w:bCs/>
        </w:rPr>
        <w:t> </w:t>
      </w:r>
      <w:r w:rsidRPr="003A3034">
        <w:rPr>
          <w:rFonts w:asciiTheme="minorHAnsi" w:hAnsiTheme="minorHAnsi" w:cstheme="minorHAnsi"/>
          <w:bCs/>
        </w:rPr>
        <w:t>do</w:t>
      </w:r>
      <w:r w:rsidR="00906500" w:rsidRPr="003A3034">
        <w:rPr>
          <w:rFonts w:asciiTheme="minorHAnsi" w:hAnsiTheme="minorHAnsi" w:cstheme="minorHAnsi"/>
          <w:bCs/>
        </w:rPr>
        <w:t> </w:t>
      </w:r>
      <w:r w:rsidRPr="003A3034">
        <w:rPr>
          <w:rFonts w:asciiTheme="minorHAnsi" w:hAnsiTheme="minorHAnsi" w:cstheme="minorHAnsi"/>
          <w:bCs/>
        </w:rPr>
        <w:t xml:space="preserve">reprezentowania i zawarcia umowy w sprawie zamówienia publicznego. </w:t>
      </w:r>
      <w:r w:rsidRPr="003A3034">
        <w:rPr>
          <w:rFonts w:asciiTheme="minorHAnsi" w:hAnsiTheme="minorHAnsi" w:cstheme="minorHAnsi"/>
          <w:b/>
          <w:u w:val="single"/>
        </w:rPr>
        <w:t>Pełnomocnictwo winno być załączone do oferty. Pełnomocnictwo do złożenia oferty musi być złożone</w:t>
      </w:r>
      <w:r w:rsidR="00906500" w:rsidRPr="003A3034">
        <w:rPr>
          <w:rFonts w:asciiTheme="minorHAnsi" w:hAnsiTheme="minorHAnsi" w:cstheme="minorHAnsi"/>
          <w:b/>
          <w:u w:val="single"/>
        </w:rPr>
        <w:t xml:space="preserve"> </w:t>
      </w:r>
      <w:r w:rsidRPr="003A3034">
        <w:rPr>
          <w:rFonts w:asciiTheme="minorHAnsi" w:hAnsiTheme="minorHAnsi" w:cstheme="minorHAnsi"/>
          <w:b/>
          <w:u w:val="single"/>
        </w:rPr>
        <w:t>w oryginale w takiej samej formie, jak składana oferta</w:t>
      </w:r>
      <w:r w:rsidRPr="003A3034">
        <w:rPr>
          <w:rFonts w:asciiTheme="minorHAnsi" w:hAnsiTheme="minorHAnsi" w:cstheme="minorHAnsi"/>
          <w:bCs/>
          <w:u w:val="single"/>
        </w:rPr>
        <w:t xml:space="preserve"> </w:t>
      </w:r>
      <w:r w:rsidRPr="003A3034">
        <w:rPr>
          <w:rFonts w:asciiTheme="minorHAnsi" w:hAnsiTheme="minorHAnsi" w:cstheme="minorHAnsi"/>
          <w:b/>
          <w:u w:val="single"/>
        </w:rPr>
        <w:t>(</w:t>
      </w:r>
      <w:proofErr w:type="spellStart"/>
      <w:r w:rsidRPr="003A3034">
        <w:rPr>
          <w:rFonts w:asciiTheme="minorHAnsi" w:hAnsiTheme="minorHAnsi" w:cstheme="minorHAnsi"/>
          <w:b/>
          <w:u w:val="single"/>
        </w:rPr>
        <w:t>t.j</w:t>
      </w:r>
      <w:proofErr w:type="spellEnd"/>
      <w:r w:rsidRPr="003A3034">
        <w:rPr>
          <w:rFonts w:asciiTheme="minorHAnsi" w:hAnsiTheme="minorHAnsi" w:cstheme="minorHAnsi"/>
          <w:b/>
          <w:u w:val="single"/>
        </w:rPr>
        <w:t>. w formie elektronicznej lub postaci elektronicznej opatrzonej kwalifikowalnym podpisem elektronicznym</w:t>
      </w:r>
      <w:r w:rsidRPr="003A3034">
        <w:rPr>
          <w:rFonts w:asciiTheme="minorHAnsi" w:hAnsiTheme="minorHAnsi" w:cstheme="minorHAnsi"/>
          <w:b/>
        </w:rPr>
        <w:t>)</w:t>
      </w:r>
      <w:r w:rsidRPr="003A3034">
        <w:rPr>
          <w:rFonts w:asciiTheme="minorHAnsi" w:hAnsiTheme="minorHAnsi" w:cstheme="minorHAnsi"/>
          <w:bCs/>
        </w:rPr>
        <w:t>. W przypadku gdy</w:t>
      </w:r>
      <w:r w:rsidR="00626975" w:rsidRPr="003A3034">
        <w:rPr>
          <w:rFonts w:asciiTheme="minorHAnsi" w:hAnsiTheme="minorHAnsi" w:cstheme="minorHAnsi"/>
          <w:bCs/>
        </w:rPr>
        <w:t xml:space="preserve"> </w:t>
      </w:r>
      <w:r w:rsidRPr="003A3034">
        <w:rPr>
          <w:rFonts w:asciiTheme="minorHAnsi" w:hAnsiTheme="minorHAnsi" w:cstheme="minorHAnsi"/>
          <w:bCs/>
        </w:rPr>
        <w:t>pełnomocnictwo zostało sporządzone w postaci papierowej i opatrzone własnoręcznym podpisem przekazuje się cyfrowe odwzorowanie tego dokumentu opatrzone (przed datą złożenia ofe</w:t>
      </w:r>
      <w:r w:rsidR="002C1E18" w:rsidRPr="003A3034">
        <w:rPr>
          <w:rFonts w:asciiTheme="minorHAnsi" w:hAnsiTheme="minorHAnsi" w:cstheme="minorHAnsi"/>
          <w:bCs/>
        </w:rPr>
        <w:t>rty) podpisem kwalifikowalnym</w:t>
      </w:r>
      <w:r w:rsidRPr="003A3034">
        <w:rPr>
          <w:rFonts w:asciiTheme="minorHAnsi" w:hAnsiTheme="minorHAnsi" w:cstheme="minorHAnsi"/>
          <w:bCs/>
        </w:rPr>
        <w:t xml:space="preserve"> osób udzielających pełnomocnictwa.  Dopuszcza się także złożenie elektronicznej kopii (skanu) pełnomocnictwa sporządzonego uprzednio w formie pisemnej, w formie elektronicznego poświadczenia sporządzonego stosownie do art. 97 § 2 ustawy z dnia 14</w:t>
      </w:r>
      <w:r w:rsidR="00906500" w:rsidRPr="003A3034">
        <w:rPr>
          <w:rFonts w:asciiTheme="minorHAnsi" w:hAnsiTheme="minorHAnsi" w:cstheme="minorHAnsi"/>
          <w:bCs/>
        </w:rPr>
        <w:t> </w:t>
      </w:r>
      <w:r w:rsidRPr="003A3034">
        <w:rPr>
          <w:rFonts w:asciiTheme="minorHAnsi" w:hAnsiTheme="minorHAnsi" w:cstheme="minorHAnsi"/>
          <w:bCs/>
        </w:rPr>
        <w:t>lutego 1991 r. - Prawo o notariacie, które to poświadczenie notariusz opatruje kwalifikowanym podpisem elektronicznym, bądź też poprzez opatrzenie skanu pełnomocnictwa sporządzonego uprzednio w formie pisemnej kwalifikowanym p</w:t>
      </w:r>
      <w:r w:rsidR="002C1E18" w:rsidRPr="003A3034">
        <w:rPr>
          <w:rFonts w:asciiTheme="minorHAnsi" w:hAnsiTheme="minorHAnsi" w:cstheme="minorHAnsi"/>
          <w:bCs/>
        </w:rPr>
        <w:t>odpisem elektronicznym</w:t>
      </w:r>
      <w:r w:rsidRPr="003A3034">
        <w:rPr>
          <w:rFonts w:asciiTheme="minorHAnsi" w:hAnsiTheme="minorHAnsi" w:cstheme="minorHAnsi"/>
          <w:bCs/>
        </w:rPr>
        <w:t>. Elektroniczna kopia pełnomocnictwa nie może być uwierzytelniona przez upełnomocnionego.</w:t>
      </w:r>
    </w:p>
    <w:p w14:paraId="45D29A03" w14:textId="77777777" w:rsidR="00886E25" w:rsidRPr="003A3034" w:rsidRDefault="00886E25" w:rsidP="003A3034">
      <w:pPr>
        <w:pStyle w:val="Akapitzlist"/>
        <w:numPr>
          <w:ilvl w:val="0"/>
          <w:numId w:val="9"/>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 przypadku Wykonawców wspólnie ubiegających się o udzielenie zamówienia, oświadczenia, o których mowa w </w:t>
      </w:r>
      <w:r w:rsidR="00AD4EAB" w:rsidRPr="003A3034">
        <w:rPr>
          <w:rFonts w:asciiTheme="minorHAnsi" w:hAnsiTheme="minorHAnsi" w:cstheme="minorHAnsi"/>
          <w:bCs/>
        </w:rPr>
        <w:t>art. 125</w:t>
      </w:r>
      <w:r w:rsidRPr="003A3034">
        <w:rPr>
          <w:rFonts w:asciiTheme="minorHAnsi" w:hAnsiTheme="minorHAnsi" w:cstheme="minorHAnsi"/>
          <w:bCs/>
        </w:rPr>
        <w:t xml:space="preserve"> ust. 1 </w:t>
      </w:r>
      <w:r w:rsidR="00AD4EAB" w:rsidRPr="003A3034">
        <w:rPr>
          <w:rFonts w:asciiTheme="minorHAnsi" w:hAnsiTheme="minorHAnsi" w:cstheme="minorHAnsi"/>
          <w:bCs/>
        </w:rPr>
        <w:t>ustawy</w:t>
      </w:r>
      <w:r w:rsidRPr="003A3034">
        <w:rPr>
          <w:rFonts w:asciiTheme="minorHAnsi" w:hAnsiTheme="minorHAnsi" w:cstheme="minorHAnsi"/>
          <w:bCs/>
        </w:rPr>
        <w:t xml:space="preserve">, składa każdy z wykonawców. Oświadczenia te potwierdzają brak podstaw wykluczenia oraz spełnianie warunków udziału </w:t>
      </w:r>
      <w:r w:rsidRPr="003A3034">
        <w:rPr>
          <w:rFonts w:asciiTheme="minorHAnsi" w:hAnsiTheme="minorHAnsi" w:cstheme="minorHAnsi"/>
          <w:bCs/>
        </w:rPr>
        <w:lastRenderedPageBreak/>
        <w:t>w zakresie, w jakim każdy z wykonawców wykazuje spełnianie warunków udziału w postępowaniu.</w:t>
      </w:r>
    </w:p>
    <w:p w14:paraId="3B6B4AD8" w14:textId="77777777" w:rsidR="00886E25" w:rsidRPr="003A3034" w:rsidRDefault="00886E25" w:rsidP="003A3034">
      <w:pPr>
        <w:pStyle w:val="Akapitzlist"/>
        <w:numPr>
          <w:ilvl w:val="0"/>
          <w:numId w:val="9"/>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Wykonawcy wspólnie ubiegający się o udzielenie zamówienia dołączają do oferty oświadczenie, z którego wynika, które </w:t>
      </w:r>
      <w:r w:rsidR="002C1E18" w:rsidRPr="003A3034">
        <w:rPr>
          <w:rFonts w:asciiTheme="minorHAnsi" w:hAnsiTheme="minorHAnsi" w:cstheme="minorHAnsi"/>
          <w:bCs/>
        </w:rPr>
        <w:t xml:space="preserve">usługi </w:t>
      </w:r>
      <w:r w:rsidRPr="003A3034">
        <w:rPr>
          <w:rFonts w:asciiTheme="minorHAnsi" w:hAnsiTheme="minorHAnsi" w:cstheme="minorHAnsi"/>
          <w:bCs/>
        </w:rPr>
        <w:t>wykonają poszczególni wykonawcy</w:t>
      </w:r>
      <w:r w:rsidR="00257EC8" w:rsidRPr="003A3034">
        <w:rPr>
          <w:rFonts w:asciiTheme="minorHAnsi" w:hAnsiTheme="minorHAnsi" w:cstheme="minorHAnsi"/>
          <w:bCs/>
        </w:rPr>
        <w:t>.</w:t>
      </w:r>
    </w:p>
    <w:p w14:paraId="1E230D93" w14:textId="77777777" w:rsidR="00886E25" w:rsidRPr="003A3034" w:rsidRDefault="00886E25" w:rsidP="003A3034">
      <w:pPr>
        <w:pStyle w:val="Akapitzlist"/>
        <w:numPr>
          <w:ilvl w:val="0"/>
          <w:numId w:val="9"/>
        </w:numPr>
        <w:spacing w:line="276" w:lineRule="auto"/>
        <w:ind w:left="284" w:hanging="426"/>
        <w:rPr>
          <w:rFonts w:asciiTheme="minorHAnsi" w:hAnsiTheme="minorHAnsi" w:cstheme="minorHAnsi"/>
          <w:bCs/>
        </w:rPr>
      </w:pPr>
      <w:r w:rsidRPr="003A3034">
        <w:rPr>
          <w:rFonts w:asciiTheme="minorHAnsi" w:hAnsiTheme="minorHAnsi" w:cstheme="minorHAnsi"/>
          <w:bCs/>
        </w:rPr>
        <w:t>Oświadczenia i dokumenty potwierdzające brak podstaw do wykluczenia z postępowania składa każdy z Wykonawców wspólnie ubiegających się o zamówienie.</w:t>
      </w:r>
    </w:p>
    <w:p w14:paraId="41CC705B" w14:textId="77777777" w:rsidR="00A30C35" w:rsidRPr="003A3034" w:rsidRDefault="00A30C35" w:rsidP="003A3034">
      <w:pPr>
        <w:pStyle w:val="Tekstpodstawowywcity"/>
        <w:spacing w:after="0" w:line="276" w:lineRule="auto"/>
        <w:ind w:left="284"/>
        <w:rPr>
          <w:rFonts w:asciiTheme="minorHAnsi" w:hAnsiTheme="minorHAnsi" w:cstheme="minorHAnsi"/>
        </w:rPr>
      </w:pPr>
    </w:p>
    <w:p w14:paraId="5AFF367D" w14:textId="77777777" w:rsidR="00BA3BD6" w:rsidRPr="003A3034" w:rsidRDefault="00F11739" w:rsidP="003A3034">
      <w:pPr>
        <w:pStyle w:val="Akapitzlist"/>
        <w:numPr>
          <w:ilvl w:val="0"/>
          <w:numId w:val="3"/>
        </w:numPr>
        <w:spacing w:line="276" w:lineRule="auto"/>
        <w:ind w:left="0" w:hanging="567"/>
        <w:rPr>
          <w:rFonts w:asciiTheme="minorHAnsi" w:hAnsiTheme="minorHAnsi" w:cstheme="minorHAnsi"/>
        </w:rPr>
      </w:pPr>
      <w:r w:rsidRPr="003A3034">
        <w:rPr>
          <w:rFonts w:asciiTheme="minorHAnsi" w:hAnsiTheme="minorHAnsi" w:cstheme="minorHAnsi"/>
          <w:b/>
          <w:u w:val="single"/>
        </w:rPr>
        <w:t>Informacje</w:t>
      </w:r>
      <w:r w:rsidR="00BA3BD6" w:rsidRPr="003A3034">
        <w:rPr>
          <w:rFonts w:asciiTheme="minorHAnsi" w:hAnsiTheme="minorHAnsi" w:cstheme="minorHAnsi"/>
          <w:b/>
          <w:u w:val="single"/>
        </w:rPr>
        <w:t xml:space="preserve"> o sposobie porozumiewania się Zamawiającego z Wykonawcami</w:t>
      </w:r>
      <w:r w:rsidRPr="003A3034">
        <w:rPr>
          <w:rFonts w:asciiTheme="minorHAnsi" w:hAnsiTheme="minorHAnsi" w:cstheme="minorHAnsi"/>
          <w:b/>
          <w:u w:val="single"/>
        </w:rPr>
        <w:t xml:space="preserve"> oraz</w:t>
      </w:r>
      <w:r w:rsidR="00906500" w:rsidRPr="003A3034">
        <w:rPr>
          <w:rFonts w:asciiTheme="minorHAnsi" w:hAnsiTheme="minorHAnsi" w:cstheme="minorHAnsi"/>
          <w:b/>
          <w:u w:val="single"/>
        </w:rPr>
        <w:t> </w:t>
      </w:r>
      <w:r w:rsidRPr="003A3034">
        <w:rPr>
          <w:rFonts w:asciiTheme="minorHAnsi" w:hAnsiTheme="minorHAnsi" w:cstheme="minorHAnsi"/>
          <w:b/>
          <w:u w:val="single"/>
        </w:rPr>
        <w:t>przekazywania oświadczeń lub</w:t>
      </w:r>
      <w:r w:rsidR="00BA3BD6" w:rsidRPr="003A3034">
        <w:rPr>
          <w:rFonts w:asciiTheme="minorHAnsi" w:hAnsiTheme="minorHAnsi" w:cstheme="minorHAnsi"/>
          <w:b/>
          <w:u w:val="single"/>
        </w:rPr>
        <w:t xml:space="preserve"> dokumentów</w:t>
      </w:r>
      <w:r w:rsidR="00867099" w:rsidRPr="003A3034">
        <w:rPr>
          <w:rFonts w:asciiTheme="minorHAnsi" w:hAnsiTheme="minorHAnsi" w:cstheme="minorHAnsi"/>
          <w:b/>
          <w:u w:val="single"/>
        </w:rPr>
        <w:t>, a także wskazanie osób uprawn</w:t>
      </w:r>
      <w:r w:rsidR="009F0F1E" w:rsidRPr="003A3034">
        <w:rPr>
          <w:rFonts w:asciiTheme="minorHAnsi" w:hAnsiTheme="minorHAnsi" w:cstheme="minorHAnsi"/>
          <w:b/>
          <w:u w:val="single"/>
        </w:rPr>
        <w:t>ionych do porozumiewania się z W</w:t>
      </w:r>
      <w:r w:rsidR="00867099" w:rsidRPr="003A3034">
        <w:rPr>
          <w:rFonts w:asciiTheme="minorHAnsi" w:hAnsiTheme="minorHAnsi" w:cstheme="minorHAnsi"/>
          <w:b/>
          <w:u w:val="single"/>
        </w:rPr>
        <w:t>ykonawcami</w:t>
      </w:r>
    </w:p>
    <w:p w14:paraId="0BDA34AD" w14:textId="77777777" w:rsidR="00A43ECF" w:rsidRPr="003A3034" w:rsidRDefault="00A43ECF" w:rsidP="003A3034">
      <w:pPr>
        <w:pStyle w:val="Akapitzlist"/>
        <w:numPr>
          <w:ilvl w:val="3"/>
          <w:numId w:val="3"/>
        </w:numPr>
        <w:spacing w:line="276" w:lineRule="auto"/>
        <w:ind w:left="284" w:hanging="284"/>
        <w:rPr>
          <w:rFonts w:asciiTheme="minorHAnsi" w:hAnsiTheme="minorHAnsi" w:cstheme="minorHAnsi"/>
          <w:bCs/>
        </w:rPr>
      </w:pPr>
      <w:r w:rsidRPr="003A3034">
        <w:rPr>
          <w:rFonts w:asciiTheme="minorHAnsi" w:hAnsiTheme="minorHAnsi" w:cstheme="minorHAnsi"/>
          <w:bCs/>
        </w:rPr>
        <w:t>Komunikacja w postępowaniu o udzielenie zamówienia, w tym składanie ofert, wymiana informacji oraz przekazywanie dokumentów lub oświadczeń między zamawiającym a wykonawcą</w:t>
      </w:r>
      <w:r w:rsidR="00AE4EE9" w:rsidRPr="003A3034">
        <w:rPr>
          <w:rFonts w:asciiTheme="minorHAnsi" w:hAnsiTheme="minorHAnsi" w:cstheme="minorHAnsi"/>
          <w:bCs/>
        </w:rPr>
        <w:t xml:space="preserve">, </w:t>
      </w:r>
      <w:r w:rsidRPr="003A3034">
        <w:rPr>
          <w:rFonts w:asciiTheme="minorHAnsi" w:hAnsiTheme="minorHAnsi" w:cstheme="minorHAnsi"/>
          <w:bCs/>
        </w:rPr>
        <w:t>z uwzględnieniem wyjątków określonych w ustawie, odbywa się przy użyciu środków komunikacji elektronicznej. Przez środki komunikacji elektronicznej rozumie się</w:t>
      </w:r>
      <w:r w:rsidR="00906500" w:rsidRPr="003A3034">
        <w:rPr>
          <w:rFonts w:asciiTheme="minorHAnsi" w:hAnsiTheme="minorHAnsi" w:cstheme="minorHAnsi"/>
          <w:bCs/>
        </w:rPr>
        <w:t> </w:t>
      </w:r>
      <w:r w:rsidRPr="003A3034">
        <w:rPr>
          <w:rFonts w:asciiTheme="minorHAnsi" w:hAnsiTheme="minorHAnsi" w:cstheme="minorHAnsi"/>
          <w:bCs/>
        </w:rPr>
        <w:t>środki komunikacji elektronicznej zdefiniowane w ustawie z dnia 18 lipca 2002 r. o świadczeniu usług drogą elektroniczną (Dz. U. z 20</w:t>
      </w:r>
      <w:r w:rsidR="00E9644B" w:rsidRPr="003A3034">
        <w:rPr>
          <w:rFonts w:asciiTheme="minorHAnsi" w:hAnsiTheme="minorHAnsi" w:cstheme="minorHAnsi"/>
          <w:bCs/>
        </w:rPr>
        <w:t>20</w:t>
      </w:r>
      <w:r w:rsidRPr="003A3034">
        <w:rPr>
          <w:rFonts w:asciiTheme="minorHAnsi" w:hAnsiTheme="minorHAnsi" w:cstheme="minorHAnsi"/>
          <w:bCs/>
        </w:rPr>
        <w:t xml:space="preserve"> r. poz. </w:t>
      </w:r>
      <w:r w:rsidR="00E9644B" w:rsidRPr="003A3034">
        <w:rPr>
          <w:rFonts w:asciiTheme="minorHAnsi" w:hAnsiTheme="minorHAnsi" w:cstheme="minorHAnsi"/>
          <w:bCs/>
        </w:rPr>
        <w:t>344</w:t>
      </w:r>
      <w:r w:rsidRPr="003A3034">
        <w:rPr>
          <w:rFonts w:asciiTheme="minorHAnsi" w:hAnsiTheme="minorHAnsi" w:cstheme="minorHAnsi"/>
          <w:bCs/>
        </w:rPr>
        <w:t xml:space="preserve">). </w:t>
      </w:r>
    </w:p>
    <w:p w14:paraId="4D238D77" w14:textId="77777777" w:rsidR="00EB3C78" w:rsidRPr="003A3034" w:rsidRDefault="00EB3C78" w:rsidP="003A3034">
      <w:pPr>
        <w:pStyle w:val="Akapitzlist"/>
        <w:numPr>
          <w:ilvl w:val="3"/>
          <w:numId w:val="3"/>
        </w:numPr>
        <w:spacing w:line="276" w:lineRule="auto"/>
        <w:ind w:left="284" w:hanging="284"/>
        <w:rPr>
          <w:rFonts w:asciiTheme="minorHAnsi" w:hAnsiTheme="minorHAnsi" w:cstheme="minorHAnsi"/>
          <w:bCs/>
        </w:rPr>
      </w:pPr>
      <w:r w:rsidRPr="003A3034">
        <w:rPr>
          <w:rFonts w:asciiTheme="minorHAnsi" w:hAnsiTheme="minorHAnsi" w:cstheme="minorHAnsi"/>
          <w:bCs/>
        </w:rPr>
        <w:t xml:space="preserve">Wnioski o dopuszczenie do udziału w postępowaniu lub konkursie, wnioski, o których mowa w art. 371 ust. 3 ustawy, oferty, prace konkursowe,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 sporządza się w postaci elektronicznej, w formatach danych określonych </w:t>
      </w:r>
      <w:r w:rsidRPr="003A3034">
        <w:rPr>
          <w:rFonts w:asciiTheme="minorHAnsi" w:hAnsiTheme="minorHAnsi" w:cstheme="minorHAnsi"/>
          <w:bCs/>
        </w:rPr>
        <w:br/>
        <w:t>w przepisach wydanych na podstawie art. 18 ustawy z dnia 17 lutego 2005 r. o informatyzacji działalności podmiotów realizujących zadania publiczne (Dz. U. z 202</w:t>
      </w:r>
      <w:r w:rsidR="002D43C0" w:rsidRPr="003A3034">
        <w:rPr>
          <w:rFonts w:asciiTheme="minorHAnsi" w:hAnsiTheme="minorHAnsi" w:cstheme="minorHAnsi"/>
          <w:bCs/>
        </w:rPr>
        <w:t xml:space="preserve">3 </w:t>
      </w:r>
      <w:r w:rsidRPr="003A3034">
        <w:rPr>
          <w:rFonts w:asciiTheme="minorHAnsi" w:hAnsiTheme="minorHAnsi" w:cstheme="minorHAnsi"/>
          <w:bCs/>
        </w:rPr>
        <w:t xml:space="preserve">r. poz. </w:t>
      </w:r>
      <w:r w:rsidR="002D43C0" w:rsidRPr="003A3034">
        <w:rPr>
          <w:rFonts w:asciiTheme="minorHAnsi" w:hAnsiTheme="minorHAnsi" w:cstheme="minorHAnsi"/>
          <w:bCs/>
        </w:rPr>
        <w:t>57</w:t>
      </w:r>
      <w:r w:rsidR="00BD2E62" w:rsidRPr="003A3034">
        <w:rPr>
          <w:rFonts w:asciiTheme="minorHAnsi" w:hAnsiTheme="minorHAnsi" w:cstheme="minorHAnsi"/>
          <w:bCs/>
        </w:rPr>
        <w:t xml:space="preserve">, z </w:t>
      </w:r>
      <w:proofErr w:type="spellStart"/>
      <w:r w:rsidR="00BD2E62" w:rsidRPr="003A3034">
        <w:rPr>
          <w:rFonts w:asciiTheme="minorHAnsi" w:hAnsiTheme="minorHAnsi" w:cstheme="minorHAnsi"/>
          <w:bCs/>
        </w:rPr>
        <w:t>późn</w:t>
      </w:r>
      <w:proofErr w:type="spellEnd"/>
      <w:r w:rsidR="00BD2E62" w:rsidRPr="003A3034">
        <w:rPr>
          <w:rFonts w:asciiTheme="minorHAnsi" w:hAnsiTheme="minorHAnsi" w:cstheme="minorHAnsi"/>
          <w:bCs/>
        </w:rPr>
        <w:t>. zm.</w:t>
      </w:r>
      <w:r w:rsidRPr="003A3034">
        <w:rPr>
          <w:rFonts w:asciiTheme="minorHAnsi" w:hAnsiTheme="minorHAnsi" w:cstheme="minorHAnsi"/>
          <w:bCs/>
        </w:rPr>
        <w:t xml:space="preserve">), z zastrzeżeniem formatów, o których mowa w art. 66 ust. 1 ustawy, z uwzględnieniem rodzaju przekazywanych danych. </w:t>
      </w:r>
    </w:p>
    <w:p w14:paraId="67F6E60B" w14:textId="77777777" w:rsidR="00AE5D7E" w:rsidRPr="003A3034" w:rsidRDefault="00EB3C78" w:rsidP="003A3034">
      <w:pPr>
        <w:pStyle w:val="Akapitzlist"/>
        <w:numPr>
          <w:ilvl w:val="3"/>
          <w:numId w:val="3"/>
        </w:numPr>
        <w:spacing w:line="276" w:lineRule="auto"/>
        <w:rPr>
          <w:rFonts w:asciiTheme="minorHAnsi" w:hAnsiTheme="minorHAnsi" w:cstheme="minorHAnsi"/>
          <w:bCs/>
        </w:rPr>
      </w:pPr>
      <w:r w:rsidRPr="003A3034">
        <w:rPr>
          <w:rFonts w:asciiTheme="minorHAnsi" w:hAnsiTheme="minorHAnsi" w:cstheme="minorHAnsi"/>
          <w:bCs/>
        </w:rPr>
        <w:t xml:space="preserve">Informacje, oświadczenia lub dokumenty, inne niż określone w ust. </w:t>
      </w:r>
      <w:r w:rsidR="002C1E18" w:rsidRPr="003A3034">
        <w:rPr>
          <w:rFonts w:asciiTheme="minorHAnsi" w:hAnsiTheme="minorHAnsi" w:cstheme="minorHAnsi"/>
          <w:bCs/>
        </w:rPr>
        <w:t>2</w:t>
      </w:r>
      <w:r w:rsidRPr="003A3034">
        <w:rPr>
          <w:rFonts w:asciiTheme="minorHAnsi" w:hAnsiTheme="minorHAnsi" w:cstheme="minorHAnsi"/>
          <w:bCs/>
        </w:rPr>
        <w:t xml:space="preserve">, przekazywane </w:t>
      </w:r>
      <w:r w:rsidRPr="003A3034">
        <w:rPr>
          <w:rFonts w:asciiTheme="minorHAnsi" w:hAnsiTheme="minorHAnsi" w:cstheme="minorHAnsi"/>
          <w:bCs/>
        </w:rPr>
        <w:br/>
        <w:t>w postępowaniu lub w konkursie, sporządza się w postaci elektronicznej, w formatach danych określonych w przepisach wydanych na podstawie art. 18 ustawy z dnia 17</w:t>
      </w:r>
      <w:r w:rsidR="00906500" w:rsidRPr="003A3034">
        <w:rPr>
          <w:rFonts w:asciiTheme="minorHAnsi" w:hAnsiTheme="minorHAnsi" w:cstheme="minorHAnsi"/>
          <w:bCs/>
        </w:rPr>
        <w:t> </w:t>
      </w:r>
      <w:r w:rsidRPr="003A3034">
        <w:rPr>
          <w:rFonts w:asciiTheme="minorHAnsi" w:hAnsiTheme="minorHAnsi" w:cstheme="minorHAnsi"/>
          <w:bCs/>
        </w:rPr>
        <w:t>lutego</w:t>
      </w:r>
      <w:r w:rsidR="00906500" w:rsidRPr="003A3034">
        <w:rPr>
          <w:rFonts w:asciiTheme="minorHAnsi" w:hAnsiTheme="minorHAnsi" w:cstheme="minorHAnsi"/>
          <w:bCs/>
        </w:rPr>
        <w:t> </w:t>
      </w:r>
      <w:r w:rsidRPr="003A3034">
        <w:rPr>
          <w:rFonts w:asciiTheme="minorHAnsi" w:hAnsiTheme="minorHAnsi" w:cstheme="minorHAnsi"/>
          <w:bCs/>
        </w:rPr>
        <w:t>2005 r. o informatyzacji działalności podmiotów realizujących zadania publiczne lub jako tekst wpisany bezpośrednio do wiadomości przekazywanej przy użyciu środ</w:t>
      </w:r>
      <w:r w:rsidR="001133EC" w:rsidRPr="003A3034">
        <w:rPr>
          <w:rFonts w:asciiTheme="minorHAnsi" w:hAnsiTheme="minorHAnsi" w:cstheme="minorHAnsi"/>
          <w:bCs/>
        </w:rPr>
        <w:t xml:space="preserve">ków komunikacji elektronicznej wskazanych w </w:t>
      </w:r>
      <w:r w:rsidRPr="003A3034">
        <w:rPr>
          <w:rFonts w:asciiTheme="minorHAnsi" w:hAnsiTheme="minorHAnsi" w:cstheme="minorHAnsi"/>
          <w:bCs/>
        </w:rPr>
        <w:t xml:space="preserve">ust. </w:t>
      </w:r>
      <w:r w:rsidR="002C1E18" w:rsidRPr="003A3034">
        <w:rPr>
          <w:rFonts w:asciiTheme="minorHAnsi" w:hAnsiTheme="minorHAnsi" w:cstheme="minorHAnsi"/>
          <w:bCs/>
        </w:rPr>
        <w:t>4</w:t>
      </w:r>
      <w:r w:rsidRPr="003A3034">
        <w:rPr>
          <w:rFonts w:asciiTheme="minorHAnsi" w:hAnsiTheme="minorHAnsi" w:cstheme="minorHAnsi"/>
          <w:bCs/>
        </w:rPr>
        <w:t>.</w:t>
      </w:r>
    </w:p>
    <w:p w14:paraId="05E42FB5" w14:textId="77777777" w:rsidR="00E462A6" w:rsidRPr="003A3034" w:rsidRDefault="002B3271" w:rsidP="003A3034">
      <w:pPr>
        <w:pStyle w:val="Akapitzlist"/>
        <w:numPr>
          <w:ilvl w:val="3"/>
          <w:numId w:val="3"/>
        </w:numPr>
        <w:spacing w:line="276" w:lineRule="auto"/>
        <w:ind w:left="284" w:hanging="284"/>
        <w:rPr>
          <w:rFonts w:asciiTheme="minorHAnsi" w:hAnsiTheme="minorHAnsi" w:cstheme="minorHAnsi"/>
          <w:bCs/>
        </w:rPr>
      </w:pPr>
      <w:r w:rsidRPr="003A3034">
        <w:rPr>
          <w:rFonts w:asciiTheme="minorHAnsi" w:hAnsiTheme="minorHAnsi" w:cstheme="minorHAnsi"/>
          <w:bCs/>
        </w:rPr>
        <w:t>Sposób komunikowania się Zamawiającego z Wykonawcami</w:t>
      </w:r>
      <w:r w:rsidR="00E462A6" w:rsidRPr="003A3034">
        <w:rPr>
          <w:rFonts w:asciiTheme="minorHAnsi" w:hAnsiTheme="minorHAnsi" w:cstheme="minorHAnsi"/>
        </w:rPr>
        <w:t>:</w:t>
      </w:r>
    </w:p>
    <w:p w14:paraId="1E06E1F6" w14:textId="77777777" w:rsidR="00AB620A" w:rsidRPr="003A3034" w:rsidRDefault="00AB620A" w:rsidP="003A3034">
      <w:pPr>
        <w:spacing w:line="276" w:lineRule="auto"/>
        <w:rPr>
          <w:rFonts w:asciiTheme="minorHAnsi" w:hAnsiTheme="minorHAnsi" w:cstheme="minorHAnsi"/>
          <w:bCs/>
        </w:rPr>
      </w:pPr>
      <w:r w:rsidRPr="003A3034">
        <w:rPr>
          <w:rFonts w:asciiTheme="minorHAnsi" w:hAnsiTheme="minorHAnsi" w:cstheme="minorHAnsi"/>
          <w:bCs/>
        </w:rPr>
        <w:t xml:space="preserve">1) Komunikacja w postępowaniu o udzielenie zamówienia, w tym składanie ofert,  wymiana informacji oraz przekazywanie dokumentów lub oświadczeń między zamawiającym a wykonawcą, z uwzględnieniem wyjątków określonych w ustawie </w:t>
      </w:r>
      <w:proofErr w:type="spellStart"/>
      <w:r w:rsidRPr="003A3034">
        <w:rPr>
          <w:rFonts w:asciiTheme="minorHAnsi" w:hAnsiTheme="minorHAnsi" w:cstheme="minorHAnsi"/>
          <w:bCs/>
        </w:rPr>
        <w:t>pzp</w:t>
      </w:r>
      <w:proofErr w:type="spellEnd"/>
      <w:r w:rsidRPr="003A3034">
        <w:rPr>
          <w:rFonts w:asciiTheme="minorHAnsi" w:hAnsiTheme="minorHAnsi" w:cstheme="minorHAnsi"/>
          <w:bCs/>
        </w:rPr>
        <w:t>, odbywa się przy użyciu środków komunikacji elektronicznej.</w:t>
      </w:r>
    </w:p>
    <w:p w14:paraId="09175E7B"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lastRenderedPageBreak/>
        <w:t xml:space="preserve">2) Postępowanie prowadzone jest w języku polskim na elektronicznej Platformie </w:t>
      </w:r>
      <w:proofErr w:type="spellStart"/>
      <w:r w:rsidRPr="003A3034">
        <w:rPr>
          <w:rFonts w:asciiTheme="minorHAnsi" w:hAnsiTheme="minorHAnsi" w:cstheme="minorHAnsi"/>
        </w:rPr>
        <w:t>eZamawiający</w:t>
      </w:r>
      <w:proofErr w:type="spellEnd"/>
      <w:r w:rsidRPr="003A3034">
        <w:rPr>
          <w:rFonts w:asciiTheme="minorHAnsi" w:hAnsiTheme="minorHAnsi" w:cstheme="minorHAnsi"/>
        </w:rPr>
        <w:t xml:space="preserve"> (dalej w skrócie: „</w:t>
      </w:r>
      <w:proofErr w:type="spellStart"/>
      <w:r w:rsidRPr="003A3034">
        <w:rPr>
          <w:rFonts w:asciiTheme="minorHAnsi" w:hAnsiTheme="minorHAnsi" w:cstheme="minorHAnsi"/>
        </w:rPr>
        <w:t>Patforma</w:t>
      </w:r>
      <w:proofErr w:type="spellEnd"/>
      <w:r w:rsidRPr="003A3034">
        <w:rPr>
          <w:rFonts w:asciiTheme="minorHAnsi" w:hAnsiTheme="minorHAnsi" w:cstheme="minorHAnsi"/>
        </w:rPr>
        <w:t xml:space="preserve">”) dostępnej pod adresem: https://powiatbialski.ezamawiajacy.pl. Korzystanie z platformy jest bezpłatne. W niniejszym postępowaniu Zamawiający nie stosuje przepisów art. 65 ust. 1, art. 66 i art. 69 ustawy </w:t>
      </w:r>
      <w:proofErr w:type="spellStart"/>
      <w:r w:rsidRPr="003A3034">
        <w:rPr>
          <w:rFonts w:asciiTheme="minorHAnsi" w:hAnsiTheme="minorHAnsi" w:cstheme="minorHAnsi"/>
        </w:rPr>
        <w:t>Pzp</w:t>
      </w:r>
      <w:proofErr w:type="spellEnd"/>
      <w:r w:rsidRPr="003A3034">
        <w:rPr>
          <w:rFonts w:asciiTheme="minorHAnsi" w:hAnsiTheme="minorHAnsi" w:cstheme="minorHAnsi"/>
        </w:rPr>
        <w:t>.</w:t>
      </w:r>
    </w:p>
    <w:p w14:paraId="60904C6E"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3) Wymagania techniczne i organizacyjne, związane z wykorzystaniem Platformy, zostały przedstawione na stronie Platformy w zakładce Regulacje i procedury procesu zakupowego. </w:t>
      </w:r>
    </w:p>
    <w:p w14:paraId="1AD0F73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4) W postępowaniu o udzielenie zamówienia komunikacja pomiędzy Zamawiającym, a Wykonawcami w szczególności składanie oświadczeń, wniosków, zawiadomień oraz przekazywanie informacji odbywa się elektronicznie za pośrednictwem Platformy. Platforma jest narzędziem umożliwiającym realizację procesu związanego z udzielaniem zamówień publicznych przy użyciu środków komunikacji elektronicznej, służącym w szczególności do przekazywania ofert i oświadczeń.</w:t>
      </w:r>
    </w:p>
    <w:p w14:paraId="5DA80DD5"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5) Zamawiający dopuszcza komunikację z Wykonawcami, w tym przekazywanie postępowania oświadczeń, wniosków, zawiadomień oraz informacji, za pomocą poczty elektronicznej na adres zamowienia@powiatbialski.pl. Nie dotyczy to składania ofert, które realizowane jest wyłącznie na Platformie. </w:t>
      </w:r>
    </w:p>
    <w:p w14:paraId="132787F6"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6) Za datę wpływu wezwań, oświadczeń, wniosków, zawiadomień oraz informacji składanych poprzez Platformę przyjmuje się datę ich złożenia/wysłania na Platformie. Za datę wpływu oświadczeń, wniosków, oraz informacji składanych w wiadomości email przyjmuje się datę ich odbioru na skrzynce email Zamawiającego.</w:t>
      </w:r>
    </w:p>
    <w:p w14:paraId="6E97AB3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7) Szczegółowe zasady korzystania z Platformy, zostały przedstawione na stronie Platformy w zakładce Regulacje i procedury procesu zakupowego. Zamawiający informuje, że:</w:t>
      </w:r>
    </w:p>
    <w:p w14:paraId="4B8FC4A1"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Zgłoszenie do postępowania wymaga zalogowania Wykonawcy do platformy na subdomenie: https://powiatbialski.ezamawiajacy.pl lub https://oneplace.marketplanet.pl</w:t>
      </w:r>
    </w:p>
    <w:p w14:paraId="65772D20"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80B2042"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informacje o możliwości przyspieszenia procedury założenia konta, wówczas należy skontaktować się pod numerem telefonu podanym w ww. potwierdzeniu. </w:t>
      </w:r>
    </w:p>
    <w:p w14:paraId="4DE1529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 Po założeniu konta Wykonawca ma możliwość złożenia oferty w postępowaniu. </w:t>
      </w:r>
    </w:p>
    <w:p w14:paraId="5829BFFF"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 Zamawiający, zgodnie z § 11 ust. 2 rozporządzenia Prezesa Rady Ministrów z dnia 30 grudnia 2020 roku w sprawie sposobu sporządzania i przekazywania informacji oraz wymagań technicznych dla dokumentów elektronicznych oraz środków komunikacji elektronicznej w </w:t>
      </w:r>
      <w:r w:rsidRPr="003A3034">
        <w:rPr>
          <w:rFonts w:asciiTheme="minorHAnsi" w:hAnsiTheme="minorHAnsi" w:cstheme="minorHAnsi"/>
        </w:rPr>
        <w:lastRenderedPageBreak/>
        <w:t>postępowaniu o udzielenie zamówienia publicznego lub konkursie (Dz. U. z 2020 r. poz. 2452) - zwane dalej „Rozporządzeniem", określa dopuszczalny format kwalifikowanego podpisu elektronicznego jako:</w:t>
      </w:r>
    </w:p>
    <w:p w14:paraId="54B7775F"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a) dokumenty w formacie „pdf" zaleca się podpisywać formatem </w:t>
      </w:r>
      <w:proofErr w:type="spellStart"/>
      <w:r w:rsidRPr="003A3034">
        <w:rPr>
          <w:rFonts w:asciiTheme="minorHAnsi" w:hAnsiTheme="minorHAnsi" w:cstheme="minorHAnsi"/>
        </w:rPr>
        <w:t>PAdES</w:t>
      </w:r>
      <w:proofErr w:type="spellEnd"/>
      <w:r w:rsidRPr="003A3034">
        <w:rPr>
          <w:rFonts w:asciiTheme="minorHAnsi" w:hAnsiTheme="minorHAnsi" w:cstheme="minorHAnsi"/>
        </w:rPr>
        <w:t>,</w:t>
      </w:r>
    </w:p>
    <w:p w14:paraId="1D6B5A45"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b) dopuszcza się podpisanie dokumentów w formacie innym niż „pdf", wtedy będzie wymagany oddzielny plik z podpisem. W związku z tym Wykonawca będzie zobowiązany załączyć prócz podpisanego dokumentu oddzielny plik z podpisem.</w:t>
      </w:r>
    </w:p>
    <w:p w14:paraId="3A72CBFA"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Zamawiający określa niezbędne wymagania sprzętowo- aplikacyjne umożliwiające pracę na Platformie Zakupowej tj.:</w:t>
      </w:r>
    </w:p>
    <w:p w14:paraId="61081786"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a) Stały dostęp do sieci Internet o gwarantowanej przepustowości nie mniejszej niż 512 </w:t>
      </w:r>
      <w:proofErr w:type="spellStart"/>
      <w:r w:rsidRPr="003A3034">
        <w:rPr>
          <w:rFonts w:asciiTheme="minorHAnsi" w:hAnsiTheme="minorHAnsi" w:cstheme="minorHAnsi"/>
        </w:rPr>
        <w:t>kb</w:t>
      </w:r>
      <w:proofErr w:type="spellEnd"/>
      <w:r w:rsidRPr="003A3034">
        <w:rPr>
          <w:rFonts w:asciiTheme="minorHAnsi" w:hAnsiTheme="minorHAnsi" w:cstheme="minorHAnsi"/>
        </w:rPr>
        <w:t>/s;</w:t>
      </w:r>
    </w:p>
    <w:p w14:paraId="0E7B6A7E"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b) „Komputer klasy PC lub MAC – spełniający wymagania zainstalowanego systemu operacyjnego oraz wymagania używanej przeglądarki internetowej”, </w:t>
      </w:r>
    </w:p>
    <w:p w14:paraId="2FB10C16"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c) Zainstalowana dowolna przeglądarka internetowa obsługująca TLS 1.2, najlepiej w najnowszej wersji w przypadku Internet Explorer minimalnie wersja 10.0;</w:t>
      </w:r>
    </w:p>
    <w:p w14:paraId="36297731"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d) Włączona obsługa JavaScript;</w:t>
      </w:r>
    </w:p>
    <w:p w14:paraId="6FCE6C6A"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e) Zainstalowany program </w:t>
      </w:r>
      <w:proofErr w:type="spellStart"/>
      <w:r w:rsidRPr="003A3034">
        <w:rPr>
          <w:rFonts w:asciiTheme="minorHAnsi" w:hAnsiTheme="minorHAnsi" w:cstheme="minorHAnsi"/>
        </w:rPr>
        <w:t>Acrobat</w:t>
      </w:r>
      <w:proofErr w:type="spellEnd"/>
      <w:r w:rsidRPr="003A3034">
        <w:rPr>
          <w:rFonts w:asciiTheme="minorHAnsi" w:hAnsiTheme="minorHAnsi" w:cstheme="minorHAnsi"/>
        </w:rPr>
        <w:t xml:space="preserve"> Reader lub inny obsługujący pliki w formacie .pdf.</w:t>
      </w:r>
    </w:p>
    <w:p w14:paraId="5D2201A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w:t>
      </w:r>
      <w:r w:rsidRPr="003A3034">
        <w:rPr>
          <w:rFonts w:asciiTheme="minorHAnsi" w:hAnsiTheme="minorHAnsi" w:cstheme="minorHAnsi"/>
        </w:rPr>
        <w:tab/>
        <w:t>Zamawiający określa rekomendowane wymagania sprzętowo-aplikacyjne umożliwiające prawidłowe złożenie kwalifikowanego podpisu elektronicznego:</w:t>
      </w:r>
    </w:p>
    <w:p w14:paraId="7CA5B00A"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a) Rekomendowaną przeglądarką do złożenia oferty jest Microsoft EDGE oraz </w:t>
      </w:r>
      <w:proofErr w:type="spellStart"/>
      <w:r w:rsidRPr="003A3034">
        <w:rPr>
          <w:rFonts w:asciiTheme="minorHAnsi" w:hAnsiTheme="minorHAnsi" w:cstheme="minorHAnsi"/>
        </w:rPr>
        <w:t>Firefox</w:t>
      </w:r>
      <w:proofErr w:type="spellEnd"/>
      <w:r w:rsidRPr="003A3034">
        <w:rPr>
          <w:rFonts w:asciiTheme="minorHAnsi" w:hAnsiTheme="minorHAnsi" w:cstheme="minorHAnsi"/>
        </w:rPr>
        <w:t xml:space="preserve"> w najnowszych wersjach wpieranych przez producenta.</w:t>
      </w:r>
    </w:p>
    <w:p w14:paraId="7B5F6A10"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b) 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3A3034">
        <w:rPr>
          <w:rFonts w:asciiTheme="minorHAnsi" w:hAnsiTheme="minorHAnsi" w:cstheme="minorHAnsi"/>
        </w:rPr>
        <w:t>eZamawiający</w:t>
      </w:r>
      <w:proofErr w:type="spellEnd"/>
      <w:r w:rsidRPr="003A3034">
        <w:rPr>
          <w:rFonts w:asciiTheme="minorHAnsi" w:hAnsiTheme="minorHAnsi" w:cstheme="minorHAnsi"/>
        </w:rPr>
        <w:t xml:space="preserve"> (ezamawiający.pl) do wyjątków (</w:t>
      </w:r>
      <w:proofErr w:type="spellStart"/>
      <w:r w:rsidRPr="003A3034">
        <w:rPr>
          <w:rFonts w:asciiTheme="minorHAnsi" w:hAnsiTheme="minorHAnsi" w:cstheme="minorHAnsi"/>
        </w:rPr>
        <w:t>exceptionsite</w:t>
      </w:r>
      <w:proofErr w:type="spellEnd"/>
      <w:r w:rsidRPr="003A3034">
        <w:rPr>
          <w:rFonts w:asciiTheme="minorHAnsi" w:hAnsiTheme="minorHAnsi" w:cstheme="minorHAnsi"/>
        </w:rPr>
        <w:t xml:space="preserve"> list) w Javie. Uwaga: wymaga to uprawnień administracyjnych na komputerze.</w:t>
      </w:r>
    </w:p>
    <w:p w14:paraId="1674E086"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c) Zainstalowanie dedykowanego komponentu Szafir SDK oraz aplikacji Szafir Host, który odpowiada za obsługę funkcjonalności podpisu elektronicznego w platformie </w:t>
      </w:r>
      <w:proofErr w:type="spellStart"/>
      <w:r w:rsidRPr="003A3034">
        <w:rPr>
          <w:rFonts w:asciiTheme="minorHAnsi" w:hAnsiTheme="minorHAnsi" w:cstheme="minorHAnsi"/>
        </w:rPr>
        <w:t>eZamawiający</w:t>
      </w:r>
      <w:proofErr w:type="spellEnd"/>
      <w:r w:rsidRPr="003A3034">
        <w:rPr>
          <w:rFonts w:asciiTheme="minorHAnsi" w:hAnsiTheme="minorHAnsi" w:cstheme="minorHAnsi"/>
        </w:rPr>
        <w:t>. Po zainstalowaniu rozszerzenia Szafir SDK oraz aplikacji Szafir Host należy przeładować bieżącą stronę.</w:t>
      </w:r>
    </w:p>
    <w:p w14:paraId="1CD6402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d) Przed uruchomieniem platformy </w:t>
      </w:r>
      <w:proofErr w:type="spellStart"/>
      <w:r w:rsidRPr="003A3034">
        <w:rPr>
          <w:rFonts w:asciiTheme="minorHAnsi" w:hAnsiTheme="minorHAnsi" w:cstheme="minorHAnsi"/>
        </w:rPr>
        <w:t>eZamawiający</w:t>
      </w:r>
      <w:proofErr w:type="spellEnd"/>
      <w:r w:rsidRPr="003A3034">
        <w:rPr>
          <w:rFonts w:asciiTheme="minorHAnsi" w:hAnsiTheme="minorHAnsi" w:cstheme="minorHAnsi"/>
        </w:rPr>
        <w:t>, w pierwszej kolejności należy podłączyć czytnik z kartą kryptograficzną do komputera.</w:t>
      </w:r>
    </w:p>
    <w:p w14:paraId="62672ED1"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e) Informacje dotyczące odpowiedniego przygotowania stanowiska, znajdują się na stronie:</w:t>
      </w:r>
    </w:p>
    <w:p w14:paraId="2B7BF94B"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https://oneplace.marketplanet.pl/przygotuj-stanowisko-pc-wykonujac-ponizsze-kroki</w:t>
      </w:r>
    </w:p>
    <w:p w14:paraId="4E178544"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Oznaczenie czasu odbioru danych przez Platformę stanowi datę oraz dokładny czas (</w:t>
      </w:r>
      <w:proofErr w:type="spellStart"/>
      <w:r w:rsidRPr="003A3034">
        <w:rPr>
          <w:rFonts w:asciiTheme="minorHAnsi" w:hAnsiTheme="minorHAnsi" w:cstheme="minorHAnsi"/>
        </w:rPr>
        <w:t>hh:mm:ss</w:t>
      </w:r>
      <w:proofErr w:type="spellEnd"/>
      <w:r w:rsidRPr="003A3034">
        <w:rPr>
          <w:rFonts w:asciiTheme="minorHAnsi" w:hAnsiTheme="minorHAnsi" w:cstheme="minorHAnsi"/>
        </w:rPr>
        <w:t>) generowany wg czasu lokalnego serwera synchronizowanego odpowiednim źródłem czasu.</w:t>
      </w:r>
    </w:p>
    <w:p w14:paraId="7760656E" w14:textId="356DB730"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8) Zamawiający wymaga, aby wszelka korespondencja związana z postępowaniem była opatrzona znakiem postępowania, tj. OA.272</w:t>
      </w:r>
      <w:r w:rsidR="001D5F0D" w:rsidRPr="003A3034">
        <w:rPr>
          <w:rFonts w:asciiTheme="minorHAnsi" w:hAnsiTheme="minorHAnsi" w:cstheme="minorHAnsi"/>
        </w:rPr>
        <w:t>.</w:t>
      </w:r>
      <w:r w:rsidR="00366BD8" w:rsidRPr="003A3034">
        <w:rPr>
          <w:rFonts w:asciiTheme="minorHAnsi" w:hAnsiTheme="minorHAnsi" w:cstheme="minorHAnsi"/>
        </w:rPr>
        <w:t>4</w:t>
      </w:r>
      <w:r w:rsidR="001D5F0D" w:rsidRPr="003A3034">
        <w:rPr>
          <w:rFonts w:asciiTheme="minorHAnsi" w:hAnsiTheme="minorHAnsi" w:cstheme="minorHAnsi"/>
        </w:rPr>
        <w:t>.</w:t>
      </w:r>
      <w:r w:rsidRPr="003A3034">
        <w:rPr>
          <w:rFonts w:asciiTheme="minorHAnsi" w:hAnsiTheme="minorHAnsi" w:cstheme="minorHAnsi"/>
        </w:rPr>
        <w:t>202</w:t>
      </w:r>
      <w:r w:rsidR="00366BD8" w:rsidRPr="003A3034">
        <w:rPr>
          <w:rFonts w:asciiTheme="minorHAnsi" w:hAnsiTheme="minorHAnsi" w:cstheme="minorHAnsi"/>
        </w:rPr>
        <w:t>6</w:t>
      </w:r>
      <w:r w:rsidRPr="003A3034">
        <w:rPr>
          <w:rFonts w:asciiTheme="minorHAnsi" w:hAnsiTheme="minorHAnsi" w:cstheme="minorHAnsi"/>
        </w:rPr>
        <w:t>.</w:t>
      </w:r>
      <w:r w:rsidR="001D5F0D" w:rsidRPr="003A3034">
        <w:rPr>
          <w:rFonts w:asciiTheme="minorHAnsi" w:hAnsiTheme="minorHAnsi" w:cstheme="minorHAnsi"/>
        </w:rPr>
        <w:t>MRE</w:t>
      </w:r>
    </w:p>
    <w:p w14:paraId="48202419"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lastRenderedPageBreak/>
        <w:t>9) Zamawiający informuje, iż w przypadku jakichkolwiek wątpliwości związanych z zasadami korzystania z Platformy, Wykonawca winien skontaktować się z dostawcą rozwiązania teleinformatycznego tj. Platformy tel. +48 22 257 22 23 (infolinia dostępna w dni robocze, w godzinach 9.00-17.00) e-mail: oneplace@marketplanet.pl</w:t>
      </w:r>
    </w:p>
    <w:p w14:paraId="1415A5BB"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10) Dokumenty elektroniczne przekazywane za pośrednictwem środków komunikacji elektronicznej, są sporządzane w jednym z formatów danych określonych w przepisach wydanych na podstawie art. 18 ustawy z dnia 17 lutego 2005 r. o informatyzacji działalności podmiotów realizujących zadania publiczne, tj. zgodnie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(Dz. U. z 2017 r., poz. 2247).</w:t>
      </w:r>
    </w:p>
    <w:p w14:paraId="1D83B7D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11) Wszelką korespondencję związaną z niniejszym postępowaniem, należy przekazywać w sposób określony w pkt  2 i 5. Korespondencję uważa się za przekazaną w terminie, jeżeli dotrze do Zamawiającego przed upływem wymaganego terminu. Każda ze stron na żądanie drugiej niezwłocznie potwierdzi fakt otrzymania wiadomości elektronicznej.</w:t>
      </w:r>
    </w:p>
    <w:p w14:paraId="612FD8AA"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12)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w:t>
      </w:r>
    </w:p>
    <w:p w14:paraId="0397E8BF"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13) W przypadku stosowania przez wykonawcę kwalifikowanego podpisu elektronicznego:</w:t>
      </w:r>
    </w:p>
    <w:p w14:paraId="75C8ABF1"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 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3A3034">
        <w:rPr>
          <w:rFonts w:asciiTheme="minorHAnsi" w:hAnsiTheme="minorHAnsi" w:cstheme="minorHAnsi"/>
        </w:rPr>
        <w:t>PAdES</w:t>
      </w:r>
      <w:proofErr w:type="spellEnd"/>
      <w:r w:rsidRPr="003A3034">
        <w:rPr>
          <w:rFonts w:asciiTheme="minorHAnsi" w:hAnsiTheme="minorHAnsi" w:cstheme="minorHAnsi"/>
        </w:rPr>
        <w:t>.</w:t>
      </w:r>
    </w:p>
    <w:p w14:paraId="2E794479"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 pliki w innych formach niż pdf zaleca się opatrzyć podpisem w formacie </w:t>
      </w:r>
      <w:proofErr w:type="spellStart"/>
      <w:r w:rsidRPr="003A3034">
        <w:rPr>
          <w:rFonts w:asciiTheme="minorHAnsi" w:hAnsiTheme="minorHAnsi" w:cstheme="minorHAnsi"/>
        </w:rPr>
        <w:t>XAdES</w:t>
      </w:r>
      <w:proofErr w:type="spellEnd"/>
      <w:r w:rsidRPr="003A3034">
        <w:rPr>
          <w:rFonts w:asciiTheme="minorHAnsi" w:hAnsiTheme="minorHAnsi" w:cstheme="minorHAnsi"/>
        </w:rPr>
        <w:t xml:space="preserve"> o typie zewnętrznym. Wykonawca powinien pamiętać, aby plik z podpisem przekazywać łącznie z dokumentem podpisywanym.</w:t>
      </w:r>
    </w:p>
    <w:p w14:paraId="7D449C9C"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Zamawiający rekomenduje wykorzystanie podpisu z kwalifikowanym znacznikiem czasu.</w:t>
      </w:r>
    </w:p>
    <w:p w14:paraId="4C3917E3"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14) Zamawiający zaleca</w:t>
      </w:r>
      <w:r w:rsidR="001550C5" w:rsidRPr="003A3034">
        <w:rPr>
          <w:rFonts w:asciiTheme="minorHAnsi" w:hAnsiTheme="minorHAnsi" w:cstheme="minorHAnsi"/>
        </w:rPr>
        <w:t>,</w:t>
      </w:r>
      <w:r w:rsidRPr="003A3034">
        <w:rPr>
          <w:rFonts w:asciiTheme="minorHAnsi" w:hAnsiTheme="minorHAnsi" w:cstheme="minorHAnsi"/>
        </w:rPr>
        <w:t xml:space="preserve"> aby w przypadku podpisywania pliku przez kilka osób, stosować podpisy tego samego rodzaju. Podpisywanie różnymi rodzajami podpisów np. osobistym i kwalifikowanym może doprowadzić do problemów w weryfikacji plików. </w:t>
      </w:r>
    </w:p>
    <w:p w14:paraId="45564C30"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15) Jeśli wykonawca pakuje dokumenty np. w plik o rozszerzeniu .zip zaleca się wcześniejsze podpisanie każdego ze skompresowanych plików.</w:t>
      </w:r>
    </w:p>
    <w:p w14:paraId="1AB5966C"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16) Zamawiający zaleca, aby nie wprowadzać jakichkolwiek zmian w plikach po podpisaniu ich podpisem kwalifikowanym. Może to skutkować naruszeniem integralności plików co równoważne będzie z koniecznością odrzucenia oferty.</w:t>
      </w:r>
    </w:p>
    <w:p w14:paraId="43585D90" w14:textId="77777777" w:rsidR="00AB620A" w:rsidRPr="003A3034" w:rsidRDefault="00AB620A" w:rsidP="003A3034">
      <w:pPr>
        <w:spacing w:line="276" w:lineRule="auto"/>
        <w:rPr>
          <w:rFonts w:asciiTheme="minorHAnsi" w:hAnsiTheme="minorHAnsi" w:cstheme="minorHAnsi"/>
        </w:rPr>
      </w:pPr>
      <w:r w:rsidRPr="003A3034">
        <w:rPr>
          <w:rFonts w:asciiTheme="minorHAnsi" w:hAnsiTheme="minorHAnsi" w:cstheme="minorHAnsi"/>
        </w:rPr>
        <w:t xml:space="preserve">17) Ofertę, oświadczenia, o których mowa w art. 125 ust. 1 ustawy, pełnomocnictwa, zobowiązanie podmiotu udostępniającego zasoby lub inne dokumenty sporządza się w formie </w:t>
      </w:r>
      <w:r w:rsidRPr="003A3034">
        <w:rPr>
          <w:rFonts w:asciiTheme="minorHAnsi" w:hAnsiTheme="minorHAnsi" w:cstheme="minorHAnsi"/>
        </w:rPr>
        <w:lastRenderedPageBreak/>
        <w:t xml:space="preserve">elektronicznej, w ogólnie dostępnych formatach danych. Ofertę, a także oświadczenie o spełnianiu warunków udziału w postępowaniu oraz o braku podstaw do wykluczenia z postępowania i oświadczenie podmiotu udostępniającego zasoby, potwierdzające brak podstaw wykluczenia tego podmiotu oraz odpowiednio spełnianie warunków udziału w postępowaniu, w zakresie, w jakim wykonawca powołuje się na jego zasoby składa się, pod rygorem nieważności, w formie elektronicznej opatrzonej kwalifikowanym podpisem elektronicznym. Oświadczenie, o którym mowa w art. 117 ust. 4 ustawy </w:t>
      </w:r>
      <w:proofErr w:type="spellStart"/>
      <w:r w:rsidRPr="003A3034">
        <w:rPr>
          <w:rFonts w:asciiTheme="minorHAnsi" w:hAnsiTheme="minorHAnsi" w:cstheme="minorHAnsi"/>
        </w:rPr>
        <w:t>Pzp</w:t>
      </w:r>
      <w:proofErr w:type="spellEnd"/>
      <w:r w:rsidRPr="003A3034">
        <w:rPr>
          <w:rFonts w:asciiTheme="minorHAnsi" w:hAnsiTheme="minorHAnsi" w:cstheme="minorHAnsi"/>
        </w:rPr>
        <w:t xml:space="preserve"> oraz zobowiązanie podmiotu udostępniającego zasoby, o którym mowa w art. 118 ust. 3 ustawy sporządza się w postaci elektronicznej, w formatach danych określonych  w przepisach wydanych na podstawie art. 18 ustawy z dnia 17 lutego 2005 r. o informatyzacji działalności podmiotów realizujących zadania publiczne (Dz. U. z 202</w:t>
      </w:r>
      <w:r w:rsidR="008E18CC" w:rsidRPr="003A3034">
        <w:rPr>
          <w:rFonts w:asciiTheme="minorHAnsi" w:hAnsiTheme="minorHAnsi" w:cstheme="minorHAnsi"/>
        </w:rPr>
        <w:t>3</w:t>
      </w:r>
      <w:r w:rsidRPr="003A3034">
        <w:rPr>
          <w:rFonts w:asciiTheme="minorHAnsi" w:hAnsiTheme="minorHAnsi" w:cstheme="minorHAnsi"/>
        </w:rPr>
        <w:t xml:space="preserve"> r. poz. </w:t>
      </w:r>
      <w:r w:rsidR="008E18CC" w:rsidRPr="003A3034">
        <w:rPr>
          <w:rFonts w:asciiTheme="minorHAnsi" w:hAnsiTheme="minorHAnsi" w:cstheme="minorHAnsi"/>
        </w:rPr>
        <w:t>57</w:t>
      </w:r>
      <w:r w:rsidRPr="003A3034">
        <w:rPr>
          <w:rFonts w:asciiTheme="minorHAnsi" w:hAnsiTheme="minorHAnsi" w:cstheme="minorHAnsi"/>
        </w:rPr>
        <w:t xml:space="preserve">, z </w:t>
      </w:r>
      <w:proofErr w:type="spellStart"/>
      <w:r w:rsidRPr="003A3034">
        <w:rPr>
          <w:rFonts w:asciiTheme="minorHAnsi" w:hAnsiTheme="minorHAnsi" w:cstheme="minorHAnsi"/>
        </w:rPr>
        <w:t>późn</w:t>
      </w:r>
      <w:proofErr w:type="spellEnd"/>
      <w:r w:rsidRPr="003A3034">
        <w:rPr>
          <w:rFonts w:asciiTheme="minorHAnsi" w:hAnsiTheme="minorHAnsi" w:cstheme="minorHAnsi"/>
        </w:rPr>
        <w:t>. zm.) Informacje, oświadczenia lub dokumenty, inne niż określone powyżej, przekazywane w postępowaniu lub w konkursie,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300A3D39" w14:textId="77777777" w:rsidR="00AB620A" w:rsidRPr="003A3034" w:rsidRDefault="00AB620A" w:rsidP="003A3034">
      <w:pPr>
        <w:spacing w:line="276" w:lineRule="auto"/>
        <w:rPr>
          <w:rFonts w:asciiTheme="minorHAnsi" w:hAnsiTheme="minorHAnsi" w:cstheme="minorHAnsi"/>
          <w:bCs/>
        </w:rPr>
      </w:pPr>
      <w:r w:rsidRPr="003A3034">
        <w:rPr>
          <w:rFonts w:asciiTheme="minorHAnsi" w:hAnsiTheme="minorHAnsi" w:cstheme="minorHAnsi"/>
          <w:bCs/>
        </w:rPr>
        <w:t>18)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3DB7A5E" w14:textId="77777777" w:rsidR="00AB620A" w:rsidRPr="003A3034" w:rsidRDefault="00AB620A" w:rsidP="003A3034">
      <w:pPr>
        <w:spacing w:line="276" w:lineRule="auto"/>
        <w:rPr>
          <w:rFonts w:asciiTheme="minorHAnsi" w:hAnsiTheme="minorHAnsi" w:cstheme="minorHAnsi"/>
          <w:bCs/>
        </w:rPr>
      </w:pPr>
      <w:r w:rsidRPr="003A3034">
        <w:rPr>
          <w:rFonts w:asciiTheme="minorHAnsi" w:hAnsiTheme="minorHAnsi" w:cstheme="minorHAnsi"/>
          <w:bCs/>
        </w:rPr>
        <w:t>19) Maksymalny rozmiar jednego pliku przesyłanego za pośrednictwem dedykowanych formularzy do: złożenia lub wycofania oferty wynosi 100 MB natomiast przy komunikacji wielkość pliku to maksymalnie 500 MB.</w:t>
      </w:r>
    </w:p>
    <w:p w14:paraId="65F226A3" w14:textId="77777777" w:rsidR="00AB620A" w:rsidRPr="003A3034" w:rsidRDefault="00AB620A" w:rsidP="003A3034">
      <w:pPr>
        <w:spacing w:line="276" w:lineRule="auto"/>
        <w:rPr>
          <w:rFonts w:asciiTheme="minorHAnsi" w:hAnsiTheme="minorHAnsi" w:cstheme="minorHAnsi"/>
          <w:bCs/>
        </w:rPr>
      </w:pPr>
      <w:r w:rsidRPr="003A3034">
        <w:rPr>
          <w:rFonts w:asciiTheme="minorHAnsi" w:hAnsiTheme="minorHAnsi" w:cstheme="minorHAnsi"/>
          <w:bCs/>
        </w:rPr>
        <w:t>20) Zamawiający nie przewiduje sposobu komunikowania się z Wykonawcami w inny sposób niż przy użyciu środków komunikacji elektronicznej, wskazanych w SWZ.</w:t>
      </w:r>
    </w:p>
    <w:p w14:paraId="15C127CA" w14:textId="77777777" w:rsidR="00B54CBC" w:rsidRPr="003A3034" w:rsidRDefault="00B54CBC" w:rsidP="003A3034">
      <w:pPr>
        <w:pStyle w:val="Akapitzlist"/>
        <w:numPr>
          <w:ilvl w:val="3"/>
          <w:numId w:val="3"/>
        </w:numPr>
        <w:spacing w:line="276" w:lineRule="auto"/>
        <w:ind w:left="284" w:hanging="284"/>
        <w:rPr>
          <w:rFonts w:asciiTheme="minorHAnsi" w:hAnsiTheme="minorHAnsi" w:cstheme="minorHAnsi"/>
          <w:bCs/>
        </w:rPr>
      </w:pPr>
      <w:r w:rsidRPr="003A3034">
        <w:rPr>
          <w:rFonts w:asciiTheme="minorHAnsi" w:hAnsiTheme="minorHAnsi" w:cstheme="minorHAnsi"/>
          <w:bCs/>
        </w:rPr>
        <w:t>Osob</w:t>
      </w:r>
      <w:r w:rsidR="00645627" w:rsidRPr="003A3034">
        <w:rPr>
          <w:rFonts w:asciiTheme="minorHAnsi" w:hAnsiTheme="minorHAnsi" w:cstheme="minorHAnsi"/>
          <w:bCs/>
        </w:rPr>
        <w:t>ą</w:t>
      </w:r>
      <w:r w:rsidRPr="003A3034">
        <w:rPr>
          <w:rFonts w:asciiTheme="minorHAnsi" w:hAnsiTheme="minorHAnsi" w:cstheme="minorHAnsi"/>
          <w:bCs/>
        </w:rPr>
        <w:t xml:space="preserve"> uprawnion</w:t>
      </w:r>
      <w:r w:rsidR="00645627" w:rsidRPr="003A3034">
        <w:rPr>
          <w:rFonts w:asciiTheme="minorHAnsi" w:hAnsiTheme="minorHAnsi" w:cstheme="minorHAnsi"/>
          <w:bCs/>
        </w:rPr>
        <w:t>ą</w:t>
      </w:r>
      <w:r w:rsidRPr="003A3034">
        <w:rPr>
          <w:rFonts w:asciiTheme="minorHAnsi" w:hAnsiTheme="minorHAnsi" w:cstheme="minorHAnsi"/>
          <w:bCs/>
        </w:rPr>
        <w:t xml:space="preserve"> do kontakt</w:t>
      </w:r>
      <w:r w:rsidR="00645627" w:rsidRPr="003A3034">
        <w:rPr>
          <w:rFonts w:asciiTheme="minorHAnsi" w:hAnsiTheme="minorHAnsi" w:cstheme="minorHAnsi"/>
          <w:bCs/>
        </w:rPr>
        <w:t>u</w:t>
      </w:r>
      <w:r w:rsidRPr="003A3034">
        <w:rPr>
          <w:rFonts w:asciiTheme="minorHAnsi" w:hAnsiTheme="minorHAnsi" w:cstheme="minorHAnsi"/>
          <w:bCs/>
        </w:rPr>
        <w:t xml:space="preserve"> </w:t>
      </w:r>
      <w:r w:rsidR="00645627" w:rsidRPr="003A3034">
        <w:rPr>
          <w:rFonts w:asciiTheme="minorHAnsi" w:hAnsiTheme="minorHAnsi" w:cstheme="minorHAnsi"/>
          <w:bCs/>
        </w:rPr>
        <w:t>jest</w:t>
      </w:r>
      <w:r w:rsidRPr="003A3034">
        <w:rPr>
          <w:rFonts w:asciiTheme="minorHAnsi" w:hAnsiTheme="minorHAnsi" w:cstheme="minorHAnsi"/>
          <w:bCs/>
        </w:rPr>
        <w:t>:</w:t>
      </w:r>
    </w:p>
    <w:p w14:paraId="2E202B6D" w14:textId="77777777" w:rsidR="00B16832" w:rsidRPr="003A3034" w:rsidRDefault="00857526" w:rsidP="003A3034">
      <w:pPr>
        <w:pStyle w:val="Akapitzlist"/>
        <w:numPr>
          <w:ilvl w:val="0"/>
          <w:numId w:val="16"/>
        </w:numPr>
        <w:spacing w:line="276" w:lineRule="auto"/>
        <w:ind w:left="567" w:hanging="283"/>
        <w:rPr>
          <w:rFonts w:asciiTheme="minorHAnsi" w:hAnsiTheme="minorHAnsi" w:cstheme="minorHAnsi"/>
          <w:bCs/>
        </w:rPr>
      </w:pPr>
      <w:r w:rsidRPr="003A3034">
        <w:rPr>
          <w:rFonts w:asciiTheme="minorHAnsi" w:hAnsiTheme="minorHAnsi" w:cstheme="minorHAnsi"/>
          <w:bCs/>
        </w:rPr>
        <w:t xml:space="preserve">Łukasz Ciołek </w:t>
      </w:r>
      <w:r w:rsidR="00906500" w:rsidRPr="003A3034">
        <w:rPr>
          <w:rFonts w:asciiTheme="minorHAnsi" w:hAnsiTheme="minorHAnsi" w:cstheme="minorHAnsi"/>
          <w:bCs/>
        </w:rPr>
        <w:t>–</w:t>
      </w:r>
      <w:r w:rsidR="00F22305" w:rsidRPr="003A3034">
        <w:rPr>
          <w:rFonts w:asciiTheme="minorHAnsi" w:hAnsiTheme="minorHAnsi" w:cstheme="minorHAnsi"/>
          <w:bCs/>
        </w:rPr>
        <w:t xml:space="preserve"> </w:t>
      </w:r>
      <w:bookmarkStart w:id="5" w:name="_Hlk62721962"/>
      <w:r w:rsidR="00906500" w:rsidRPr="003A3034">
        <w:rPr>
          <w:rFonts w:asciiTheme="minorHAnsi" w:hAnsiTheme="minorHAnsi" w:cstheme="minorHAnsi"/>
          <w:bCs/>
        </w:rPr>
        <w:t>nr telefonu 8</w:t>
      </w:r>
      <w:r w:rsidR="00420DE5" w:rsidRPr="003A3034">
        <w:rPr>
          <w:rFonts w:asciiTheme="minorHAnsi" w:hAnsiTheme="minorHAnsi" w:cstheme="minorHAnsi"/>
          <w:bCs/>
        </w:rPr>
        <w:t>3 351 13 51</w:t>
      </w:r>
      <w:r w:rsidR="00906500" w:rsidRPr="003A3034">
        <w:rPr>
          <w:rFonts w:asciiTheme="minorHAnsi" w:hAnsiTheme="minorHAnsi" w:cstheme="minorHAnsi"/>
          <w:bCs/>
        </w:rPr>
        <w:t>,</w:t>
      </w:r>
      <w:r w:rsidR="00F22305" w:rsidRPr="003A3034">
        <w:rPr>
          <w:rFonts w:asciiTheme="minorHAnsi" w:hAnsiTheme="minorHAnsi" w:cstheme="minorHAnsi"/>
          <w:bCs/>
        </w:rPr>
        <w:t>email:</w:t>
      </w:r>
      <w:r w:rsidR="00906500" w:rsidRPr="003A3034">
        <w:rPr>
          <w:rFonts w:asciiTheme="minorHAnsi" w:hAnsiTheme="minorHAnsi" w:cstheme="minorHAnsi"/>
          <w:bCs/>
        </w:rPr>
        <w:t xml:space="preserve"> </w:t>
      </w:r>
      <w:bookmarkStart w:id="6" w:name="_Hlk89722097"/>
      <w:bookmarkEnd w:id="5"/>
      <w:r w:rsidR="00CC5E33" w:rsidRPr="003A3034">
        <w:rPr>
          <w:rFonts w:asciiTheme="minorHAnsi" w:hAnsiTheme="minorHAnsi" w:cstheme="minorHAnsi"/>
          <w:bCs/>
        </w:rPr>
        <w:fldChar w:fldCharType="begin"/>
      </w:r>
      <w:r w:rsidR="00BD2E62" w:rsidRPr="003A3034">
        <w:rPr>
          <w:rFonts w:asciiTheme="minorHAnsi" w:hAnsiTheme="minorHAnsi" w:cstheme="minorHAnsi"/>
          <w:bCs/>
        </w:rPr>
        <w:instrText xml:space="preserve"> HYPERLINK "mailto:zamowienia@powiatbialski.pl" </w:instrText>
      </w:r>
      <w:r w:rsidR="00CC5E33" w:rsidRPr="003A3034">
        <w:rPr>
          <w:rFonts w:asciiTheme="minorHAnsi" w:hAnsiTheme="minorHAnsi" w:cstheme="minorHAnsi"/>
          <w:bCs/>
        </w:rPr>
      </w:r>
      <w:r w:rsidR="00CC5E33" w:rsidRPr="003A3034">
        <w:rPr>
          <w:rFonts w:asciiTheme="minorHAnsi" w:hAnsiTheme="minorHAnsi" w:cstheme="minorHAnsi"/>
          <w:bCs/>
        </w:rPr>
        <w:fldChar w:fldCharType="separate"/>
      </w:r>
      <w:r w:rsidR="00BD2E62" w:rsidRPr="003A3034">
        <w:rPr>
          <w:rStyle w:val="Hipercze"/>
          <w:rFonts w:asciiTheme="minorHAnsi" w:hAnsiTheme="minorHAnsi" w:cstheme="minorHAnsi"/>
          <w:bCs/>
        </w:rPr>
        <w:t>zamowienia@powiatbialski.pl</w:t>
      </w:r>
      <w:r w:rsidR="00CC5E33" w:rsidRPr="003A3034">
        <w:rPr>
          <w:rFonts w:asciiTheme="minorHAnsi" w:hAnsiTheme="minorHAnsi" w:cstheme="minorHAnsi"/>
          <w:bCs/>
        </w:rPr>
        <w:fldChar w:fldCharType="end"/>
      </w:r>
      <w:bookmarkEnd w:id="6"/>
    </w:p>
    <w:p w14:paraId="232ED389" w14:textId="77777777" w:rsidR="00AB620A" w:rsidRPr="003A3034" w:rsidRDefault="00AB620A" w:rsidP="003A3034">
      <w:pPr>
        <w:pStyle w:val="Akapitzlist"/>
        <w:numPr>
          <w:ilvl w:val="0"/>
          <w:numId w:val="16"/>
        </w:numPr>
        <w:spacing w:line="276" w:lineRule="auto"/>
        <w:ind w:left="567" w:hanging="283"/>
        <w:rPr>
          <w:rFonts w:asciiTheme="minorHAnsi" w:hAnsiTheme="minorHAnsi" w:cstheme="minorHAnsi"/>
          <w:bCs/>
        </w:rPr>
      </w:pPr>
      <w:r w:rsidRPr="003A3034">
        <w:rPr>
          <w:rFonts w:asciiTheme="minorHAnsi" w:hAnsiTheme="minorHAnsi" w:cstheme="minorHAnsi"/>
          <w:bCs/>
        </w:rPr>
        <w:t xml:space="preserve">Maria Remesz – nr telefonu 83 351 13 54,email: </w:t>
      </w:r>
      <w:hyperlink r:id="rId13" w:history="1">
        <w:r w:rsidRPr="003A3034">
          <w:rPr>
            <w:rStyle w:val="Hipercze"/>
            <w:rFonts w:asciiTheme="minorHAnsi" w:hAnsiTheme="minorHAnsi" w:cstheme="minorHAnsi"/>
            <w:bCs/>
          </w:rPr>
          <w:t>zamowienia@powiatbialski.pl</w:t>
        </w:r>
      </w:hyperlink>
    </w:p>
    <w:p w14:paraId="5675E790" w14:textId="77777777" w:rsidR="007A6650" w:rsidRPr="003A3034" w:rsidRDefault="00B63D48" w:rsidP="003A3034">
      <w:pPr>
        <w:pStyle w:val="Tekstpodstawowy"/>
        <w:numPr>
          <w:ilvl w:val="0"/>
          <w:numId w:val="3"/>
        </w:numPr>
        <w:spacing w:before="120" w:after="0" w:line="276" w:lineRule="auto"/>
        <w:ind w:left="0" w:hanging="567"/>
        <w:rPr>
          <w:rFonts w:asciiTheme="minorHAnsi" w:hAnsiTheme="minorHAnsi" w:cstheme="minorHAnsi"/>
          <w:b/>
          <w:u w:val="single"/>
        </w:rPr>
      </w:pPr>
      <w:r w:rsidRPr="003A3034">
        <w:rPr>
          <w:rFonts w:asciiTheme="minorHAnsi" w:hAnsiTheme="minorHAnsi" w:cstheme="minorHAnsi"/>
          <w:b/>
          <w:u w:val="single"/>
        </w:rPr>
        <w:t>Wymagania dotyczące wadium</w:t>
      </w:r>
      <w:r w:rsidR="00D243C8" w:rsidRPr="003A3034">
        <w:rPr>
          <w:rFonts w:asciiTheme="minorHAnsi" w:hAnsiTheme="minorHAnsi" w:cstheme="minorHAnsi"/>
          <w:b/>
          <w:u w:val="single"/>
        </w:rPr>
        <w:t>.</w:t>
      </w:r>
    </w:p>
    <w:p w14:paraId="04417361" w14:textId="77777777" w:rsidR="00FB6F8C" w:rsidRPr="003A3034" w:rsidRDefault="004C65EB" w:rsidP="003A3034">
      <w:pPr>
        <w:spacing w:line="276" w:lineRule="auto"/>
        <w:rPr>
          <w:rFonts w:asciiTheme="minorHAnsi" w:hAnsiTheme="minorHAnsi" w:cstheme="minorHAnsi"/>
        </w:rPr>
      </w:pPr>
      <w:r w:rsidRPr="003A3034">
        <w:rPr>
          <w:rFonts w:asciiTheme="minorHAnsi" w:hAnsiTheme="minorHAnsi" w:cstheme="minorHAnsi"/>
        </w:rPr>
        <w:t>Zamawiający nie żąda wniesienia wadium.</w:t>
      </w:r>
    </w:p>
    <w:p w14:paraId="77531D39" w14:textId="77777777" w:rsidR="00267DF8" w:rsidRPr="003A3034" w:rsidRDefault="00BA3BD6" w:rsidP="003A3034">
      <w:pPr>
        <w:numPr>
          <w:ilvl w:val="0"/>
          <w:numId w:val="3"/>
        </w:numPr>
        <w:spacing w:before="120" w:line="276" w:lineRule="auto"/>
        <w:ind w:left="0" w:hanging="567"/>
        <w:rPr>
          <w:rFonts w:asciiTheme="minorHAnsi" w:hAnsiTheme="minorHAnsi" w:cstheme="minorHAnsi"/>
          <w:b/>
          <w:u w:val="single"/>
        </w:rPr>
      </w:pPr>
      <w:r w:rsidRPr="003A3034">
        <w:rPr>
          <w:rFonts w:asciiTheme="minorHAnsi" w:hAnsiTheme="minorHAnsi" w:cstheme="minorHAnsi"/>
          <w:b/>
          <w:u w:val="single"/>
        </w:rPr>
        <w:t>Termin związania ofertą</w:t>
      </w:r>
    </w:p>
    <w:p w14:paraId="4A951854" w14:textId="365FEAEA" w:rsidR="00E118BE" w:rsidRPr="003A3034" w:rsidRDefault="00C13B07" w:rsidP="003A3034">
      <w:pPr>
        <w:pStyle w:val="Tekstpodstawowy"/>
        <w:numPr>
          <w:ilvl w:val="3"/>
          <w:numId w:val="3"/>
        </w:numPr>
        <w:spacing w:after="0" w:line="276" w:lineRule="auto"/>
        <w:ind w:left="284" w:hanging="284"/>
        <w:rPr>
          <w:rFonts w:asciiTheme="minorHAnsi" w:hAnsiTheme="minorHAnsi" w:cstheme="minorHAnsi"/>
        </w:rPr>
      </w:pPr>
      <w:r w:rsidRPr="003A3034">
        <w:rPr>
          <w:rFonts w:asciiTheme="minorHAnsi" w:hAnsiTheme="minorHAnsi" w:cstheme="minorHAnsi"/>
        </w:rPr>
        <w:t>Wykonawca będzie zwi</w:t>
      </w:r>
      <w:r w:rsidR="00082987" w:rsidRPr="003A3034">
        <w:rPr>
          <w:rFonts w:asciiTheme="minorHAnsi" w:hAnsiTheme="minorHAnsi" w:cstheme="minorHAnsi"/>
        </w:rPr>
        <w:t xml:space="preserve">ązany ofertą </w:t>
      </w:r>
      <w:r w:rsidR="00AD4EAB" w:rsidRPr="003A3034">
        <w:rPr>
          <w:rFonts w:asciiTheme="minorHAnsi" w:hAnsiTheme="minorHAnsi" w:cstheme="minorHAnsi"/>
        </w:rPr>
        <w:t xml:space="preserve">od dnia upływu terminu składania ofert </w:t>
      </w:r>
      <w:r w:rsidRPr="003A3034">
        <w:rPr>
          <w:rFonts w:asciiTheme="minorHAnsi" w:hAnsiTheme="minorHAnsi" w:cstheme="minorHAnsi"/>
        </w:rPr>
        <w:t xml:space="preserve">do dnia </w:t>
      </w:r>
      <w:r w:rsidR="00FF5597" w:rsidRPr="003A3034">
        <w:rPr>
          <w:rFonts w:asciiTheme="minorHAnsi" w:hAnsiTheme="minorHAnsi" w:cstheme="minorHAnsi"/>
          <w:b/>
          <w:bCs/>
        </w:rPr>
        <w:t>22</w:t>
      </w:r>
      <w:r w:rsidR="001D5F0D" w:rsidRPr="003A3034">
        <w:rPr>
          <w:rFonts w:asciiTheme="minorHAnsi" w:hAnsiTheme="minorHAnsi" w:cstheme="minorHAnsi"/>
          <w:b/>
          <w:bCs/>
        </w:rPr>
        <w:t>.0</w:t>
      </w:r>
      <w:r w:rsidR="00FF5597" w:rsidRPr="003A3034">
        <w:rPr>
          <w:rFonts w:asciiTheme="minorHAnsi" w:hAnsiTheme="minorHAnsi" w:cstheme="minorHAnsi"/>
          <w:b/>
          <w:bCs/>
        </w:rPr>
        <w:t>8</w:t>
      </w:r>
      <w:r w:rsidR="001D5F0D" w:rsidRPr="003A3034">
        <w:rPr>
          <w:rFonts w:asciiTheme="minorHAnsi" w:hAnsiTheme="minorHAnsi" w:cstheme="minorHAnsi"/>
          <w:b/>
          <w:bCs/>
        </w:rPr>
        <w:t>.</w:t>
      </w:r>
      <w:r w:rsidR="00082987" w:rsidRPr="003A3034">
        <w:rPr>
          <w:rFonts w:asciiTheme="minorHAnsi" w:hAnsiTheme="minorHAnsi" w:cstheme="minorHAnsi"/>
          <w:b/>
          <w:bCs/>
        </w:rPr>
        <w:t>202</w:t>
      </w:r>
      <w:r w:rsidR="004279F4" w:rsidRPr="003A3034">
        <w:rPr>
          <w:rFonts w:asciiTheme="minorHAnsi" w:hAnsiTheme="minorHAnsi" w:cstheme="minorHAnsi"/>
          <w:b/>
          <w:bCs/>
        </w:rPr>
        <w:t>6</w:t>
      </w:r>
      <w:r w:rsidRPr="003A3034">
        <w:rPr>
          <w:rFonts w:asciiTheme="minorHAnsi" w:hAnsiTheme="minorHAnsi" w:cstheme="minorHAnsi"/>
          <w:b/>
          <w:bCs/>
        </w:rPr>
        <w:t xml:space="preserve"> r.</w:t>
      </w:r>
      <w:r w:rsidR="00DA15FC" w:rsidRPr="003A3034">
        <w:rPr>
          <w:rFonts w:asciiTheme="minorHAnsi" w:hAnsiTheme="minorHAnsi" w:cstheme="minorHAnsi"/>
        </w:rPr>
        <w:t xml:space="preserve"> Pierwszym dniem termin</w:t>
      </w:r>
      <w:r w:rsidR="00E118BE" w:rsidRPr="003A3034">
        <w:rPr>
          <w:rFonts w:asciiTheme="minorHAnsi" w:hAnsiTheme="minorHAnsi" w:cstheme="minorHAnsi"/>
        </w:rPr>
        <w:t>u</w:t>
      </w:r>
      <w:r w:rsidR="00DA15FC" w:rsidRPr="003A3034">
        <w:rPr>
          <w:rFonts w:asciiTheme="minorHAnsi" w:hAnsiTheme="minorHAnsi" w:cstheme="minorHAnsi"/>
        </w:rPr>
        <w:t xml:space="preserve"> związania ofertą jest dzień, w którym upływa termin składania ofert</w:t>
      </w:r>
      <w:r w:rsidRPr="003A3034">
        <w:rPr>
          <w:rFonts w:asciiTheme="minorHAnsi" w:hAnsiTheme="minorHAnsi" w:cstheme="minorHAnsi"/>
        </w:rPr>
        <w:t xml:space="preserve">. </w:t>
      </w:r>
    </w:p>
    <w:p w14:paraId="54D33BD6" w14:textId="77777777" w:rsidR="00E118BE" w:rsidRPr="003A3034" w:rsidRDefault="00AD4EAB" w:rsidP="003A3034">
      <w:pPr>
        <w:pStyle w:val="Tekstpodstawowy"/>
        <w:numPr>
          <w:ilvl w:val="3"/>
          <w:numId w:val="3"/>
        </w:numPr>
        <w:spacing w:after="0" w:line="276" w:lineRule="auto"/>
        <w:ind w:left="284" w:hanging="284"/>
        <w:rPr>
          <w:rFonts w:asciiTheme="minorHAnsi" w:hAnsiTheme="minorHAnsi" w:cstheme="minorHAnsi"/>
        </w:rPr>
      </w:pPr>
      <w:r w:rsidRPr="003A3034">
        <w:rPr>
          <w:rFonts w:asciiTheme="minorHAnsi" w:hAnsiTheme="minorHAnsi" w:cstheme="minorHAnsi"/>
        </w:rPr>
        <w:lastRenderedPageBreak/>
        <w:t>W przypadku, gdy wybór najkorzystniejszej oferty nie nastąpi przed upływem terminu związania oferta określonego w SWZ, Zamawiający przed upływem terminu związania ofert</w:t>
      </w:r>
      <w:r w:rsidR="00E118BE" w:rsidRPr="003A3034">
        <w:rPr>
          <w:rFonts w:asciiTheme="minorHAnsi" w:hAnsiTheme="minorHAnsi" w:cstheme="minorHAnsi"/>
        </w:rPr>
        <w:t>ą</w:t>
      </w:r>
      <w:r w:rsidRPr="003A3034">
        <w:rPr>
          <w:rFonts w:asciiTheme="minorHAnsi" w:hAnsiTheme="minorHAnsi" w:cstheme="minorHAnsi"/>
        </w:rPr>
        <w:t xml:space="preserve"> zwraca się jednokrotnie do Wykonawców o wyrażenie zgody na przedłużenie tego terminu o wskazywany przez niego okres, nie dłuższy niż 60 dni.</w:t>
      </w:r>
    </w:p>
    <w:p w14:paraId="46AB5B1B" w14:textId="77777777" w:rsidR="00B0698C" w:rsidRPr="003A3034" w:rsidRDefault="00AD4EAB" w:rsidP="003A3034">
      <w:pPr>
        <w:pStyle w:val="Tekstpodstawowy"/>
        <w:numPr>
          <w:ilvl w:val="3"/>
          <w:numId w:val="3"/>
        </w:numPr>
        <w:spacing w:after="0" w:line="276" w:lineRule="auto"/>
        <w:ind w:left="284" w:hanging="284"/>
        <w:rPr>
          <w:rFonts w:asciiTheme="minorHAnsi" w:hAnsiTheme="minorHAnsi" w:cstheme="minorHAnsi"/>
        </w:rPr>
      </w:pPr>
      <w:r w:rsidRPr="003A3034">
        <w:rPr>
          <w:rFonts w:asciiTheme="minorHAnsi" w:hAnsiTheme="minorHAnsi" w:cstheme="minorHAnsi"/>
        </w:rPr>
        <w:t>Przedłużenie terminu związania ofert</w:t>
      </w:r>
      <w:r w:rsidR="00E118BE" w:rsidRPr="003A3034">
        <w:rPr>
          <w:rFonts w:asciiTheme="minorHAnsi" w:hAnsiTheme="minorHAnsi" w:cstheme="minorHAnsi"/>
        </w:rPr>
        <w:t>ą</w:t>
      </w:r>
      <w:r w:rsidRPr="003A3034">
        <w:rPr>
          <w:rFonts w:asciiTheme="minorHAnsi" w:hAnsiTheme="minorHAnsi" w:cstheme="minorHAnsi"/>
        </w:rPr>
        <w:t>, o którym mowa w ust. 2, wymaga złożenia przez Wykonawcę pisemnego oświadczenia o wyrażeniu zgody na przedłużenie terminu związania ofert</w:t>
      </w:r>
      <w:r w:rsidR="00E118BE" w:rsidRPr="003A3034">
        <w:rPr>
          <w:rFonts w:asciiTheme="minorHAnsi" w:hAnsiTheme="minorHAnsi" w:cstheme="minorHAnsi"/>
        </w:rPr>
        <w:t>ą</w:t>
      </w:r>
      <w:r w:rsidRPr="003A3034">
        <w:rPr>
          <w:rFonts w:asciiTheme="minorHAnsi" w:hAnsiTheme="minorHAnsi" w:cstheme="minorHAnsi"/>
        </w:rPr>
        <w:t>.</w:t>
      </w:r>
    </w:p>
    <w:p w14:paraId="36D2F6E5" w14:textId="77777777" w:rsidR="00762F4E" w:rsidRPr="003A3034" w:rsidRDefault="00762F4E" w:rsidP="003A3034">
      <w:pPr>
        <w:pStyle w:val="Tekstpodstawowy"/>
        <w:spacing w:after="0" w:line="276" w:lineRule="auto"/>
        <w:ind w:left="284"/>
        <w:rPr>
          <w:rFonts w:asciiTheme="minorHAnsi" w:hAnsiTheme="minorHAnsi" w:cstheme="minorHAnsi"/>
        </w:rPr>
      </w:pPr>
    </w:p>
    <w:p w14:paraId="56569219" w14:textId="77777777" w:rsidR="00B240C7" w:rsidRPr="003A3034" w:rsidRDefault="00B240C7" w:rsidP="003A3034">
      <w:pPr>
        <w:numPr>
          <w:ilvl w:val="0"/>
          <w:numId w:val="3"/>
        </w:numPr>
        <w:spacing w:line="276" w:lineRule="auto"/>
        <w:ind w:left="0" w:hanging="567"/>
        <w:rPr>
          <w:rFonts w:asciiTheme="minorHAnsi" w:hAnsiTheme="minorHAnsi" w:cstheme="minorHAnsi"/>
          <w:b/>
          <w:u w:val="single"/>
        </w:rPr>
      </w:pPr>
      <w:r w:rsidRPr="003A3034">
        <w:rPr>
          <w:rFonts w:asciiTheme="minorHAnsi" w:hAnsiTheme="minorHAnsi" w:cstheme="minorHAnsi"/>
          <w:b/>
          <w:u w:val="single"/>
        </w:rPr>
        <w:t>Opis sposobu przygotowania ofert</w:t>
      </w:r>
      <w:r w:rsidR="00260F5C" w:rsidRPr="003A3034">
        <w:rPr>
          <w:rFonts w:asciiTheme="minorHAnsi" w:hAnsiTheme="minorHAnsi" w:cstheme="minorHAnsi"/>
          <w:b/>
          <w:u w:val="single"/>
        </w:rPr>
        <w:t>y</w:t>
      </w:r>
    </w:p>
    <w:p w14:paraId="522F99EE" w14:textId="77777777" w:rsidR="00C92CB0" w:rsidRPr="003A3034" w:rsidRDefault="00C92CB0" w:rsidP="003A3034">
      <w:pPr>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Wykonawca może złożyć tylko jedną ofertę.</w:t>
      </w:r>
    </w:p>
    <w:p w14:paraId="073118EE" w14:textId="77777777" w:rsidR="00BB6C12" w:rsidRPr="003A3034" w:rsidRDefault="00BB6C12" w:rsidP="003A3034">
      <w:pPr>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Ofertę składa się na Formularzu Ofertowym – zgodnie z</w:t>
      </w:r>
      <w:r w:rsidR="00762F4E" w:rsidRPr="003A3034">
        <w:rPr>
          <w:rFonts w:asciiTheme="minorHAnsi" w:hAnsiTheme="minorHAnsi" w:cstheme="minorHAnsi"/>
          <w:bCs/>
        </w:rPr>
        <w:t>e wzorem stanowiącym</w:t>
      </w:r>
      <w:r w:rsidRPr="003A3034">
        <w:rPr>
          <w:rFonts w:asciiTheme="minorHAnsi" w:hAnsiTheme="minorHAnsi" w:cstheme="minorHAnsi"/>
          <w:bCs/>
        </w:rPr>
        <w:t xml:space="preserve"> </w:t>
      </w:r>
      <w:r w:rsidR="00762F4E" w:rsidRPr="003A3034">
        <w:rPr>
          <w:rFonts w:asciiTheme="minorHAnsi" w:hAnsiTheme="minorHAnsi" w:cstheme="minorHAnsi"/>
          <w:b/>
        </w:rPr>
        <w:t>załącznik</w:t>
      </w:r>
      <w:r w:rsidRPr="003A3034">
        <w:rPr>
          <w:rFonts w:asciiTheme="minorHAnsi" w:hAnsiTheme="minorHAnsi" w:cstheme="minorHAnsi"/>
          <w:b/>
        </w:rPr>
        <w:t xml:space="preserve"> nr </w:t>
      </w:r>
      <w:r w:rsidR="00AD4EAB" w:rsidRPr="003A3034">
        <w:rPr>
          <w:rFonts w:asciiTheme="minorHAnsi" w:hAnsiTheme="minorHAnsi" w:cstheme="minorHAnsi"/>
          <w:b/>
        </w:rPr>
        <w:t>4</w:t>
      </w:r>
      <w:r w:rsidRPr="003A3034">
        <w:rPr>
          <w:rFonts w:asciiTheme="minorHAnsi" w:hAnsiTheme="minorHAnsi" w:cstheme="minorHAnsi"/>
          <w:b/>
        </w:rPr>
        <w:t xml:space="preserve"> do SWZ</w:t>
      </w:r>
      <w:r w:rsidRPr="003A3034">
        <w:rPr>
          <w:rFonts w:asciiTheme="minorHAnsi" w:hAnsiTheme="minorHAnsi" w:cstheme="minorHAnsi"/>
          <w:bCs/>
        </w:rPr>
        <w:t xml:space="preserve">. </w:t>
      </w:r>
    </w:p>
    <w:p w14:paraId="0196114C" w14:textId="77777777" w:rsidR="001D5F0D" w:rsidRPr="003A3034" w:rsidRDefault="00BB6C12" w:rsidP="003A3034">
      <w:pPr>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Wraz z ofertą Wykonawca jest zobowiązany złożyć:</w:t>
      </w:r>
    </w:p>
    <w:p w14:paraId="752231E0" w14:textId="77777777" w:rsidR="00BB6C12" w:rsidRPr="003A3034" w:rsidRDefault="00BB6C12" w:rsidP="003A3034">
      <w:pPr>
        <w:pStyle w:val="Akapitzlist"/>
        <w:numPr>
          <w:ilvl w:val="0"/>
          <w:numId w:val="23"/>
        </w:numPr>
        <w:spacing w:line="276" w:lineRule="auto"/>
        <w:rPr>
          <w:rFonts w:asciiTheme="minorHAnsi" w:hAnsiTheme="minorHAnsi" w:cstheme="minorHAnsi"/>
          <w:bCs/>
        </w:rPr>
      </w:pPr>
      <w:r w:rsidRPr="003A3034">
        <w:rPr>
          <w:rFonts w:asciiTheme="minorHAnsi" w:hAnsiTheme="minorHAnsi" w:cstheme="minorHAnsi"/>
          <w:bCs/>
        </w:rPr>
        <w:t xml:space="preserve">zobowiązanie innego podmiotu, o którym mowa w Rozdziale </w:t>
      </w:r>
      <w:r w:rsidR="005B3C4B" w:rsidRPr="003A3034">
        <w:rPr>
          <w:rFonts w:asciiTheme="minorHAnsi" w:hAnsiTheme="minorHAnsi" w:cstheme="minorHAnsi"/>
          <w:bCs/>
        </w:rPr>
        <w:t xml:space="preserve">V </w:t>
      </w:r>
      <w:r w:rsidRPr="003A3034">
        <w:rPr>
          <w:rFonts w:asciiTheme="minorHAnsi" w:hAnsiTheme="minorHAnsi" w:cstheme="minorHAnsi"/>
          <w:bCs/>
        </w:rPr>
        <w:t>SWZ (jeżeli dotyczy)</w:t>
      </w:r>
      <w:r w:rsidR="00B1185D" w:rsidRPr="003A3034">
        <w:rPr>
          <w:rFonts w:asciiTheme="minorHAnsi" w:hAnsiTheme="minorHAnsi" w:cstheme="minorHAnsi"/>
          <w:bCs/>
        </w:rPr>
        <w:t xml:space="preserve"> - według wzoru z załącznika nr </w:t>
      </w:r>
      <w:r w:rsidR="00E118BE" w:rsidRPr="003A3034">
        <w:rPr>
          <w:rFonts w:asciiTheme="minorHAnsi" w:hAnsiTheme="minorHAnsi" w:cstheme="minorHAnsi"/>
          <w:bCs/>
        </w:rPr>
        <w:t>9</w:t>
      </w:r>
      <w:r w:rsidR="00B1185D" w:rsidRPr="003A3034">
        <w:rPr>
          <w:rFonts w:asciiTheme="minorHAnsi" w:hAnsiTheme="minorHAnsi" w:cstheme="minorHAnsi"/>
          <w:bCs/>
        </w:rPr>
        <w:t xml:space="preserve"> do SWZ</w:t>
      </w:r>
      <w:r w:rsidRPr="003A3034">
        <w:rPr>
          <w:rFonts w:asciiTheme="minorHAnsi" w:hAnsiTheme="minorHAnsi" w:cstheme="minorHAnsi"/>
          <w:bCs/>
        </w:rPr>
        <w:t>;</w:t>
      </w:r>
    </w:p>
    <w:p w14:paraId="3BE05118" w14:textId="77777777" w:rsidR="005B3C4B" w:rsidRPr="003A3034" w:rsidRDefault="005B3C4B" w:rsidP="003A3034">
      <w:pPr>
        <w:numPr>
          <w:ilvl w:val="0"/>
          <w:numId w:val="23"/>
        </w:numPr>
        <w:spacing w:line="276" w:lineRule="auto"/>
        <w:rPr>
          <w:rFonts w:asciiTheme="minorHAnsi" w:hAnsiTheme="minorHAnsi" w:cstheme="minorHAnsi"/>
          <w:bCs/>
        </w:rPr>
      </w:pPr>
      <w:r w:rsidRPr="003A3034">
        <w:rPr>
          <w:rFonts w:asciiTheme="minorHAnsi" w:hAnsiTheme="minorHAnsi" w:cstheme="minorHAnsi"/>
          <w:bCs/>
        </w:rPr>
        <w:t>dokumenty, z których wy</w:t>
      </w:r>
      <w:r w:rsidR="001133EC" w:rsidRPr="003A3034">
        <w:rPr>
          <w:rFonts w:asciiTheme="minorHAnsi" w:hAnsiTheme="minorHAnsi" w:cstheme="minorHAnsi"/>
          <w:bCs/>
        </w:rPr>
        <w:t>nika prawo do podpisania oferty,</w:t>
      </w:r>
      <w:r w:rsidRPr="003A3034">
        <w:rPr>
          <w:rFonts w:asciiTheme="minorHAnsi" w:hAnsiTheme="minorHAnsi" w:cstheme="minorHAnsi"/>
          <w:bCs/>
        </w:rPr>
        <w:t xml:space="preserve"> odpowiednie pełnomocnictwa (jeżeli dotyczy)</w:t>
      </w:r>
      <w:r w:rsidR="00EB3C78" w:rsidRPr="003A3034">
        <w:rPr>
          <w:rFonts w:asciiTheme="minorHAnsi" w:hAnsiTheme="minorHAnsi" w:cstheme="minorHAnsi"/>
          <w:bCs/>
        </w:rPr>
        <w:t>;</w:t>
      </w:r>
    </w:p>
    <w:p w14:paraId="2793C855" w14:textId="77777777" w:rsidR="00EB3C78" w:rsidRPr="003A3034" w:rsidRDefault="00EB3C78" w:rsidP="003A3034">
      <w:pPr>
        <w:numPr>
          <w:ilvl w:val="0"/>
          <w:numId w:val="23"/>
        </w:numPr>
        <w:spacing w:line="276" w:lineRule="auto"/>
        <w:rPr>
          <w:rFonts w:asciiTheme="minorHAnsi" w:hAnsiTheme="minorHAnsi" w:cstheme="minorHAnsi"/>
          <w:bCs/>
        </w:rPr>
      </w:pPr>
      <w:r w:rsidRPr="003A3034">
        <w:rPr>
          <w:rFonts w:asciiTheme="minorHAnsi" w:hAnsiTheme="minorHAnsi" w:cstheme="minorHAnsi"/>
          <w:bCs/>
        </w:rPr>
        <w:t>oświadczenie, o którym mowa w art. 117 ust.</w:t>
      </w:r>
      <w:r w:rsidR="00B368FC" w:rsidRPr="003A3034">
        <w:rPr>
          <w:rFonts w:asciiTheme="minorHAnsi" w:hAnsiTheme="minorHAnsi" w:cstheme="minorHAnsi"/>
          <w:bCs/>
        </w:rPr>
        <w:t xml:space="preserve"> 4 ustawy (jeżeli dotyczy)</w:t>
      </w:r>
      <w:r w:rsidR="00B1185D" w:rsidRPr="003A3034">
        <w:rPr>
          <w:rFonts w:asciiTheme="minorHAnsi" w:hAnsiTheme="minorHAnsi" w:cstheme="minorHAnsi"/>
          <w:bCs/>
        </w:rPr>
        <w:t xml:space="preserve"> - według wzoru z załącznika nr </w:t>
      </w:r>
      <w:r w:rsidR="006527FA" w:rsidRPr="003A3034">
        <w:rPr>
          <w:rFonts w:asciiTheme="minorHAnsi" w:hAnsiTheme="minorHAnsi" w:cstheme="minorHAnsi"/>
          <w:bCs/>
        </w:rPr>
        <w:t xml:space="preserve">10 </w:t>
      </w:r>
      <w:r w:rsidR="00B1185D" w:rsidRPr="003A3034">
        <w:rPr>
          <w:rFonts w:asciiTheme="minorHAnsi" w:hAnsiTheme="minorHAnsi" w:cstheme="minorHAnsi"/>
          <w:bCs/>
        </w:rPr>
        <w:t>do SWZ</w:t>
      </w:r>
      <w:r w:rsidR="00B368FC" w:rsidRPr="003A3034">
        <w:rPr>
          <w:rFonts w:asciiTheme="minorHAnsi" w:hAnsiTheme="minorHAnsi" w:cstheme="minorHAnsi"/>
          <w:bCs/>
        </w:rPr>
        <w:t>.</w:t>
      </w:r>
    </w:p>
    <w:p w14:paraId="6B792AB6" w14:textId="77777777" w:rsidR="00B54CBC" w:rsidRPr="003A3034" w:rsidRDefault="00B54CBC" w:rsidP="003A3034">
      <w:pPr>
        <w:pStyle w:val="Akapitzlist"/>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bookmarkStart w:id="7" w:name="_Hlk61864020"/>
      <w:r w:rsidRPr="003A3034">
        <w:rPr>
          <w:rFonts w:asciiTheme="minorHAnsi" w:hAnsiTheme="minorHAnsi" w:cstheme="minorHAnsi"/>
          <w:bCs/>
        </w:rPr>
        <w:t>odpisu lub informacji z Krajowego Rejestru Sądowego, Centralnej Ewidencji i Informacji o Działalności Gospodarczej lub innego właściwego rejestru</w:t>
      </w:r>
      <w:bookmarkEnd w:id="7"/>
      <w:r w:rsidRPr="003A3034">
        <w:rPr>
          <w:rFonts w:asciiTheme="minorHAnsi" w:hAnsiTheme="minorHAnsi" w:cstheme="minorHAnsi"/>
          <w:bCs/>
        </w:rPr>
        <w:t xml:space="preserve">. </w:t>
      </w:r>
      <w:r w:rsidR="00E9095B" w:rsidRPr="003A3034">
        <w:rPr>
          <w:rFonts w:asciiTheme="minorHAnsi" w:hAnsiTheme="minorHAnsi" w:cstheme="minorHAnsi"/>
          <w:bCs/>
        </w:rPr>
        <w:t>Wykonawca nie jest zobowiązany do złożenia odpisu lub informacji z Krajowego Rejestru Sądowego, Cen</w:t>
      </w:r>
      <w:r w:rsidR="006813C8" w:rsidRPr="003A3034">
        <w:rPr>
          <w:rFonts w:asciiTheme="minorHAnsi" w:hAnsiTheme="minorHAnsi" w:cstheme="minorHAnsi"/>
          <w:bCs/>
        </w:rPr>
        <w:t xml:space="preserve">tralnej Ewidencji i Informacji </w:t>
      </w:r>
      <w:r w:rsidR="00E9095B" w:rsidRPr="003A3034">
        <w:rPr>
          <w:rFonts w:asciiTheme="minorHAnsi" w:hAnsiTheme="minorHAnsi" w:cstheme="minorHAnsi"/>
          <w:bCs/>
        </w:rPr>
        <w:t>o Działalności Gospodarczej lub innego właściwego rejestru, jeżeli zamawiający może je uzyskać za pomocą bezpłatnych i ogólnodostępnych baz danych, o</w:t>
      </w:r>
      <w:r w:rsidR="00585D80" w:rsidRPr="003A3034">
        <w:rPr>
          <w:rFonts w:asciiTheme="minorHAnsi" w:hAnsiTheme="minorHAnsi" w:cstheme="minorHAnsi"/>
          <w:bCs/>
        </w:rPr>
        <w:t> </w:t>
      </w:r>
      <w:r w:rsidR="00E9095B" w:rsidRPr="003A3034">
        <w:rPr>
          <w:rFonts w:asciiTheme="minorHAnsi" w:hAnsiTheme="minorHAnsi" w:cstheme="minorHAnsi"/>
          <w:bCs/>
        </w:rPr>
        <w:t>ile</w:t>
      </w:r>
      <w:r w:rsidR="00585D80" w:rsidRPr="003A3034">
        <w:rPr>
          <w:rFonts w:asciiTheme="minorHAnsi" w:hAnsiTheme="minorHAnsi" w:cstheme="minorHAnsi"/>
          <w:bCs/>
        </w:rPr>
        <w:t> </w:t>
      </w:r>
      <w:r w:rsidR="00E9095B" w:rsidRPr="003A3034">
        <w:rPr>
          <w:rFonts w:asciiTheme="minorHAnsi" w:hAnsiTheme="minorHAnsi" w:cstheme="minorHAnsi"/>
          <w:bCs/>
        </w:rPr>
        <w:t xml:space="preserve">wykonawca wskazał dane umożliwiające dostęp do tych dokumentów. </w:t>
      </w:r>
    </w:p>
    <w:p w14:paraId="22686D0C" w14:textId="77777777" w:rsidR="00C92CB0" w:rsidRPr="003A3034" w:rsidRDefault="00C92CB0" w:rsidP="003A3034">
      <w:pPr>
        <w:pStyle w:val="Akapitzlist"/>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Jeżeli do składania oświadczeń woli w imieniu wykonawcy wymagane jest zastosowanie tzw.</w:t>
      </w:r>
      <w:r w:rsidR="00585D80" w:rsidRPr="003A3034">
        <w:rPr>
          <w:rFonts w:asciiTheme="minorHAnsi" w:hAnsiTheme="minorHAnsi" w:cstheme="minorHAnsi"/>
          <w:bCs/>
        </w:rPr>
        <w:t> </w:t>
      </w:r>
      <w:r w:rsidRPr="003A3034">
        <w:rPr>
          <w:rFonts w:asciiTheme="minorHAnsi" w:hAnsiTheme="minorHAnsi" w:cstheme="minorHAnsi"/>
          <w:bCs/>
        </w:rPr>
        <w:t>reprezentacji łącznej, wówczas wszystkie dokumenty muszą być podpisane przez zobowiązane osoby.</w:t>
      </w:r>
    </w:p>
    <w:p w14:paraId="1B2C329D" w14:textId="77777777" w:rsidR="00B54CBC" w:rsidRPr="003A3034" w:rsidRDefault="00B54CBC" w:rsidP="003A3034">
      <w:pPr>
        <w:pStyle w:val="Akapitzlist"/>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Oferta oraz pozostałe oświadczenia i dokumenty, dla których Zamawiający określił wzory w formie formularzy zamieszczonych w załącznikach do SWZ, powinny być sporządzone zgodnie z tymi wzorami, co do treści oraz opisu kolumn i wierszy.</w:t>
      </w:r>
    </w:p>
    <w:p w14:paraId="099E6EEE" w14:textId="77777777" w:rsidR="00B54CBC" w:rsidRPr="003A3034" w:rsidRDefault="00B54CBC" w:rsidP="003A3034">
      <w:pPr>
        <w:pStyle w:val="Akapitzlist"/>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t xml:space="preserve">Ofertę składa się pod rygorem nieważności w formie elektronicznej </w:t>
      </w:r>
      <w:r w:rsidR="00AD4EAB" w:rsidRPr="003A3034">
        <w:rPr>
          <w:rFonts w:asciiTheme="minorHAnsi" w:hAnsiTheme="minorHAnsi" w:cstheme="minorHAnsi"/>
          <w:bCs/>
        </w:rPr>
        <w:t>podpisanej kwalifikowanym podpisem elektronicznym</w:t>
      </w:r>
      <w:r w:rsidRPr="003A3034">
        <w:rPr>
          <w:rFonts w:asciiTheme="minorHAnsi" w:hAnsiTheme="minorHAnsi" w:cstheme="minorHAnsi"/>
          <w:bCs/>
        </w:rPr>
        <w:t>.</w:t>
      </w:r>
    </w:p>
    <w:p w14:paraId="1E12554A" w14:textId="77777777" w:rsidR="00B54CBC" w:rsidRPr="003A3034" w:rsidRDefault="00B54CBC" w:rsidP="003A3034">
      <w:pPr>
        <w:pStyle w:val="Akapitzlist"/>
        <w:numPr>
          <w:ilvl w:val="0"/>
          <w:numId w:val="10"/>
        </w:numPr>
        <w:spacing w:line="276" w:lineRule="auto"/>
        <w:ind w:left="284" w:hanging="284"/>
        <w:rPr>
          <w:rFonts w:asciiTheme="minorHAnsi" w:hAnsiTheme="minorHAnsi" w:cstheme="minorHAnsi"/>
          <w:bCs/>
        </w:rPr>
      </w:pPr>
      <w:r w:rsidRPr="003A3034">
        <w:rPr>
          <w:rFonts w:asciiTheme="minorHAnsi" w:hAnsiTheme="minorHAnsi" w:cstheme="minorHAnsi"/>
          <w:bCs/>
        </w:rPr>
        <w:lastRenderedPageBreak/>
        <w:t>Oferta powinna być sporządzona w języku polskim. Każdy dokument składający się na ofertę powinien być czytelny.</w:t>
      </w:r>
    </w:p>
    <w:p w14:paraId="405EAD88" w14:textId="77777777" w:rsidR="00B54CBC" w:rsidRPr="003A3034" w:rsidRDefault="00B54CBC" w:rsidP="003A3034">
      <w:pPr>
        <w:pStyle w:val="Akapitzlist"/>
        <w:numPr>
          <w:ilvl w:val="0"/>
          <w:numId w:val="10"/>
        </w:numPr>
        <w:spacing w:line="276" w:lineRule="auto"/>
        <w:ind w:left="284" w:hanging="284"/>
        <w:rPr>
          <w:rFonts w:asciiTheme="minorHAnsi" w:hAnsiTheme="minorHAnsi" w:cstheme="minorHAnsi"/>
          <w:bCs/>
        </w:rPr>
      </w:pPr>
      <w:bookmarkStart w:id="8" w:name="_Hlk62713370"/>
      <w:r w:rsidRPr="003A3034">
        <w:rPr>
          <w:rFonts w:asciiTheme="minorHAnsi" w:hAnsiTheme="minorHAnsi" w:cstheme="minorHAnsi"/>
          <w:bCs/>
        </w:rPr>
        <w:t>Jeśli oferta zawiera informacje stanowiące tajemnicę przedsiębiorstwa w rozumieniu ustawy z dnia 16 kwietnia 1993 r. o zwalczaniu nieuczciwej konkurencji (Dz. U. z 20</w:t>
      </w:r>
      <w:r w:rsidR="00C85C3F" w:rsidRPr="003A3034">
        <w:rPr>
          <w:rFonts w:asciiTheme="minorHAnsi" w:hAnsiTheme="minorHAnsi" w:cstheme="minorHAnsi"/>
          <w:bCs/>
        </w:rPr>
        <w:t>2</w:t>
      </w:r>
      <w:r w:rsidR="000A20D8" w:rsidRPr="003A3034">
        <w:rPr>
          <w:rFonts w:asciiTheme="minorHAnsi" w:hAnsiTheme="minorHAnsi" w:cstheme="minorHAnsi"/>
          <w:bCs/>
        </w:rPr>
        <w:t>2</w:t>
      </w:r>
      <w:r w:rsidRPr="003A3034">
        <w:rPr>
          <w:rFonts w:asciiTheme="minorHAnsi" w:hAnsiTheme="minorHAnsi" w:cstheme="minorHAnsi"/>
          <w:bCs/>
        </w:rPr>
        <w:t xml:space="preserve"> r. poz. </w:t>
      </w:r>
      <w:r w:rsidR="000A20D8" w:rsidRPr="003A3034">
        <w:rPr>
          <w:rFonts w:asciiTheme="minorHAnsi" w:hAnsiTheme="minorHAnsi" w:cstheme="minorHAnsi"/>
          <w:bCs/>
        </w:rPr>
        <w:t>1233</w:t>
      </w:r>
      <w:r w:rsidRPr="003A3034">
        <w:rPr>
          <w:rFonts w:asciiTheme="minorHAnsi" w:hAnsiTheme="minorHAnsi" w:cstheme="minorHAnsi"/>
          <w:bCs/>
        </w:rPr>
        <w:t>), Wykonawca powinien nie później niż w terminie składania ofert, zastrzec, że nie mogą one być udostępnione oraz wykazać, iż zastrzeżone informacje stanowią tajemnicę przedsiębiorstwa.</w:t>
      </w:r>
      <w:r w:rsidR="00EF2D7C" w:rsidRPr="003A3034">
        <w:rPr>
          <w:rFonts w:asciiTheme="minorHAnsi" w:hAnsiTheme="minorHAnsi" w:cstheme="minorHAnsi"/>
        </w:rPr>
        <w:t xml:space="preserve"> </w:t>
      </w:r>
    </w:p>
    <w:bookmarkEnd w:id="8"/>
    <w:p w14:paraId="0B341659" w14:textId="77777777" w:rsidR="00B54CBC" w:rsidRPr="003A3034" w:rsidRDefault="00B54CBC"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Podmiotowe środki dowodowe lub inne dokumenty, w tym dokumenty potwierdzające umocowanie do reprezentowania, sporządzone w języku obcym przekazuje się wraz </w:t>
      </w:r>
      <w:r w:rsidR="00C92CB0" w:rsidRPr="003A3034">
        <w:rPr>
          <w:rFonts w:asciiTheme="minorHAnsi" w:hAnsiTheme="minorHAnsi" w:cstheme="minorHAnsi"/>
          <w:bCs/>
        </w:rPr>
        <w:br/>
      </w:r>
      <w:r w:rsidRPr="003A3034">
        <w:rPr>
          <w:rFonts w:asciiTheme="minorHAnsi" w:hAnsiTheme="minorHAnsi" w:cstheme="minorHAnsi"/>
          <w:bCs/>
        </w:rPr>
        <w:t>z tłumaczeniem na język polski.</w:t>
      </w:r>
    </w:p>
    <w:p w14:paraId="684A02EF" w14:textId="77777777" w:rsidR="00977680" w:rsidRPr="003A3034" w:rsidRDefault="00B54CBC"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Wszystkie koszty związane z uczestnictwem w postępowaniu, w szczególności </w:t>
      </w:r>
      <w:r w:rsidR="00C92CB0" w:rsidRPr="003A3034">
        <w:rPr>
          <w:rFonts w:asciiTheme="minorHAnsi" w:hAnsiTheme="minorHAnsi" w:cstheme="minorHAnsi"/>
          <w:bCs/>
        </w:rPr>
        <w:br/>
      </w:r>
      <w:r w:rsidRPr="003A3034">
        <w:rPr>
          <w:rFonts w:asciiTheme="minorHAnsi" w:hAnsiTheme="minorHAnsi" w:cstheme="minorHAnsi"/>
          <w:bCs/>
        </w:rPr>
        <w:t>z przygotowaniem i złożeniem oferty ponosi Wykonawca składający ofertę. Zamawiający nie przewiduje zwrotu kosztów udziału w postępowaniu.</w:t>
      </w:r>
    </w:p>
    <w:p w14:paraId="7A5F8A46" w14:textId="77777777" w:rsidR="006A0A56" w:rsidRPr="003A3034" w:rsidRDefault="00AB620A"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Na podstawie § 8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poz.2452) 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 Zamawiający zaleca jednak w przypadku</w:t>
      </w:r>
      <w:r w:rsidR="0070438B" w:rsidRPr="003A3034">
        <w:rPr>
          <w:rFonts w:asciiTheme="minorHAnsi" w:hAnsiTheme="minorHAnsi" w:cstheme="minorHAnsi"/>
          <w:bCs/>
        </w:rPr>
        <w:t>,</w:t>
      </w:r>
      <w:r w:rsidRPr="003A3034">
        <w:rPr>
          <w:rFonts w:asciiTheme="minorHAnsi" w:hAnsiTheme="minorHAnsi" w:cstheme="minorHAnsi"/>
          <w:bCs/>
        </w:rPr>
        <w:t xml:space="preserve"> gdy Wykonawca pakuje dokumenty np. w plik o rozszerzeniu zip. – wcześniejsze podpisanie każdego ze skompresowanych plików.</w:t>
      </w:r>
    </w:p>
    <w:p w14:paraId="3E489E82" w14:textId="77777777" w:rsidR="006A0A56" w:rsidRPr="003A3034" w:rsidRDefault="00AB620A"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Maksymalny rozmiar jednego pliku przesyłanego za pośrednictwem dedykowanych formularzy do: złożenia lub wycofania oferty wynosi 100 MB natomiast przy komunikacji wielkość pliku to maksymalnie 500 MB.</w:t>
      </w:r>
    </w:p>
    <w:p w14:paraId="02F5BD78" w14:textId="77777777" w:rsidR="006A0A56" w:rsidRPr="003A3034" w:rsidRDefault="00AB620A"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 przypadku wykorzystania formatu podpisu </w:t>
      </w:r>
      <w:proofErr w:type="spellStart"/>
      <w:r w:rsidRPr="003A3034">
        <w:rPr>
          <w:rFonts w:asciiTheme="minorHAnsi" w:hAnsiTheme="minorHAnsi" w:cstheme="minorHAnsi"/>
          <w:bCs/>
        </w:rPr>
        <w:t>XAdES</w:t>
      </w:r>
      <w:proofErr w:type="spellEnd"/>
      <w:r w:rsidRPr="003A3034">
        <w:rPr>
          <w:rFonts w:asciiTheme="minorHAnsi" w:hAnsiTheme="minorHAnsi" w:cstheme="minorHAnsi"/>
          <w:bCs/>
        </w:rPr>
        <w:t xml:space="preserve"> zewnętrzny zamawiający wymaga dołączenia odpowiedniej ilości plików tj. podpisywanych plików z danymi oraz plików podpisu w formacie </w:t>
      </w:r>
      <w:proofErr w:type="spellStart"/>
      <w:r w:rsidRPr="003A3034">
        <w:rPr>
          <w:rFonts w:asciiTheme="minorHAnsi" w:hAnsiTheme="minorHAnsi" w:cstheme="minorHAnsi"/>
          <w:bCs/>
        </w:rPr>
        <w:t>XAdES</w:t>
      </w:r>
      <w:proofErr w:type="spellEnd"/>
      <w:r w:rsidRPr="003A3034">
        <w:rPr>
          <w:rFonts w:asciiTheme="minorHAnsi" w:hAnsiTheme="minorHAnsi" w:cstheme="minorHAnsi"/>
          <w:bCs/>
        </w:rPr>
        <w:t>.</w:t>
      </w:r>
    </w:p>
    <w:p w14:paraId="287248B6" w14:textId="77777777" w:rsidR="006A0A56" w:rsidRPr="003A3034" w:rsidRDefault="00AB620A"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 Zgodnie z art. 18 ust. 3 ustawy </w:t>
      </w:r>
      <w:proofErr w:type="spellStart"/>
      <w:r w:rsidRPr="003A3034">
        <w:rPr>
          <w:rFonts w:asciiTheme="minorHAnsi" w:hAnsiTheme="minorHAnsi" w:cstheme="minorHAnsi"/>
          <w:bCs/>
        </w:rPr>
        <w:t>Pzp</w:t>
      </w:r>
      <w:proofErr w:type="spellEnd"/>
      <w:r w:rsidRPr="003A3034">
        <w:rPr>
          <w:rFonts w:asciiTheme="minorHAnsi" w:hAnsiTheme="minorHAnsi" w:cstheme="minorHAnsi"/>
          <w:bCs/>
        </w:rPr>
        <w:t xml:space="preserve"> nie ujawnia się informacji stanowiących tajemnicę przedsiębiorstwa, w rozumieniu przepisów o zwalczaniu nieuczciwej konkurencji, jeżeli Wykonawca, nie później niż w terminie składania ofert, w sposób nie 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35C36BA"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Zgodnie z Rozporządzeniem Prezesa Rady Ministrów z dnia 30 grudnia 2020 r.</w:t>
      </w:r>
      <w:r w:rsidRPr="003A3034">
        <w:rPr>
          <w:rFonts w:asciiTheme="minorHAnsi" w:hAnsiTheme="minorHAnsi" w:cstheme="minorHAnsi"/>
        </w:rPr>
        <w:t xml:space="preserve"> </w:t>
      </w:r>
      <w:r w:rsidRPr="003A3034">
        <w:rPr>
          <w:rFonts w:asciiTheme="minorHAnsi" w:hAnsiTheme="minorHAnsi" w:cstheme="minorHAnsi"/>
          <w:bCs/>
        </w:rPr>
        <w:t xml:space="preserve">w sprawie sposobu sporządzania i przekazywania informacji oraz wymagań technicznych </w:t>
      </w:r>
      <w:r w:rsidRPr="003A3034">
        <w:rPr>
          <w:rFonts w:asciiTheme="minorHAnsi" w:hAnsiTheme="minorHAnsi" w:cstheme="minorHAnsi"/>
          <w:bCs/>
        </w:rPr>
        <w:lastRenderedPageBreak/>
        <w:t>dla dokumentów elektronicznych oraz środków komunikacji elektronicznej w postępowaniu o udzielenie zamówienia publicznego lub konkursie (Dz.U. z 2020 r. poz. 2452)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206EBD" w:rsidRPr="003A3034">
        <w:rPr>
          <w:rFonts w:asciiTheme="minorHAnsi" w:hAnsiTheme="minorHAnsi" w:cstheme="minorHAnsi"/>
          <w:bCs/>
        </w:rPr>
        <w:t>2</w:t>
      </w:r>
      <w:r w:rsidRPr="003A3034">
        <w:rPr>
          <w:rFonts w:asciiTheme="minorHAnsi" w:hAnsiTheme="minorHAnsi" w:cstheme="minorHAnsi"/>
          <w:bCs/>
        </w:rPr>
        <w:t xml:space="preserve"> r. poz. </w:t>
      </w:r>
      <w:r w:rsidR="00206EBD" w:rsidRPr="003A3034">
        <w:rPr>
          <w:rFonts w:asciiTheme="minorHAnsi" w:hAnsiTheme="minorHAnsi" w:cstheme="minorHAnsi"/>
          <w:bCs/>
        </w:rPr>
        <w:t>1233</w:t>
      </w:r>
      <w:r w:rsidRPr="003A3034">
        <w:rPr>
          <w:rFonts w:asciiTheme="minorHAnsi" w:hAnsiTheme="minorHAnsi" w:cstheme="minorHAnsi"/>
          <w:bCs/>
        </w:rPr>
        <w:t>), wykonawca, w celu utrzymania w poufności tych informacji, przekazuje je w wydzielonym i odpowiednio oznaczonym pliku.</w:t>
      </w:r>
    </w:p>
    <w:p w14:paraId="43AC486C" w14:textId="77777777" w:rsidR="006A0A56" w:rsidRPr="003A3034" w:rsidRDefault="00AB620A"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Wykonawca powinien wskazać w sposób niebudzący wątpliwości, które informacje stanowią tajemnicę przedsiębiorstwa oraz powinien zastrzec, że nie mogą być udostępniane. Wykonawca powinien również wykazać, nie później niż wraz z przekazaniem takich informacji, że zastrzeżone informacje stanowią tajemnicę przedsiębiorstwa w rozumieniu przepisów art. 11 ust. 2 ustawy z dnia 16 kwietnia 1993 r. o zwalczaniu nieuczciwej konkurencji (Dz. U. z </w:t>
      </w:r>
      <w:r w:rsidR="00206EBD" w:rsidRPr="003A3034">
        <w:rPr>
          <w:rFonts w:asciiTheme="minorHAnsi" w:hAnsiTheme="minorHAnsi" w:cstheme="minorHAnsi"/>
          <w:bCs/>
        </w:rPr>
        <w:t>2022 r. poz. 1233</w:t>
      </w:r>
      <w:r w:rsidRPr="003A3034">
        <w:rPr>
          <w:rFonts w:asciiTheme="minorHAnsi" w:hAnsiTheme="minorHAnsi" w:cstheme="minorHAnsi"/>
          <w:bCs/>
        </w:rPr>
        <w:t>). Wykonawca powinien więc wykazać, iż zastrzega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oraz</w:t>
      </w:r>
      <w:r w:rsidR="00206EBD" w:rsidRPr="003A3034">
        <w:rPr>
          <w:rFonts w:asciiTheme="minorHAnsi" w:hAnsiTheme="minorHAnsi" w:cstheme="minorHAnsi"/>
          <w:bCs/>
        </w:rPr>
        <w:t>,</w:t>
      </w:r>
      <w:r w:rsidRPr="003A3034">
        <w:rPr>
          <w:rFonts w:asciiTheme="minorHAnsi" w:hAnsiTheme="minorHAnsi" w:cstheme="minorHAnsi"/>
          <w:bCs/>
        </w:rPr>
        <w:t xml:space="preserve"> że Wykonawca podjął, przy zachowaniu należytej staranności, działania w celu utrzymania ich w poufności. Wykonawca nie może zastrzec informacji, o których mowa w art. 222 ust. 5 ustawy </w:t>
      </w:r>
      <w:proofErr w:type="spellStart"/>
      <w:r w:rsidRPr="003A3034">
        <w:rPr>
          <w:rFonts w:asciiTheme="minorHAnsi" w:hAnsiTheme="minorHAnsi" w:cstheme="minorHAnsi"/>
          <w:bCs/>
        </w:rPr>
        <w:t>Pzp</w:t>
      </w:r>
      <w:proofErr w:type="spellEnd"/>
      <w:r w:rsidRPr="003A3034">
        <w:rPr>
          <w:rFonts w:asciiTheme="minorHAnsi" w:hAnsiTheme="minorHAnsi" w:cstheme="minorHAnsi"/>
          <w:bCs/>
        </w:rPr>
        <w:t>.</w:t>
      </w:r>
    </w:p>
    <w:p w14:paraId="436342AF" w14:textId="77777777" w:rsidR="006A0A56" w:rsidRPr="003A3034" w:rsidRDefault="00AB620A"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Do przygotowania oferty konieczne jest posiadanie przez osobę upoważnioną do reprezentowania Wykonawcy podpisu kwalifikowanego.</w:t>
      </w:r>
    </w:p>
    <w:p w14:paraId="5201F92F"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Wykonawca może zwrócić się do Zamawiającego o wyjaśnienie treści SWZ. Wniosek należy przesłać za pośrednictwem Platformy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30C15019"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032AA8A0"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lastRenderedPageBreak/>
        <w:t>Jeżeli zamawiający nie udzieli wyjaśnień w terminie, o którym mowa w ust. 20, przedłuża termin składania ofert o czas niezbędny do zapoznania się wszystkich zainteresowanych wykonawców z wyjaśnieniami niezbędnymi do należytego przygotowania i złożenia ofert.</w:t>
      </w:r>
    </w:p>
    <w:p w14:paraId="1693B7ED" w14:textId="44176051"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Treść pytań (bez ujawniania źródła zapytania) wraz z wyjaśnieniami bądź informacje o dokonaniu modyfikacji SWZ, Zamawiający przekaże Wykonawcom za pośrednictwem Platformy, stanowiącej stronę prowadzonego postępowania</w:t>
      </w:r>
      <w:r w:rsidR="00960B6E" w:rsidRPr="003A3034">
        <w:rPr>
          <w:rFonts w:asciiTheme="minorHAnsi" w:hAnsiTheme="minorHAnsi" w:cstheme="minorHAnsi"/>
          <w:bCs/>
        </w:rPr>
        <w:t>.</w:t>
      </w:r>
    </w:p>
    <w:p w14:paraId="3C03C29C"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74DBE66"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 xml:space="preserve">W przypadku wykonawców wspólnie ubiegających się o udzielenie zamówienia, oświadczenie o niepodleganiu wykluczeniu, składa każdy z wykonawców. </w:t>
      </w:r>
    </w:p>
    <w:p w14:paraId="7C8E4630" w14:textId="77777777" w:rsidR="006A0A56" w:rsidRPr="003A3034" w:rsidRDefault="006A0A56" w:rsidP="003A3034">
      <w:pPr>
        <w:pStyle w:val="Akapitzlist"/>
        <w:numPr>
          <w:ilvl w:val="0"/>
          <w:numId w:val="10"/>
        </w:numPr>
        <w:spacing w:line="276" w:lineRule="auto"/>
        <w:ind w:left="284" w:hanging="426"/>
        <w:rPr>
          <w:rFonts w:asciiTheme="minorHAnsi" w:hAnsiTheme="minorHAnsi" w:cstheme="minorHAnsi"/>
          <w:bCs/>
        </w:rPr>
      </w:pPr>
      <w:r w:rsidRPr="003A3034">
        <w:rPr>
          <w:rFonts w:asciiTheme="minorHAnsi" w:hAnsiTheme="minorHAnsi" w:cstheme="minorHAnsi"/>
          <w:bCs/>
        </w:rPr>
        <w:t>Jeżeli została wybrana oferta wykonawców wspólnie ubiegających się o udzielenie zamówienia, zamawiający może żądać przed zawarciem umowy w sprawie zamówienia publicznego kopii umowy regulującej współpracę tych wykonawców.</w:t>
      </w:r>
    </w:p>
    <w:p w14:paraId="79279872" w14:textId="77777777" w:rsidR="00206EBD" w:rsidRPr="003A3034" w:rsidRDefault="00206EBD" w:rsidP="003A3034">
      <w:pPr>
        <w:spacing w:line="276" w:lineRule="auto"/>
        <w:rPr>
          <w:rFonts w:asciiTheme="minorHAnsi" w:hAnsiTheme="minorHAnsi" w:cstheme="minorHAnsi"/>
          <w:bCs/>
        </w:rPr>
      </w:pPr>
    </w:p>
    <w:p w14:paraId="7F1034BD" w14:textId="77777777" w:rsidR="006F067E" w:rsidRPr="003A3034" w:rsidRDefault="006F067E" w:rsidP="003A3034">
      <w:pPr>
        <w:numPr>
          <w:ilvl w:val="0"/>
          <w:numId w:val="3"/>
        </w:numPr>
        <w:spacing w:line="276" w:lineRule="auto"/>
        <w:ind w:left="0" w:hanging="567"/>
        <w:rPr>
          <w:rFonts w:asciiTheme="minorHAnsi" w:hAnsiTheme="minorHAnsi" w:cstheme="minorHAnsi"/>
          <w:b/>
        </w:rPr>
      </w:pPr>
      <w:r w:rsidRPr="003A3034">
        <w:rPr>
          <w:rFonts w:asciiTheme="minorHAnsi" w:hAnsiTheme="minorHAnsi" w:cstheme="minorHAnsi"/>
          <w:b/>
          <w:u w:val="single"/>
        </w:rPr>
        <w:t>Miejsce oraz termin składania i otwarcia ofert</w:t>
      </w:r>
    </w:p>
    <w:p w14:paraId="2BC42315" w14:textId="77777777" w:rsidR="001D5F0D" w:rsidRPr="003A3034" w:rsidRDefault="006A0A56" w:rsidP="003A3034">
      <w:pPr>
        <w:numPr>
          <w:ilvl w:val="0"/>
          <w:numId w:val="11"/>
        </w:numPr>
        <w:spacing w:line="276" w:lineRule="auto"/>
        <w:ind w:left="284" w:hanging="284"/>
        <w:rPr>
          <w:rFonts w:asciiTheme="minorHAnsi" w:hAnsiTheme="minorHAnsi" w:cstheme="minorHAnsi"/>
          <w:bCs/>
        </w:rPr>
      </w:pPr>
      <w:r w:rsidRPr="003A3034">
        <w:rPr>
          <w:rFonts w:asciiTheme="minorHAnsi" w:hAnsiTheme="minorHAnsi" w:cstheme="minorHAnsi"/>
          <w:bCs/>
        </w:rPr>
        <w:t>Wykonawca może złożyć tylko jedną ofertę. Treść oferty musi być zgodna z wymaganiami Zamawiającego określonymi w dokumentach zamówienia.</w:t>
      </w:r>
    </w:p>
    <w:p w14:paraId="1E82B02D" w14:textId="2C4733CD" w:rsidR="006A0A56" w:rsidRPr="003A3034" w:rsidRDefault="00D360F6" w:rsidP="003A3034">
      <w:pPr>
        <w:numPr>
          <w:ilvl w:val="0"/>
          <w:numId w:val="11"/>
        </w:numPr>
        <w:spacing w:line="276" w:lineRule="auto"/>
        <w:ind w:left="284" w:hanging="284"/>
        <w:rPr>
          <w:rFonts w:asciiTheme="minorHAnsi" w:hAnsiTheme="minorHAnsi" w:cstheme="minorHAnsi"/>
          <w:bCs/>
        </w:rPr>
      </w:pPr>
      <w:r w:rsidRPr="003A3034">
        <w:rPr>
          <w:rFonts w:asciiTheme="minorHAnsi" w:hAnsiTheme="minorHAnsi" w:cstheme="minorHAnsi"/>
          <w:bCs/>
        </w:rPr>
        <w:t xml:space="preserve">Ofertę należy złożyć do </w:t>
      </w:r>
      <w:bookmarkStart w:id="9" w:name="_Hlk63429650"/>
      <w:r w:rsidRPr="003A3034">
        <w:rPr>
          <w:rFonts w:asciiTheme="minorHAnsi" w:hAnsiTheme="minorHAnsi" w:cstheme="minorHAnsi"/>
          <w:bCs/>
        </w:rPr>
        <w:t xml:space="preserve">dnia </w:t>
      </w:r>
      <w:r w:rsidR="00366BD8" w:rsidRPr="003A3034">
        <w:rPr>
          <w:rFonts w:asciiTheme="minorHAnsi" w:hAnsiTheme="minorHAnsi" w:cstheme="minorHAnsi"/>
          <w:b/>
        </w:rPr>
        <w:t>25</w:t>
      </w:r>
      <w:r w:rsidR="001D5F0D" w:rsidRPr="003A3034">
        <w:rPr>
          <w:rFonts w:asciiTheme="minorHAnsi" w:hAnsiTheme="minorHAnsi" w:cstheme="minorHAnsi"/>
          <w:b/>
        </w:rPr>
        <w:t xml:space="preserve"> </w:t>
      </w:r>
      <w:r w:rsidR="00366BD8" w:rsidRPr="003A3034">
        <w:rPr>
          <w:rFonts w:asciiTheme="minorHAnsi" w:hAnsiTheme="minorHAnsi" w:cstheme="minorHAnsi"/>
          <w:b/>
        </w:rPr>
        <w:t>maja</w:t>
      </w:r>
      <w:r w:rsidR="004C65EB" w:rsidRPr="003A3034">
        <w:rPr>
          <w:rFonts w:asciiTheme="minorHAnsi" w:hAnsiTheme="minorHAnsi" w:cstheme="minorHAnsi"/>
          <w:b/>
        </w:rPr>
        <w:t xml:space="preserve"> 202</w:t>
      </w:r>
      <w:r w:rsidR="00366BD8" w:rsidRPr="003A3034">
        <w:rPr>
          <w:rFonts w:asciiTheme="minorHAnsi" w:hAnsiTheme="minorHAnsi" w:cstheme="minorHAnsi"/>
          <w:b/>
        </w:rPr>
        <w:t>6</w:t>
      </w:r>
      <w:r w:rsidRPr="003A3034">
        <w:rPr>
          <w:rFonts w:asciiTheme="minorHAnsi" w:hAnsiTheme="minorHAnsi" w:cstheme="minorHAnsi"/>
          <w:b/>
        </w:rPr>
        <w:t xml:space="preserve"> r.</w:t>
      </w:r>
      <w:r w:rsidRPr="003A3034">
        <w:rPr>
          <w:rFonts w:asciiTheme="minorHAnsi" w:hAnsiTheme="minorHAnsi" w:cstheme="minorHAnsi"/>
          <w:bCs/>
        </w:rPr>
        <w:t xml:space="preserve"> do godziny </w:t>
      </w:r>
      <w:r w:rsidR="00D37418" w:rsidRPr="003A3034">
        <w:rPr>
          <w:rFonts w:asciiTheme="minorHAnsi" w:hAnsiTheme="minorHAnsi" w:cstheme="minorHAnsi"/>
          <w:b/>
        </w:rPr>
        <w:t>10</w:t>
      </w:r>
      <w:r w:rsidRPr="003A3034">
        <w:rPr>
          <w:rFonts w:asciiTheme="minorHAnsi" w:hAnsiTheme="minorHAnsi" w:cstheme="minorHAnsi"/>
          <w:b/>
        </w:rPr>
        <w:t>:00</w:t>
      </w:r>
      <w:bookmarkEnd w:id="9"/>
      <w:r w:rsidRPr="003A3034">
        <w:rPr>
          <w:rFonts w:asciiTheme="minorHAnsi" w:hAnsiTheme="minorHAnsi" w:cstheme="minorHAnsi"/>
          <w:b/>
        </w:rPr>
        <w:t>.</w:t>
      </w:r>
      <w:r w:rsidR="006A0A56" w:rsidRPr="003A3034">
        <w:rPr>
          <w:rFonts w:asciiTheme="minorHAnsi" w:hAnsiTheme="minorHAnsi" w:cstheme="minorHAnsi"/>
          <w:b/>
        </w:rPr>
        <w:t xml:space="preserve"> </w:t>
      </w:r>
    </w:p>
    <w:p w14:paraId="16AD7622" w14:textId="77777777" w:rsidR="00D360F6" w:rsidRPr="003A3034" w:rsidRDefault="006A0A56" w:rsidP="003A3034">
      <w:pPr>
        <w:numPr>
          <w:ilvl w:val="0"/>
          <w:numId w:val="11"/>
        </w:numPr>
        <w:spacing w:line="276" w:lineRule="auto"/>
        <w:ind w:left="284" w:hanging="284"/>
        <w:rPr>
          <w:rFonts w:asciiTheme="minorHAnsi" w:hAnsiTheme="minorHAnsi" w:cstheme="minorHAnsi"/>
          <w:bCs/>
        </w:rPr>
      </w:pPr>
      <w:r w:rsidRPr="003A3034">
        <w:rPr>
          <w:rFonts w:asciiTheme="minorHAnsi" w:hAnsiTheme="minorHAnsi" w:cstheme="minorHAnsi"/>
        </w:rPr>
        <w:t xml:space="preserve">Wykonawca składa ofertę przy użyciu środków komunikacji elektronicznej tzn. za pośrednictwem Platformy dostępnej pod adresem: </w:t>
      </w:r>
      <w:hyperlink r:id="rId14" w:history="1">
        <w:r w:rsidRPr="003A3034">
          <w:rPr>
            <w:rStyle w:val="Hipercze"/>
            <w:rFonts w:asciiTheme="minorHAnsi" w:hAnsiTheme="minorHAnsi" w:cstheme="minorHAnsi"/>
          </w:rPr>
          <w:t>https://powiatbialski.ezamawiajacy.pl</w:t>
        </w:r>
      </w:hyperlink>
    </w:p>
    <w:p w14:paraId="1799AA48" w14:textId="77777777" w:rsidR="006A0A56" w:rsidRPr="003A3034" w:rsidRDefault="006A0A56" w:rsidP="003A3034">
      <w:pPr>
        <w:pStyle w:val="Akapitzlist"/>
        <w:numPr>
          <w:ilvl w:val="0"/>
          <w:numId w:val="11"/>
        </w:numPr>
        <w:spacing w:line="276" w:lineRule="auto"/>
        <w:rPr>
          <w:rFonts w:asciiTheme="minorHAnsi" w:hAnsiTheme="minorHAnsi" w:cstheme="minorHAnsi"/>
        </w:rPr>
      </w:pPr>
      <w:r w:rsidRPr="003A3034">
        <w:rPr>
          <w:rFonts w:asciiTheme="minorHAnsi" w:hAnsiTheme="minorHAnsi" w:cstheme="minorHAnsi"/>
        </w:rPr>
        <w:t>Oferta składana elektronicznie musi zostać podpisana elektronicznym podpisem kwalifikowanym. W procesie składania oferty za pośrednictwem Platformy wykonawca powinien złożyć podpis na przesłanych dokumentach. Zalecane jest stosowanie podpisu na każdym załączonym pliku osobno.</w:t>
      </w:r>
    </w:p>
    <w:p w14:paraId="7D263AE8" w14:textId="77777777" w:rsidR="006A0A56" w:rsidRPr="003A3034" w:rsidRDefault="006A0A56" w:rsidP="003A3034">
      <w:pPr>
        <w:pStyle w:val="Akapitzlist"/>
        <w:numPr>
          <w:ilvl w:val="0"/>
          <w:numId w:val="11"/>
        </w:numPr>
        <w:spacing w:line="276" w:lineRule="auto"/>
        <w:rPr>
          <w:rFonts w:asciiTheme="minorHAnsi" w:hAnsiTheme="minorHAnsi" w:cstheme="minorHAnsi"/>
        </w:rPr>
      </w:pPr>
      <w:r w:rsidRPr="003A3034">
        <w:rPr>
          <w:rFonts w:asciiTheme="minorHAnsi" w:hAnsiTheme="minorHAnsi" w:cstheme="minorHAnsi"/>
        </w:rPr>
        <w:t>Za datę złożenia oferty przyjmuje się datę jej przekazania w systemie (na</w:t>
      </w:r>
      <w:r w:rsidR="00206EBD" w:rsidRPr="003A3034">
        <w:rPr>
          <w:rFonts w:asciiTheme="minorHAnsi" w:hAnsiTheme="minorHAnsi" w:cstheme="minorHAnsi"/>
        </w:rPr>
        <w:t xml:space="preserve"> </w:t>
      </w:r>
      <w:r w:rsidRPr="003A3034">
        <w:rPr>
          <w:rFonts w:asciiTheme="minorHAnsi" w:hAnsiTheme="minorHAnsi" w:cstheme="minorHAnsi"/>
        </w:rPr>
        <w:t>Platformie). O terminie złożenia oferty decyduje czas pełnego zakończenia procesu składania na Platformie.</w:t>
      </w:r>
    </w:p>
    <w:p w14:paraId="3EAEE3AC" w14:textId="77777777" w:rsidR="006A0A56" w:rsidRPr="003A3034" w:rsidRDefault="006A0A56" w:rsidP="003A3034">
      <w:pPr>
        <w:pStyle w:val="Akapitzlist"/>
        <w:numPr>
          <w:ilvl w:val="0"/>
          <w:numId w:val="11"/>
        </w:numPr>
        <w:spacing w:line="276" w:lineRule="auto"/>
        <w:rPr>
          <w:rFonts w:asciiTheme="minorHAnsi" w:hAnsiTheme="minorHAnsi" w:cstheme="minorHAnsi"/>
          <w:bCs/>
        </w:rPr>
      </w:pPr>
      <w:r w:rsidRPr="003A3034">
        <w:rPr>
          <w:rFonts w:asciiTheme="minorHAnsi" w:hAnsiTheme="minorHAnsi" w:cstheme="minorHAnsi"/>
          <w:bCs/>
        </w:rPr>
        <w:t xml:space="preserve">Wykonawca za pośrednictwem Platformy może przed upływem terminu do składania ofert wycofać ofertę. Wykonawca może samodzielnie wycofać złożoną przez siebie ofertę. W tym celu w zakładce „OFERTY” należy zaznaczyć ofertę, a następnie wybrać polecenie „Wycofaj ofertę”. Zgodnie z art. 218 ust. 1 ustawy </w:t>
      </w:r>
      <w:proofErr w:type="spellStart"/>
      <w:r w:rsidRPr="003A3034">
        <w:rPr>
          <w:rFonts w:asciiTheme="minorHAnsi" w:hAnsiTheme="minorHAnsi" w:cstheme="minorHAnsi"/>
          <w:bCs/>
        </w:rPr>
        <w:t>Pzp</w:t>
      </w:r>
      <w:proofErr w:type="spellEnd"/>
      <w:r w:rsidRPr="003A3034">
        <w:rPr>
          <w:rFonts w:asciiTheme="minorHAnsi" w:hAnsiTheme="minorHAnsi" w:cstheme="minorHAnsi"/>
          <w:bCs/>
        </w:rPr>
        <w:t xml:space="preserve"> wykonawca może, co do zasady, złożyć tylko jedną ofertę. W momencie upływu terminu składania ofert zamawiający może zatem dysponować tylko jedną ofertą od danego wykonawcy. Tym samym wykonawca do upływu terminu składania ofert może składać oferty wielokrotnie, jednak ofertę poprzednio złożoną musi wycofać, co wynika z art. 219 ust. 2 ustawy </w:t>
      </w:r>
      <w:proofErr w:type="spellStart"/>
      <w:r w:rsidRPr="003A3034">
        <w:rPr>
          <w:rFonts w:asciiTheme="minorHAnsi" w:hAnsiTheme="minorHAnsi" w:cstheme="minorHAnsi"/>
          <w:bCs/>
        </w:rPr>
        <w:t>Pzp</w:t>
      </w:r>
      <w:proofErr w:type="spellEnd"/>
      <w:r w:rsidRPr="003A3034">
        <w:rPr>
          <w:rFonts w:asciiTheme="minorHAnsi" w:hAnsiTheme="minorHAnsi" w:cstheme="minorHAnsi"/>
          <w:bCs/>
        </w:rPr>
        <w:t>.</w:t>
      </w:r>
    </w:p>
    <w:p w14:paraId="56610E08" w14:textId="77777777" w:rsidR="006A0A56" w:rsidRPr="003A3034" w:rsidRDefault="006A0A56" w:rsidP="003A3034">
      <w:pPr>
        <w:pStyle w:val="Akapitzlist"/>
        <w:numPr>
          <w:ilvl w:val="0"/>
          <w:numId w:val="11"/>
        </w:numPr>
        <w:spacing w:line="276" w:lineRule="auto"/>
        <w:rPr>
          <w:rFonts w:asciiTheme="minorHAnsi" w:hAnsiTheme="minorHAnsi" w:cstheme="minorHAnsi"/>
          <w:bCs/>
        </w:rPr>
      </w:pPr>
      <w:r w:rsidRPr="003A3034">
        <w:rPr>
          <w:rFonts w:asciiTheme="minorHAnsi" w:hAnsiTheme="minorHAnsi" w:cstheme="minorHAnsi"/>
          <w:bCs/>
        </w:rPr>
        <w:t>Po upływie terminu do składania ofert Wykonawca nie może wycofać złożonej oferty</w:t>
      </w:r>
      <w:r w:rsidRPr="003A3034">
        <w:rPr>
          <w:rFonts w:asciiTheme="minorHAnsi" w:hAnsiTheme="minorHAnsi" w:cstheme="minorHAnsi"/>
          <w:bCs/>
          <w:color w:val="FF0000"/>
        </w:rPr>
        <w:t>.</w:t>
      </w:r>
    </w:p>
    <w:p w14:paraId="64642CDC" w14:textId="35095D9B" w:rsidR="00D51B66" w:rsidRPr="003A3034" w:rsidRDefault="00D51B66" w:rsidP="003A3034">
      <w:pPr>
        <w:numPr>
          <w:ilvl w:val="0"/>
          <w:numId w:val="11"/>
        </w:numPr>
        <w:spacing w:line="276" w:lineRule="auto"/>
        <w:ind w:left="284" w:hanging="284"/>
        <w:rPr>
          <w:rFonts w:asciiTheme="minorHAnsi" w:hAnsiTheme="minorHAnsi" w:cstheme="minorHAnsi"/>
          <w:bCs/>
        </w:rPr>
      </w:pPr>
      <w:r w:rsidRPr="003A3034">
        <w:rPr>
          <w:rFonts w:asciiTheme="minorHAnsi" w:hAnsiTheme="minorHAnsi" w:cstheme="minorHAnsi"/>
          <w:bCs/>
        </w:rPr>
        <w:t xml:space="preserve">Otwarcie ofert nastąpi w dniu </w:t>
      </w:r>
      <w:r w:rsidR="00366BD8" w:rsidRPr="003A3034">
        <w:rPr>
          <w:rFonts w:asciiTheme="minorHAnsi" w:hAnsiTheme="minorHAnsi" w:cstheme="minorHAnsi"/>
          <w:b/>
          <w:bCs/>
        </w:rPr>
        <w:t>25</w:t>
      </w:r>
      <w:r w:rsidR="00D37418" w:rsidRPr="003A3034">
        <w:rPr>
          <w:rFonts w:asciiTheme="minorHAnsi" w:hAnsiTheme="minorHAnsi" w:cstheme="minorHAnsi"/>
          <w:b/>
          <w:bCs/>
        </w:rPr>
        <w:t xml:space="preserve"> </w:t>
      </w:r>
      <w:r w:rsidR="00366BD8" w:rsidRPr="003A3034">
        <w:rPr>
          <w:rFonts w:asciiTheme="minorHAnsi" w:hAnsiTheme="minorHAnsi" w:cstheme="minorHAnsi"/>
          <w:b/>
          <w:bCs/>
        </w:rPr>
        <w:t>maja</w:t>
      </w:r>
      <w:r w:rsidR="00D37418" w:rsidRPr="003A3034">
        <w:rPr>
          <w:rFonts w:asciiTheme="minorHAnsi" w:hAnsiTheme="minorHAnsi" w:cstheme="minorHAnsi"/>
          <w:b/>
          <w:bCs/>
        </w:rPr>
        <w:t xml:space="preserve"> 202</w:t>
      </w:r>
      <w:r w:rsidR="00366BD8" w:rsidRPr="003A3034">
        <w:rPr>
          <w:rFonts w:asciiTheme="minorHAnsi" w:hAnsiTheme="minorHAnsi" w:cstheme="minorHAnsi"/>
          <w:b/>
          <w:bCs/>
        </w:rPr>
        <w:t>6</w:t>
      </w:r>
      <w:r w:rsidR="00D37418" w:rsidRPr="003A3034">
        <w:rPr>
          <w:rFonts w:asciiTheme="minorHAnsi" w:hAnsiTheme="minorHAnsi" w:cstheme="minorHAnsi"/>
          <w:b/>
          <w:bCs/>
        </w:rPr>
        <w:t xml:space="preserve"> </w:t>
      </w:r>
      <w:r w:rsidR="00014341" w:rsidRPr="003A3034">
        <w:rPr>
          <w:rFonts w:asciiTheme="minorHAnsi" w:hAnsiTheme="minorHAnsi" w:cstheme="minorHAnsi"/>
          <w:b/>
          <w:bCs/>
        </w:rPr>
        <w:t>r.</w:t>
      </w:r>
      <w:r w:rsidRPr="003A3034">
        <w:rPr>
          <w:rFonts w:asciiTheme="minorHAnsi" w:hAnsiTheme="minorHAnsi" w:cstheme="minorHAnsi"/>
          <w:bCs/>
        </w:rPr>
        <w:t xml:space="preserve">, o godzinie </w:t>
      </w:r>
      <w:r w:rsidR="00014341" w:rsidRPr="003A3034">
        <w:rPr>
          <w:rFonts w:asciiTheme="minorHAnsi" w:hAnsiTheme="minorHAnsi" w:cstheme="minorHAnsi"/>
          <w:b/>
          <w:bCs/>
        </w:rPr>
        <w:t>1</w:t>
      </w:r>
      <w:r w:rsidR="00D37418" w:rsidRPr="003A3034">
        <w:rPr>
          <w:rFonts w:asciiTheme="minorHAnsi" w:hAnsiTheme="minorHAnsi" w:cstheme="minorHAnsi"/>
          <w:b/>
          <w:bCs/>
        </w:rPr>
        <w:t>2</w:t>
      </w:r>
      <w:r w:rsidR="00014341" w:rsidRPr="003A3034">
        <w:rPr>
          <w:rFonts w:asciiTheme="minorHAnsi" w:hAnsiTheme="minorHAnsi" w:cstheme="minorHAnsi"/>
          <w:b/>
          <w:bCs/>
        </w:rPr>
        <w:t>.00</w:t>
      </w:r>
      <w:r w:rsidR="00014341" w:rsidRPr="003A3034">
        <w:rPr>
          <w:rFonts w:asciiTheme="minorHAnsi" w:hAnsiTheme="minorHAnsi" w:cstheme="minorHAnsi"/>
          <w:bCs/>
        </w:rPr>
        <w:t>.</w:t>
      </w:r>
      <w:r w:rsidRPr="003A3034">
        <w:rPr>
          <w:rFonts w:asciiTheme="minorHAnsi" w:hAnsiTheme="minorHAnsi" w:cstheme="minorHAnsi"/>
          <w:bCs/>
        </w:rPr>
        <w:t xml:space="preserve"> </w:t>
      </w:r>
    </w:p>
    <w:p w14:paraId="7219D999" w14:textId="77777777" w:rsidR="00D360F6" w:rsidRPr="003A3034" w:rsidRDefault="00D51B66" w:rsidP="003A3034">
      <w:pPr>
        <w:numPr>
          <w:ilvl w:val="0"/>
          <w:numId w:val="11"/>
        </w:numPr>
        <w:spacing w:line="276" w:lineRule="auto"/>
        <w:ind w:left="284" w:hanging="284"/>
        <w:rPr>
          <w:rFonts w:asciiTheme="minorHAnsi" w:hAnsiTheme="minorHAnsi" w:cstheme="minorHAnsi"/>
          <w:bCs/>
        </w:rPr>
      </w:pPr>
      <w:r w:rsidRPr="003A3034">
        <w:rPr>
          <w:rFonts w:asciiTheme="minorHAnsi" w:hAnsiTheme="minorHAnsi" w:cstheme="minorHAnsi"/>
          <w:bCs/>
        </w:rPr>
        <w:lastRenderedPageBreak/>
        <w:t xml:space="preserve">Otwarcie ofert następuje </w:t>
      </w:r>
      <w:r w:rsidR="00DD7961" w:rsidRPr="003A3034">
        <w:rPr>
          <w:rFonts w:asciiTheme="minorHAnsi" w:hAnsiTheme="minorHAnsi" w:cstheme="minorHAnsi"/>
          <w:bCs/>
        </w:rPr>
        <w:t>za pośrednictwem systemu teleinformatycznego Platforma.</w:t>
      </w:r>
      <w:r w:rsidRPr="003A3034">
        <w:rPr>
          <w:rFonts w:asciiTheme="minorHAnsi" w:hAnsiTheme="minorHAnsi" w:cstheme="minorHAnsi"/>
          <w:bCs/>
        </w:rPr>
        <w:t xml:space="preserve"> </w:t>
      </w:r>
      <w:r w:rsidR="00D360F6" w:rsidRPr="003A3034">
        <w:rPr>
          <w:rFonts w:asciiTheme="minorHAnsi" w:hAnsiTheme="minorHAnsi" w:cstheme="minorHAnsi"/>
          <w:bCs/>
        </w:rPr>
        <w:t xml:space="preserve">Najpóźniej przed otwarciem ofert, </w:t>
      </w:r>
      <w:r w:rsidR="00206EBD" w:rsidRPr="003A3034">
        <w:rPr>
          <w:rFonts w:asciiTheme="minorHAnsi" w:hAnsiTheme="minorHAnsi" w:cstheme="minorHAnsi"/>
          <w:bCs/>
        </w:rPr>
        <w:t xml:space="preserve">Zamawiający </w:t>
      </w:r>
      <w:r w:rsidR="00D360F6" w:rsidRPr="003A3034">
        <w:rPr>
          <w:rFonts w:asciiTheme="minorHAnsi" w:hAnsiTheme="minorHAnsi" w:cstheme="minorHAnsi"/>
          <w:bCs/>
        </w:rPr>
        <w:t>udostępni na stronie internetowej prowadzonego postępowania</w:t>
      </w:r>
      <w:r w:rsidR="00206EBD" w:rsidRPr="003A3034">
        <w:rPr>
          <w:rFonts w:asciiTheme="minorHAnsi" w:hAnsiTheme="minorHAnsi" w:cstheme="minorHAnsi"/>
          <w:bCs/>
        </w:rPr>
        <w:t xml:space="preserve"> (Platformie)</w:t>
      </w:r>
      <w:r w:rsidR="00D360F6" w:rsidRPr="003A3034">
        <w:rPr>
          <w:rFonts w:asciiTheme="minorHAnsi" w:hAnsiTheme="minorHAnsi" w:cstheme="minorHAnsi"/>
          <w:bCs/>
        </w:rPr>
        <w:t xml:space="preserve"> informację o kwocie, jaką zamierza przeznaczyć na</w:t>
      </w:r>
      <w:r w:rsidR="00585D80" w:rsidRPr="003A3034">
        <w:rPr>
          <w:rFonts w:asciiTheme="minorHAnsi" w:hAnsiTheme="minorHAnsi" w:cstheme="minorHAnsi"/>
          <w:bCs/>
        </w:rPr>
        <w:t> </w:t>
      </w:r>
      <w:r w:rsidR="00D360F6" w:rsidRPr="003A3034">
        <w:rPr>
          <w:rFonts w:asciiTheme="minorHAnsi" w:hAnsiTheme="minorHAnsi" w:cstheme="minorHAnsi"/>
          <w:bCs/>
        </w:rPr>
        <w:t xml:space="preserve">sfinansowanie zamówienia. </w:t>
      </w:r>
    </w:p>
    <w:p w14:paraId="64BDAF14" w14:textId="77777777" w:rsidR="00D360F6" w:rsidRPr="003A3034" w:rsidRDefault="00D360F6" w:rsidP="003A3034">
      <w:pPr>
        <w:numPr>
          <w:ilvl w:val="0"/>
          <w:numId w:val="11"/>
        </w:numPr>
        <w:spacing w:line="276" w:lineRule="auto"/>
        <w:ind w:left="284" w:hanging="284"/>
        <w:rPr>
          <w:rFonts w:asciiTheme="minorHAnsi" w:hAnsiTheme="minorHAnsi" w:cstheme="minorHAnsi"/>
          <w:bCs/>
        </w:rPr>
      </w:pPr>
      <w:r w:rsidRPr="003A3034">
        <w:rPr>
          <w:rFonts w:asciiTheme="minorHAnsi" w:hAnsiTheme="minorHAnsi" w:cstheme="minorHAnsi"/>
          <w:bCs/>
        </w:rPr>
        <w:t xml:space="preserve">Niezwłocznie po otwarciu ofert, udostępnia się na stronie internetowej prowadzonego postępowania informacje o: </w:t>
      </w:r>
    </w:p>
    <w:p w14:paraId="5BF26CB4" w14:textId="77777777" w:rsidR="00D360F6" w:rsidRPr="003A3034" w:rsidRDefault="00D360F6" w:rsidP="003A3034">
      <w:pPr>
        <w:pStyle w:val="Akapitzlist"/>
        <w:numPr>
          <w:ilvl w:val="1"/>
          <w:numId w:val="12"/>
        </w:numPr>
        <w:spacing w:line="276" w:lineRule="auto"/>
        <w:ind w:left="567" w:hanging="283"/>
        <w:rPr>
          <w:rFonts w:asciiTheme="minorHAnsi" w:hAnsiTheme="minorHAnsi" w:cstheme="minorHAnsi"/>
          <w:bCs/>
        </w:rPr>
      </w:pPr>
      <w:r w:rsidRPr="003A3034">
        <w:rPr>
          <w:rFonts w:asciiTheme="minorHAnsi" w:hAnsiTheme="minorHAnsi" w:cstheme="minorHAnsi"/>
          <w:bCs/>
        </w:rPr>
        <w:t xml:space="preserve">nazwach albo imionach i nazwiskach oraz siedzibach lub miejscach prowadzonej działalności gospodarczej albo miejscach zamieszkania wykonawców, których oferty zostały otwarte; </w:t>
      </w:r>
    </w:p>
    <w:p w14:paraId="7E411871" w14:textId="77777777" w:rsidR="00A35EEA" w:rsidRPr="003A3034" w:rsidRDefault="00D360F6" w:rsidP="003A3034">
      <w:pPr>
        <w:pStyle w:val="Akapitzlist"/>
        <w:numPr>
          <w:ilvl w:val="1"/>
          <w:numId w:val="12"/>
        </w:numPr>
        <w:spacing w:line="276" w:lineRule="auto"/>
        <w:ind w:left="567" w:hanging="283"/>
        <w:rPr>
          <w:rFonts w:asciiTheme="minorHAnsi" w:hAnsiTheme="minorHAnsi" w:cstheme="minorHAnsi"/>
          <w:bCs/>
        </w:rPr>
      </w:pPr>
      <w:r w:rsidRPr="003A3034">
        <w:rPr>
          <w:rFonts w:asciiTheme="minorHAnsi" w:hAnsiTheme="minorHAnsi" w:cstheme="minorHAnsi"/>
          <w:bCs/>
        </w:rPr>
        <w:t>cenach lub kosztach zawartych w ofertach.</w:t>
      </w:r>
    </w:p>
    <w:p w14:paraId="2253AC33" w14:textId="77777777" w:rsidR="00D22A58" w:rsidRPr="003A3034" w:rsidRDefault="00D22A58" w:rsidP="003A3034">
      <w:pPr>
        <w:pStyle w:val="Tekstpodstawowy"/>
        <w:widowControl w:val="0"/>
        <w:spacing w:after="0" w:line="276" w:lineRule="auto"/>
        <w:ind w:left="567"/>
        <w:rPr>
          <w:rFonts w:asciiTheme="minorHAnsi" w:hAnsiTheme="minorHAnsi" w:cstheme="minorHAnsi"/>
        </w:rPr>
      </w:pPr>
    </w:p>
    <w:p w14:paraId="7F01F1D2" w14:textId="77777777" w:rsidR="00AB0E57" w:rsidRPr="003A3034" w:rsidRDefault="006F067E" w:rsidP="003A3034">
      <w:pPr>
        <w:pStyle w:val="Akapitzlist"/>
        <w:numPr>
          <w:ilvl w:val="0"/>
          <w:numId w:val="3"/>
        </w:numPr>
        <w:spacing w:line="276" w:lineRule="auto"/>
        <w:ind w:left="0" w:hanging="567"/>
        <w:contextualSpacing w:val="0"/>
        <w:rPr>
          <w:rFonts w:asciiTheme="minorHAnsi" w:hAnsiTheme="minorHAnsi" w:cstheme="minorHAnsi"/>
          <w:b/>
          <w:u w:val="single"/>
        </w:rPr>
      </w:pPr>
      <w:r w:rsidRPr="003A3034">
        <w:rPr>
          <w:rFonts w:asciiTheme="minorHAnsi" w:hAnsiTheme="minorHAnsi" w:cstheme="minorHAnsi"/>
          <w:b/>
          <w:u w:val="single"/>
        </w:rPr>
        <w:t>Opis sposobu obliczenia ceny oferty</w:t>
      </w:r>
    </w:p>
    <w:p w14:paraId="08A70891" w14:textId="77777777" w:rsidR="009B5846" w:rsidRPr="003A3034" w:rsidRDefault="003E261F"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 xml:space="preserve"> </w:t>
      </w:r>
      <w:r w:rsidR="009B5846" w:rsidRPr="003A3034">
        <w:rPr>
          <w:rFonts w:asciiTheme="minorHAnsi" w:hAnsiTheme="minorHAnsi" w:cstheme="minorHAnsi"/>
        </w:rPr>
        <w:t xml:space="preserve">Wykonawca poda cenę oferty w formularzu ofertowym sporządzonym wg wzoru stanowiącego </w:t>
      </w:r>
      <w:r w:rsidR="009B5846" w:rsidRPr="003A3034">
        <w:rPr>
          <w:rFonts w:asciiTheme="minorHAnsi" w:hAnsiTheme="minorHAnsi" w:cstheme="minorHAnsi"/>
          <w:b/>
        </w:rPr>
        <w:t xml:space="preserve">załącznik nr </w:t>
      </w:r>
      <w:r w:rsidR="00B1185D" w:rsidRPr="003A3034">
        <w:rPr>
          <w:rFonts w:asciiTheme="minorHAnsi" w:hAnsiTheme="minorHAnsi" w:cstheme="minorHAnsi"/>
          <w:b/>
        </w:rPr>
        <w:t>4</w:t>
      </w:r>
      <w:r w:rsidR="009B5846" w:rsidRPr="003A3034">
        <w:rPr>
          <w:rFonts w:asciiTheme="minorHAnsi" w:hAnsiTheme="minorHAnsi" w:cstheme="minorHAnsi"/>
        </w:rPr>
        <w:t xml:space="preserve"> do SWZ.</w:t>
      </w:r>
    </w:p>
    <w:p w14:paraId="0B005F25"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Cena musi być wyrażona w złotych polskich (PLN) z dokładnością nie większą niż dwa miejsca po przecinku.</w:t>
      </w:r>
    </w:p>
    <w:p w14:paraId="284ED853"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 xml:space="preserve">Cena oferty brutto jest ceną ostateczną obejmującą wszystkie koszty i składniki związane z realizacją zamówienia zgodnie z dokumentacją zamówienia tj. w szczególności </w:t>
      </w:r>
      <w:r w:rsidR="004C65EB" w:rsidRPr="003A3034">
        <w:rPr>
          <w:rFonts w:asciiTheme="minorHAnsi" w:hAnsiTheme="minorHAnsi" w:cstheme="minorHAnsi"/>
        </w:rPr>
        <w:t>opisem przedmiotu zamówienia</w:t>
      </w:r>
      <w:r w:rsidRPr="003A3034">
        <w:rPr>
          <w:rFonts w:asciiTheme="minorHAnsi" w:hAnsiTheme="minorHAnsi" w:cstheme="minorHAnsi"/>
        </w:rPr>
        <w:t xml:space="preserve">, SWZ, </w:t>
      </w:r>
      <w:r w:rsidR="00DD7961" w:rsidRPr="003A3034">
        <w:rPr>
          <w:rFonts w:asciiTheme="minorHAnsi" w:hAnsiTheme="minorHAnsi" w:cstheme="minorHAnsi"/>
        </w:rPr>
        <w:t>Projektowanych postanowień umowy</w:t>
      </w:r>
      <w:r w:rsidRPr="003A3034">
        <w:rPr>
          <w:rFonts w:asciiTheme="minorHAnsi" w:hAnsiTheme="minorHAnsi" w:cstheme="minorHAnsi"/>
        </w:rPr>
        <w:t>. W cenie należy ująć wszystkie nakłady konieczne do wykonania przedmiotu zamówienia.</w:t>
      </w:r>
    </w:p>
    <w:p w14:paraId="73CD9F5F"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Cena oferty musi zawierać wszystkie koszty, jakie musi ponieść Wykonawca, aby zrealizować zamówienie z najwyższą starannością oraz ewentualne rabaty.</w:t>
      </w:r>
    </w:p>
    <w:p w14:paraId="3267FAB2"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Wyliczeń dla obliczenia ceny oferty należy dokonywać z zaokrągleniem do dwóch miejsc po przecinku, przy czym końcówki od 1 do 4 zaokrąglić w dół, a od 5 do 9 w górę.</w:t>
      </w:r>
    </w:p>
    <w:p w14:paraId="5A0949D1"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Rozliczenia między zamawiającym</w:t>
      </w:r>
      <w:r w:rsidR="00F55552" w:rsidRPr="003A3034">
        <w:rPr>
          <w:rFonts w:asciiTheme="minorHAnsi" w:hAnsiTheme="minorHAnsi" w:cstheme="minorHAnsi"/>
        </w:rPr>
        <w:t>,</w:t>
      </w:r>
      <w:r w:rsidRPr="003A3034">
        <w:rPr>
          <w:rFonts w:asciiTheme="minorHAnsi" w:hAnsiTheme="minorHAnsi" w:cstheme="minorHAnsi"/>
        </w:rPr>
        <w:t xml:space="preserve"> a wykonawcą będą prowadzone w złotych polskich (PLN).</w:t>
      </w:r>
    </w:p>
    <w:p w14:paraId="3161B7E2"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W przypadku rozbieżności pomiędzy ceną ryczałtową podaną cyfrowo</w:t>
      </w:r>
      <w:r w:rsidR="000675AE" w:rsidRPr="003A3034">
        <w:rPr>
          <w:rFonts w:asciiTheme="minorHAnsi" w:hAnsiTheme="minorHAnsi" w:cstheme="minorHAnsi"/>
        </w:rPr>
        <w:t>,</w:t>
      </w:r>
      <w:r w:rsidRPr="003A3034">
        <w:rPr>
          <w:rFonts w:asciiTheme="minorHAnsi" w:hAnsiTheme="minorHAnsi" w:cstheme="minorHAnsi"/>
        </w:rPr>
        <w:t xml:space="preserve"> a słownie, jako wartość właściwa zostanie przyjęta cena ryczałtowa podana słownie.</w:t>
      </w:r>
    </w:p>
    <w:p w14:paraId="0CD83498" w14:textId="77777777" w:rsidR="009B5846" w:rsidRPr="003A3034" w:rsidRDefault="009B584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Jeżeli została złożona oferta, której wybór prowadziłby do powstania u Zamawiającego obowiązku podatkowego zgodnie z ustawą z dnia 11 marca 2004 r. o podatku od towarów i usług (Dz. U. z 202</w:t>
      </w:r>
      <w:r w:rsidR="000675AE" w:rsidRPr="003A3034">
        <w:rPr>
          <w:rFonts w:asciiTheme="minorHAnsi" w:hAnsiTheme="minorHAnsi" w:cstheme="minorHAnsi"/>
        </w:rPr>
        <w:t>2</w:t>
      </w:r>
      <w:r w:rsidRPr="003A3034">
        <w:rPr>
          <w:rFonts w:asciiTheme="minorHAnsi" w:hAnsiTheme="minorHAnsi" w:cstheme="minorHAnsi"/>
        </w:rPr>
        <w:t xml:space="preserve"> r. poz. </w:t>
      </w:r>
      <w:r w:rsidR="000675AE" w:rsidRPr="003A3034">
        <w:rPr>
          <w:rFonts w:asciiTheme="minorHAnsi" w:hAnsiTheme="minorHAnsi" w:cstheme="minorHAnsi"/>
        </w:rPr>
        <w:t>931</w:t>
      </w:r>
      <w:r w:rsidRPr="003A3034">
        <w:rPr>
          <w:rFonts w:asciiTheme="minorHAnsi" w:hAnsiTheme="minorHAnsi" w:cstheme="minorHAnsi"/>
        </w:rPr>
        <w:t xml:space="preserve">, z </w:t>
      </w:r>
      <w:proofErr w:type="spellStart"/>
      <w:r w:rsidRPr="003A3034">
        <w:rPr>
          <w:rFonts w:asciiTheme="minorHAnsi" w:hAnsiTheme="minorHAnsi" w:cstheme="minorHAnsi"/>
        </w:rPr>
        <w:t>późn</w:t>
      </w:r>
      <w:proofErr w:type="spellEnd"/>
      <w:r w:rsidRPr="003A3034">
        <w:rPr>
          <w:rFonts w:asciiTheme="minorHAnsi" w:hAnsiTheme="minorHAnsi" w:cstheme="minorHAnsi"/>
        </w:rPr>
        <w:t>. zm.), dla celów zastosowania kryterium ceny Zamawiający dolicza do przedstawionej w tej ofercie ceny kwotę podatku od towarów i usług, którą miałby obowiązek rozliczyć. W ofercie, o której mowa w ust. 1, Wykonawca ma obowiązek:</w:t>
      </w:r>
    </w:p>
    <w:p w14:paraId="5D665660" w14:textId="77777777" w:rsidR="009B5846" w:rsidRPr="003A3034" w:rsidRDefault="009B5846" w:rsidP="003A3034">
      <w:pPr>
        <w:suppressAutoHyphens/>
        <w:spacing w:line="276" w:lineRule="auto"/>
        <w:ind w:left="284"/>
        <w:rPr>
          <w:rFonts w:asciiTheme="minorHAnsi" w:hAnsiTheme="minorHAnsi" w:cstheme="minorHAnsi"/>
        </w:rPr>
      </w:pPr>
      <w:r w:rsidRPr="003A3034">
        <w:rPr>
          <w:rFonts w:asciiTheme="minorHAnsi" w:hAnsiTheme="minorHAnsi" w:cstheme="minorHAnsi"/>
        </w:rPr>
        <w:t>1) poinformowania Zamawiającego, że wybór jego oferty będzie prowadził do powstania u zamawiającego obowiązku podatkowego;</w:t>
      </w:r>
    </w:p>
    <w:p w14:paraId="3A0C92B1" w14:textId="77777777" w:rsidR="009B5846" w:rsidRPr="003A3034" w:rsidRDefault="009B5846" w:rsidP="003A3034">
      <w:pPr>
        <w:suppressAutoHyphens/>
        <w:spacing w:line="276" w:lineRule="auto"/>
        <w:ind w:left="284"/>
        <w:rPr>
          <w:rFonts w:asciiTheme="minorHAnsi" w:hAnsiTheme="minorHAnsi" w:cstheme="minorHAnsi"/>
        </w:rPr>
      </w:pPr>
      <w:r w:rsidRPr="003A3034">
        <w:rPr>
          <w:rFonts w:asciiTheme="minorHAnsi" w:hAnsiTheme="minorHAnsi" w:cstheme="minorHAnsi"/>
        </w:rPr>
        <w:t>2) wskazania nazwy (rodzaju) towaru lub usługi, których dostawa lub świadczenie będą prowadziły do powstania obowiązku podatkowego;</w:t>
      </w:r>
    </w:p>
    <w:p w14:paraId="0F6466C5" w14:textId="77777777" w:rsidR="009B5846" w:rsidRPr="003A3034" w:rsidRDefault="009B5846" w:rsidP="003A3034">
      <w:pPr>
        <w:suppressAutoHyphens/>
        <w:spacing w:line="276" w:lineRule="auto"/>
        <w:ind w:left="284"/>
        <w:rPr>
          <w:rFonts w:asciiTheme="minorHAnsi" w:hAnsiTheme="minorHAnsi" w:cstheme="minorHAnsi"/>
        </w:rPr>
      </w:pPr>
      <w:r w:rsidRPr="003A3034">
        <w:rPr>
          <w:rFonts w:asciiTheme="minorHAnsi" w:hAnsiTheme="minorHAnsi" w:cstheme="minorHAnsi"/>
        </w:rPr>
        <w:lastRenderedPageBreak/>
        <w:t xml:space="preserve">3) wskazania wartości towaru lub usługi objętego obowiązkiem podatkowym Zamawiającego, bez kwoty podatku; </w:t>
      </w:r>
    </w:p>
    <w:p w14:paraId="19C75E93" w14:textId="77777777" w:rsidR="009B5846" w:rsidRPr="003A3034" w:rsidRDefault="009B5846" w:rsidP="003A3034">
      <w:pPr>
        <w:suppressAutoHyphens/>
        <w:spacing w:line="276" w:lineRule="auto"/>
        <w:ind w:left="284"/>
        <w:rPr>
          <w:rFonts w:asciiTheme="minorHAnsi" w:hAnsiTheme="minorHAnsi" w:cstheme="minorHAnsi"/>
        </w:rPr>
      </w:pPr>
      <w:r w:rsidRPr="003A3034">
        <w:rPr>
          <w:rFonts w:asciiTheme="minorHAnsi" w:hAnsiTheme="minorHAnsi" w:cstheme="minorHAnsi"/>
        </w:rPr>
        <w:t>4) wskazania stawki podatku od towarów i usług, która zgodnie z wiedzą Wykonawcy, będzie miała zastosowanie.</w:t>
      </w:r>
    </w:p>
    <w:p w14:paraId="1083DA10" w14:textId="77777777" w:rsidR="00DA5266" w:rsidRPr="003A3034" w:rsidRDefault="00DA5266" w:rsidP="003A3034">
      <w:pPr>
        <w:numPr>
          <w:ilvl w:val="6"/>
          <w:numId w:val="3"/>
        </w:numPr>
        <w:suppressAutoHyphens/>
        <w:spacing w:line="276" w:lineRule="auto"/>
        <w:ind w:left="284" w:hanging="284"/>
        <w:rPr>
          <w:rFonts w:asciiTheme="minorHAnsi" w:hAnsiTheme="minorHAnsi" w:cstheme="minorHAnsi"/>
        </w:rPr>
      </w:pPr>
      <w:r w:rsidRPr="003A3034">
        <w:rPr>
          <w:rFonts w:asciiTheme="minorHAnsi" w:hAnsiTheme="minorHAnsi" w:cstheme="minorHAnsi"/>
        </w:rPr>
        <w:t xml:space="preserve">Cenę oferty należy obliczyć jako cenę ryczałtową uwzględniając zakres zamówienia określony w dokumentacji </w:t>
      </w:r>
      <w:r w:rsidR="00960B6E" w:rsidRPr="003A3034">
        <w:rPr>
          <w:rFonts w:asciiTheme="minorHAnsi" w:hAnsiTheme="minorHAnsi" w:cstheme="minorHAnsi"/>
        </w:rPr>
        <w:t xml:space="preserve">dokumentach zamówienia oraz </w:t>
      </w:r>
      <w:r w:rsidRPr="003A3034">
        <w:rPr>
          <w:rFonts w:asciiTheme="minorHAnsi" w:hAnsiTheme="minorHAnsi" w:cstheme="minorHAnsi"/>
        </w:rPr>
        <w:t>wszelkie koszty związane z realizacją zamówienia jak i ewentualne ryzyko ekonomiczne, wynikające z okoliczności, których nie można było przewidzieć w chwili zawierania umowy.</w:t>
      </w:r>
    </w:p>
    <w:p w14:paraId="2D51552E" w14:textId="77777777" w:rsidR="00DA5266" w:rsidRPr="003A3034" w:rsidRDefault="00DA5266" w:rsidP="003A3034">
      <w:pPr>
        <w:numPr>
          <w:ilvl w:val="6"/>
          <w:numId w:val="3"/>
        </w:numPr>
        <w:suppressAutoHyphens/>
        <w:spacing w:line="276" w:lineRule="auto"/>
        <w:ind w:left="284" w:hanging="284"/>
        <w:rPr>
          <w:rFonts w:asciiTheme="minorHAnsi" w:hAnsiTheme="minorHAnsi" w:cstheme="minorHAnsi"/>
          <w:iCs/>
        </w:rPr>
      </w:pPr>
      <w:r w:rsidRPr="003A3034">
        <w:rPr>
          <w:rFonts w:asciiTheme="minorHAnsi" w:hAnsiTheme="minorHAnsi" w:cstheme="minorHAnsi"/>
          <w:bCs/>
          <w:iCs/>
        </w:rPr>
        <w:t>W cenie powinien być uwzględniony podatek od towarów i usług (VAT).</w:t>
      </w:r>
    </w:p>
    <w:p w14:paraId="243D967C" w14:textId="77777777" w:rsidR="004C65EB" w:rsidRPr="003A3034" w:rsidRDefault="00DA5266" w:rsidP="003A3034">
      <w:pPr>
        <w:numPr>
          <w:ilvl w:val="6"/>
          <w:numId w:val="3"/>
        </w:numPr>
        <w:suppressAutoHyphens/>
        <w:spacing w:line="276" w:lineRule="auto"/>
        <w:ind w:left="284" w:hanging="284"/>
        <w:rPr>
          <w:rFonts w:asciiTheme="minorHAnsi" w:hAnsiTheme="minorHAnsi" w:cstheme="minorHAnsi"/>
          <w:bCs/>
          <w:iCs/>
        </w:rPr>
      </w:pPr>
      <w:r w:rsidRPr="003A3034">
        <w:rPr>
          <w:rFonts w:asciiTheme="minorHAnsi" w:hAnsiTheme="minorHAnsi" w:cstheme="minorHAnsi"/>
          <w:bCs/>
          <w:iCs/>
        </w:rPr>
        <w:t>Wykonawca powinien przeanalizować wszystkie okoliczności mogące mieć wpływ na</w:t>
      </w:r>
      <w:r w:rsidR="00585D80" w:rsidRPr="003A3034">
        <w:rPr>
          <w:rFonts w:asciiTheme="minorHAnsi" w:hAnsiTheme="minorHAnsi" w:cstheme="minorHAnsi"/>
          <w:bCs/>
          <w:iCs/>
        </w:rPr>
        <w:t> </w:t>
      </w:r>
      <w:r w:rsidRPr="003A3034">
        <w:rPr>
          <w:rFonts w:asciiTheme="minorHAnsi" w:hAnsiTheme="minorHAnsi" w:cstheme="minorHAnsi"/>
          <w:bCs/>
          <w:iCs/>
        </w:rPr>
        <w:t>ostateczną wartość zamówienia i skalkulować cenę oferty na takim poziomie, który będzie gwarantował Zamawiającemu należyte wykonanie zamówienia i czynił przedsięwzię</w:t>
      </w:r>
      <w:r w:rsidR="0059205B" w:rsidRPr="003A3034">
        <w:rPr>
          <w:rFonts w:asciiTheme="minorHAnsi" w:hAnsiTheme="minorHAnsi" w:cstheme="minorHAnsi"/>
          <w:bCs/>
          <w:iCs/>
        </w:rPr>
        <w:t>cie</w:t>
      </w:r>
      <w:r w:rsidRPr="003A3034">
        <w:rPr>
          <w:rFonts w:asciiTheme="minorHAnsi" w:hAnsiTheme="minorHAnsi" w:cstheme="minorHAnsi"/>
          <w:bCs/>
          <w:iCs/>
        </w:rPr>
        <w:t xml:space="preserve"> rentownym dla Wykonawcy. </w:t>
      </w:r>
    </w:p>
    <w:p w14:paraId="69C2E58A" w14:textId="77777777" w:rsidR="00DA5266" w:rsidRPr="003A3034" w:rsidRDefault="00DA5266" w:rsidP="003A3034">
      <w:pPr>
        <w:numPr>
          <w:ilvl w:val="6"/>
          <w:numId w:val="3"/>
        </w:numPr>
        <w:suppressAutoHyphens/>
        <w:spacing w:line="276" w:lineRule="auto"/>
        <w:ind w:left="284" w:hanging="284"/>
        <w:rPr>
          <w:rFonts w:asciiTheme="minorHAnsi" w:hAnsiTheme="minorHAnsi" w:cstheme="minorHAnsi"/>
          <w:bCs/>
          <w:iCs/>
        </w:rPr>
      </w:pPr>
      <w:r w:rsidRPr="003A3034">
        <w:rPr>
          <w:rFonts w:asciiTheme="minorHAnsi" w:hAnsiTheme="minorHAnsi" w:cstheme="minorHAnsi"/>
        </w:rPr>
        <w:t>Wiążąca Wykonawcę i istotna dla Zamawiającego jest cena brutto podana w ofercie – określająca k</w:t>
      </w:r>
      <w:r w:rsidR="00960B6E" w:rsidRPr="003A3034">
        <w:rPr>
          <w:rFonts w:asciiTheme="minorHAnsi" w:hAnsiTheme="minorHAnsi" w:cstheme="minorHAnsi"/>
        </w:rPr>
        <w:t>wotę wynagrodzenia ryczałtowego</w:t>
      </w:r>
      <w:r w:rsidRPr="003A3034">
        <w:rPr>
          <w:rFonts w:asciiTheme="minorHAnsi" w:hAnsiTheme="minorHAnsi" w:cstheme="minorHAnsi"/>
        </w:rPr>
        <w:t xml:space="preserve">. </w:t>
      </w:r>
    </w:p>
    <w:p w14:paraId="74ECDECF" w14:textId="77777777" w:rsidR="00601395" w:rsidRPr="003A3034" w:rsidRDefault="00601395" w:rsidP="003A3034">
      <w:pPr>
        <w:numPr>
          <w:ilvl w:val="6"/>
          <w:numId w:val="3"/>
        </w:numPr>
        <w:suppressAutoHyphens/>
        <w:spacing w:line="276" w:lineRule="auto"/>
        <w:ind w:left="284" w:hanging="426"/>
        <w:rPr>
          <w:rFonts w:asciiTheme="minorHAnsi" w:eastAsia="TimesNewRoman" w:hAnsiTheme="minorHAnsi" w:cstheme="minorHAnsi"/>
        </w:rPr>
      </w:pPr>
      <w:r w:rsidRPr="003A3034">
        <w:rPr>
          <w:rFonts w:asciiTheme="minorHAnsi" w:hAnsiTheme="minorHAnsi" w:cstheme="minorHAnsi"/>
        </w:rPr>
        <w:t>Zgodnie z art. 4 ust. 1 ustawy o elektronicznym fakturowaniu w zamówieniach publicznych, koncesjach na roboty budowlane lub usługi oraz partnerstwie publiczno-prywatnym z dnia 9 listopada 2018 r. (Dz. U. 20</w:t>
      </w:r>
      <w:r w:rsidR="004A4526" w:rsidRPr="003A3034">
        <w:rPr>
          <w:rFonts w:asciiTheme="minorHAnsi" w:hAnsiTheme="minorHAnsi" w:cstheme="minorHAnsi"/>
        </w:rPr>
        <w:t>20 r.</w:t>
      </w:r>
      <w:r w:rsidRPr="003A3034">
        <w:rPr>
          <w:rFonts w:asciiTheme="minorHAnsi" w:hAnsiTheme="minorHAnsi" w:cstheme="minorHAnsi"/>
        </w:rPr>
        <w:t xml:space="preserve"> poz. </w:t>
      </w:r>
      <w:r w:rsidR="004A4526" w:rsidRPr="003A3034">
        <w:rPr>
          <w:rFonts w:asciiTheme="minorHAnsi" w:hAnsiTheme="minorHAnsi" w:cstheme="minorHAnsi"/>
        </w:rPr>
        <w:t>1666</w:t>
      </w:r>
      <w:r w:rsidR="00686E91" w:rsidRPr="003A3034">
        <w:rPr>
          <w:rFonts w:asciiTheme="minorHAnsi" w:hAnsiTheme="minorHAnsi" w:cstheme="minorHAnsi"/>
        </w:rPr>
        <w:t xml:space="preserve"> ze zm.</w:t>
      </w:r>
      <w:r w:rsidRPr="003A3034">
        <w:rPr>
          <w:rFonts w:asciiTheme="minorHAnsi" w:hAnsiTheme="minorHAnsi" w:cstheme="minorHAnsi"/>
        </w:rPr>
        <w:t>), Wykonawca może przekazać</w:t>
      </w:r>
      <w:r w:rsidR="00D6656C" w:rsidRPr="003A3034">
        <w:rPr>
          <w:rFonts w:asciiTheme="minorHAnsi" w:hAnsiTheme="minorHAnsi" w:cstheme="minorHAnsi"/>
        </w:rPr>
        <w:t xml:space="preserve"> </w:t>
      </w:r>
      <w:r w:rsidRPr="003A3034">
        <w:rPr>
          <w:rFonts w:asciiTheme="minorHAnsi" w:hAnsiTheme="minorHAnsi" w:cstheme="minorHAnsi"/>
        </w:rPr>
        <w:t>Zamawiającemu ustrukturyzowaną fakturę elektroniczną za pośrednictwem Platformy Elektronicznego Fakturowania (PEF).</w:t>
      </w:r>
    </w:p>
    <w:p w14:paraId="3E2C98D2" w14:textId="77777777" w:rsidR="001B1532" w:rsidRPr="003A3034" w:rsidRDefault="001B1532" w:rsidP="003A3034">
      <w:pPr>
        <w:numPr>
          <w:ilvl w:val="6"/>
          <w:numId w:val="3"/>
        </w:numPr>
        <w:suppressAutoHyphens/>
        <w:spacing w:line="276" w:lineRule="auto"/>
        <w:ind w:left="284" w:hanging="426"/>
        <w:rPr>
          <w:rFonts w:asciiTheme="minorHAnsi" w:eastAsia="TimesNewRoman" w:hAnsiTheme="minorHAnsi" w:cstheme="minorHAnsi"/>
        </w:rPr>
      </w:pPr>
      <w:r w:rsidRPr="003A3034">
        <w:rPr>
          <w:rFonts w:asciiTheme="minorHAnsi" w:hAnsiTheme="minorHAnsi" w:cstheme="minorHAnsi"/>
        </w:rPr>
        <w:t xml:space="preserve">W formularzu oferty stanowiącym </w:t>
      </w:r>
      <w:r w:rsidRPr="003A3034">
        <w:rPr>
          <w:rFonts w:asciiTheme="minorHAnsi" w:hAnsiTheme="minorHAnsi" w:cstheme="minorHAnsi"/>
          <w:b/>
        </w:rPr>
        <w:t>załącznik nr 4</w:t>
      </w:r>
      <w:r w:rsidRPr="003A3034">
        <w:rPr>
          <w:rFonts w:asciiTheme="minorHAnsi" w:hAnsiTheme="minorHAnsi" w:cstheme="minorHAnsi"/>
        </w:rPr>
        <w:t xml:space="preserve"> do SWZ Wykonawca poda cenę ryczałtową za całość zamówienia</w:t>
      </w:r>
      <w:r w:rsidR="00DD7961" w:rsidRPr="003A3034">
        <w:rPr>
          <w:rFonts w:asciiTheme="minorHAnsi" w:hAnsiTheme="minorHAnsi" w:cstheme="minorHAnsi"/>
        </w:rPr>
        <w:t>.</w:t>
      </w:r>
    </w:p>
    <w:p w14:paraId="4FEF803D" w14:textId="77777777" w:rsidR="00A91008" w:rsidRPr="003A3034" w:rsidRDefault="00A91008" w:rsidP="003A3034">
      <w:pPr>
        <w:widowControl w:val="0"/>
        <w:suppressAutoHyphens/>
        <w:autoSpaceDE w:val="0"/>
        <w:autoSpaceDN w:val="0"/>
        <w:adjustRightInd w:val="0"/>
        <w:spacing w:line="276" w:lineRule="auto"/>
        <w:contextualSpacing/>
        <w:rPr>
          <w:rFonts w:asciiTheme="minorHAnsi" w:eastAsia="TimesNewRoman" w:hAnsiTheme="minorHAnsi" w:cstheme="minorHAnsi"/>
        </w:rPr>
      </w:pPr>
    </w:p>
    <w:p w14:paraId="321776BB" w14:textId="77777777" w:rsidR="00815E5D" w:rsidRPr="003A3034" w:rsidRDefault="00911829" w:rsidP="003A3034">
      <w:pPr>
        <w:numPr>
          <w:ilvl w:val="0"/>
          <w:numId w:val="3"/>
        </w:numPr>
        <w:spacing w:line="276" w:lineRule="auto"/>
        <w:ind w:left="0" w:hanging="567"/>
        <w:rPr>
          <w:rFonts w:asciiTheme="minorHAnsi" w:hAnsiTheme="minorHAnsi" w:cstheme="minorHAnsi"/>
          <w:u w:val="single"/>
        </w:rPr>
      </w:pPr>
      <w:r w:rsidRPr="003A3034">
        <w:rPr>
          <w:rFonts w:asciiTheme="minorHAnsi" w:hAnsiTheme="minorHAnsi" w:cstheme="minorHAnsi"/>
          <w:b/>
          <w:u w:val="single"/>
        </w:rPr>
        <w:t>Opis kryteriów, którymi Zamawiający będzie się kierował przy wyborze oferty</w:t>
      </w:r>
      <w:r w:rsidR="00F83C1B" w:rsidRPr="003A3034">
        <w:rPr>
          <w:rFonts w:asciiTheme="minorHAnsi" w:hAnsiTheme="minorHAnsi" w:cstheme="minorHAnsi"/>
          <w:b/>
          <w:u w:val="single"/>
        </w:rPr>
        <w:t>,</w:t>
      </w:r>
      <w:r w:rsidRPr="003A3034">
        <w:rPr>
          <w:rFonts w:asciiTheme="minorHAnsi" w:hAnsiTheme="minorHAnsi" w:cstheme="minorHAnsi"/>
          <w:b/>
          <w:u w:val="single"/>
        </w:rPr>
        <w:t xml:space="preserve"> wraz z podaniem </w:t>
      </w:r>
      <w:r w:rsidR="00F83C1B" w:rsidRPr="003A3034">
        <w:rPr>
          <w:rFonts w:asciiTheme="minorHAnsi" w:hAnsiTheme="minorHAnsi" w:cstheme="minorHAnsi"/>
          <w:b/>
          <w:u w:val="single"/>
        </w:rPr>
        <w:t xml:space="preserve">wag </w:t>
      </w:r>
      <w:r w:rsidRPr="003A3034">
        <w:rPr>
          <w:rFonts w:asciiTheme="minorHAnsi" w:hAnsiTheme="minorHAnsi" w:cstheme="minorHAnsi"/>
          <w:b/>
          <w:u w:val="single"/>
        </w:rPr>
        <w:t xml:space="preserve">tych kryteriów </w:t>
      </w:r>
      <w:r w:rsidR="00F83C1B" w:rsidRPr="003A3034">
        <w:rPr>
          <w:rFonts w:asciiTheme="minorHAnsi" w:hAnsiTheme="minorHAnsi" w:cstheme="minorHAnsi"/>
          <w:b/>
          <w:u w:val="single"/>
        </w:rPr>
        <w:t xml:space="preserve">i </w:t>
      </w:r>
      <w:r w:rsidRPr="003A3034">
        <w:rPr>
          <w:rFonts w:asciiTheme="minorHAnsi" w:hAnsiTheme="minorHAnsi" w:cstheme="minorHAnsi"/>
          <w:b/>
          <w:u w:val="single"/>
        </w:rPr>
        <w:t>sposobu oceny ofert</w:t>
      </w:r>
      <w:r w:rsidR="00D360F6" w:rsidRPr="003A3034">
        <w:rPr>
          <w:rFonts w:asciiTheme="minorHAnsi" w:hAnsiTheme="minorHAnsi" w:cstheme="minorHAnsi"/>
          <w:b/>
          <w:u w:val="single"/>
        </w:rPr>
        <w:t xml:space="preserve"> </w:t>
      </w:r>
    </w:p>
    <w:p w14:paraId="4932C437" w14:textId="77777777" w:rsidR="00B0698C" w:rsidRPr="003A3034" w:rsidRDefault="00E261E6" w:rsidP="003A3034">
      <w:pPr>
        <w:pStyle w:val="Akapitzlist"/>
        <w:numPr>
          <w:ilvl w:val="3"/>
          <w:numId w:val="3"/>
        </w:numPr>
        <w:spacing w:line="276" w:lineRule="auto"/>
        <w:ind w:left="284" w:hanging="284"/>
        <w:rPr>
          <w:rFonts w:asciiTheme="minorHAnsi" w:hAnsiTheme="minorHAnsi" w:cstheme="minorHAnsi"/>
        </w:rPr>
      </w:pPr>
      <w:r w:rsidRPr="003A3034">
        <w:rPr>
          <w:rFonts w:asciiTheme="minorHAnsi" w:hAnsiTheme="minorHAnsi" w:cstheme="minorHAnsi"/>
        </w:rPr>
        <w:t>Wybrana zostanie oferta, która uzyska największą liczbę punktów.</w:t>
      </w:r>
    </w:p>
    <w:p w14:paraId="3B9E5B7B" w14:textId="77777777" w:rsidR="00B0698C" w:rsidRPr="003A3034" w:rsidRDefault="00E261E6" w:rsidP="003A3034">
      <w:pPr>
        <w:pStyle w:val="Akapitzlist"/>
        <w:numPr>
          <w:ilvl w:val="3"/>
          <w:numId w:val="3"/>
        </w:numPr>
        <w:spacing w:line="276" w:lineRule="auto"/>
        <w:ind w:left="284" w:hanging="284"/>
        <w:rPr>
          <w:rFonts w:asciiTheme="minorHAnsi" w:hAnsiTheme="minorHAnsi" w:cstheme="minorHAnsi"/>
        </w:rPr>
      </w:pPr>
      <w:r w:rsidRPr="003A3034">
        <w:rPr>
          <w:rFonts w:asciiTheme="minorHAnsi" w:hAnsiTheme="minorHAnsi" w:cstheme="minorHAnsi"/>
        </w:rPr>
        <w:t>Wybór oferty dokonany zostanie na podstawie kryteriów oceny ofert z ustaloną punktacją do</w:t>
      </w:r>
      <w:r w:rsidR="00FC3B3E" w:rsidRPr="003A3034">
        <w:rPr>
          <w:rFonts w:asciiTheme="minorHAnsi" w:hAnsiTheme="minorHAnsi" w:cstheme="minorHAnsi"/>
        </w:rPr>
        <w:t> </w:t>
      </w:r>
      <w:r w:rsidRPr="003A3034">
        <w:rPr>
          <w:rFonts w:asciiTheme="minorHAnsi" w:hAnsiTheme="minorHAnsi" w:cstheme="minorHAnsi"/>
        </w:rPr>
        <w:t>100 pkt. (100%=100pkt).</w:t>
      </w:r>
    </w:p>
    <w:p w14:paraId="45284DEF" w14:textId="77777777" w:rsidR="00AB0E57" w:rsidRPr="003A3034" w:rsidRDefault="00E261E6" w:rsidP="003A3034">
      <w:pPr>
        <w:pStyle w:val="Akapitzlist"/>
        <w:numPr>
          <w:ilvl w:val="3"/>
          <w:numId w:val="3"/>
        </w:numPr>
        <w:spacing w:line="276" w:lineRule="auto"/>
        <w:ind w:left="284" w:hanging="284"/>
        <w:rPr>
          <w:rFonts w:asciiTheme="minorHAnsi" w:hAnsiTheme="minorHAnsi" w:cstheme="minorHAnsi"/>
        </w:rPr>
      </w:pPr>
      <w:r w:rsidRPr="003A3034">
        <w:rPr>
          <w:rFonts w:asciiTheme="minorHAnsi" w:hAnsiTheme="minorHAnsi" w:cstheme="minorHAnsi"/>
        </w:rPr>
        <w:t>Zamawiający dokona oceny złożonych w terminie ofert, które spełnią wymagania formalne na podstawie następującego zestawu kryteriów oceny:</w:t>
      </w:r>
    </w:p>
    <w:p w14:paraId="364291E8" w14:textId="77777777" w:rsidR="00596E39" w:rsidRPr="003A3034" w:rsidRDefault="00596E39" w:rsidP="003A3034">
      <w:pPr>
        <w:tabs>
          <w:tab w:val="left" w:pos="0"/>
        </w:tabs>
        <w:spacing w:line="276" w:lineRule="auto"/>
        <w:rPr>
          <w:rFonts w:asciiTheme="minorHAnsi" w:hAnsiTheme="minorHAnsi" w:cstheme="minorHAnsi"/>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6886"/>
        <w:gridCol w:w="1692"/>
      </w:tblGrid>
      <w:tr w:rsidR="00596E39" w:rsidRPr="003A3034" w14:paraId="53EDF01C" w14:textId="77777777" w:rsidTr="00930396">
        <w:tc>
          <w:tcPr>
            <w:tcW w:w="708" w:type="dxa"/>
            <w:tcMar>
              <w:top w:w="0" w:type="dxa"/>
              <w:left w:w="108" w:type="dxa"/>
              <w:bottom w:w="0" w:type="dxa"/>
              <w:right w:w="108" w:type="dxa"/>
            </w:tcMar>
            <w:hideMark/>
          </w:tcPr>
          <w:p w14:paraId="32E44115"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Lp.</w:t>
            </w:r>
          </w:p>
        </w:tc>
        <w:tc>
          <w:tcPr>
            <w:tcW w:w="6886" w:type="dxa"/>
            <w:tcMar>
              <w:top w:w="0" w:type="dxa"/>
              <w:left w:w="108" w:type="dxa"/>
              <w:bottom w:w="0" w:type="dxa"/>
              <w:right w:w="108" w:type="dxa"/>
            </w:tcMar>
            <w:hideMark/>
          </w:tcPr>
          <w:p w14:paraId="79A18743"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KRYTERIA OCENY OFERT</w:t>
            </w:r>
          </w:p>
        </w:tc>
        <w:tc>
          <w:tcPr>
            <w:tcW w:w="1692" w:type="dxa"/>
            <w:tcMar>
              <w:top w:w="0" w:type="dxa"/>
              <w:left w:w="108" w:type="dxa"/>
              <w:bottom w:w="0" w:type="dxa"/>
              <w:right w:w="108" w:type="dxa"/>
            </w:tcMar>
            <w:hideMark/>
          </w:tcPr>
          <w:p w14:paraId="44CEFDDD"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WAGA (%)</w:t>
            </w:r>
          </w:p>
        </w:tc>
      </w:tr>
      <w:tr w:rsidR="00596E39" w:rsidRPr="003A3034" w14:paraId="3CC53B9F" w14:textId="77777777" w:rsidTr="00930396">
        <w:tc>
          <w:tcPr>
            <w:tcW w:w="708" w:type="dxa"/>
            <w:tcMar>
              <w:top w:w="0" w:type="dxa"/>
              <w:left w:w="108" w:type="dxa"/>
              <w:bottom w:w="0" w:type="dxa"/>
              <w:right w:w="108" w:type="dxa"/>
            </w:tcMar>
            <w:hideMark/>
          </w:tcPr>
          <w:p w14:paraId="6A21406E"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1.</w:t>
            </w:r>
          </w:p>
        </w:tc>
        <w:tc>
          <w:tcPr>
            <w:tcW w:w="6886" w:type="dxa"/>
            <w:tcMar>
              <w:top w:w="0" w:type="dxa"/>
              <w:left w:w="108" w:type="dxa"/>
              <w:bottom w:w="0" w:type="dxa"/>
              <w:right w:w="108" w:type="dxa"/>
            </w:tcMar>
            <w:hideMark/>
          </w:tcPr>
          <w:p w14:paraId="18B1A922"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 xml:space="preserve">Cena </w:t>
            </w:r>
          </w:p>
        </w:tc>
        <w:tc>
          <w:tcPr>
            <w:tcW w:w="1692" w:type="dxa"/>
            <w:tcMar>
              <w:top w:w="0" w:type="dxa"/>
              <w:left w:w="108" w:type="dxa"/>
              <w:bottom w:w="0" w:type="dxa"/>
              <w:right w:w="108" w:type="dxa"/>
            </w:tcMar>
            <w:hideMark/>
          </w:tcPr>
          <w:p w14:paraId="72B249C7"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60 %</w:t>
            </w:r>
          </w:p>
        </w:tc>
      </w:tr>
      <w:tr w:rsidR="00596E39" w:rsidRPr="003A3034" w14:paraId="1C9DF110" w14:textId="77777777" w:rsidTr="00930396">
        <w:tc>
          <w:tcPr>
            <w:tcW w:w="708" w:type="dxa"/>
            <w:tcMar>
              <w:top w:w="0" w:type="dxa"/>
              <w:left w:w="108" w:type="dxa"/>
              <w:bottom w:w="0" w:type="dxa"/>
              <w:right w:w="108" w:type="dxa"/>
            </w:tcMar>
            <w:hideMark/>
          </w:tcPr>
          <w:p w14:paraId="758D24FD" w14:textId="77777777" w:rsidR="00596E39" w:rsidRPr="003A3034" w:rsidRDefault="00596E39"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2.</w:t>
            </w:r>
          </w:p>
        </w:tc>
        <w:tc>
          <w:tcPr>
            <w:tcW w:w="6886" w:type="dxa"/>
            <w:tcMar>
              <w:top w:w="0" w:type="dxa"/>
              <w:left w:w="108" w:type="dxa"/>
              <w:bottom w:w="0" w:type="dxa"/>
              <w:right w:w="108" w:type="dxa"/>
            </w:tcMar>
          </w:tcPr>
          <w:p w14:paraId="42D10322" w14:textId="77777777" w:rsidR="00596E39" w:rsidRPr="003A3034" w:rsidRDefault="00042E55"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Zakres ilościowy kontroli technicznej</w:t>
            </w:r>
          </w:p>
        </w:tc>
        <w:tc>
          <w:tcPr>
            <w:tcW w:w="1692" w:type="dxa"/>
            <w:tcMar>
              <w:top w:w="0" w:type="dxa"/>
              <w:left w:w="108" w:type="dxa"/>
              <w:bottom w:w="0" w:type="dxa"/>
              <w:right w:w="108" w:type="dxa"/>
            </w:tcMar>
            <w:hideMark/>
          </w:tcPr>
          <w:p w14:paraId="677207B1" w14:textId="77777777" w:rsidR="00596E39" w:rsidRPr="003A3034" w:rsidRDefault="00B6132E" w:rsidP="003A3034">
            <w:pPr>
              <w:spacing w:line="276" w:lineRule="auto"/>
              <w:rPr>
                <w:rFonts w:asciiTheme="minorHAnsi" w:eastAsia="Calibri" w:hAnsiTheme="minorHAnsi" w:cstheme="minorHAnsi"/>
                <w:b/>
                <w:bCs/>
              </w:rPr>
            </w:pPr>
            <w:r w:rsidRPr="003A3034">
              <w:rPr>
                <w:rFonts w:asciiTheme="minorHAnsi" w:eastAsia="Calibri" w:hAnsiTheme="minorHAnsi" w:cstheme="minorHAnsi"/>
                <w:b/>
                <w:bCs/>
              </w:rPr>
              <w:t>4</w:t>
            </w:r>
            <w:r w:rsidR="00596E39" w:rsidRPr="003A3034">
              <w:rPr>
                <w:rFonts w:asciiTheme="minorHAnsi" w:eastAsia="Calibri" w:hAnsiTheme="minorHAnsi" w:cstheme="minorHAnsi"/>
                <w:b/>
                <w:bCs/>
              </w:rPr>
              <w:t>0 %</w:t>
            </w:r>
          </w:p>
        </w:tc>
      </w:tr>
    </w:tbl>
    <w:p w14:paraId="7235AB88" w14:textId="77777777" w:rsidR="00596E39" w:rsidRPr="003A3034" w:rsidRDefault="00596E39" w:rsidP="003A3034">
      <w:pPr>
        <w:spacing w:line="276" w:lineRule="auto"/>
        <w:ind w:firstLine="708"/>
        <w:rPr>
          <w:rFonts w:asciiTheme="minorHAnsi" w:eastAsia="Calibri" w:hAnsiTheme="minorHAnsi" w:cstheme="minorHAnsi"/>
          <w:b/>
          <w:bCs/>
        </w:rPr>
      </w:pPr>
    </w:p>
    <w:p w14:paraId="10026D81" w14:textId="77777777" w:rsidR="00596E39" w:rsidRPr="003A3034" w:rsidRDefault="00596E39" w:rsidP="003A3034">
      <w:pPr>
        <w:pStyle w:val="Akapitzlist"/>
        <w:numPr>
          <w:ilvl w:val="0"/>
          <w:numId w:val="6"/>
        </w:numPr>
        <w:suppressAutoHyphens/>
        <w:spacing w:line="276" w:lineRule="auto"/>
        <w:ind w:left="284" w:hanging="426"/>
        <w:rPr>
          <w:rFonts w:asciiTheme="minorHAnsi" w:hAnsiTheme="minorHAnsi" w:cstheme="minorHAnsi"/>
          <w:b/>
        </w:rPr>
      </w:pPr>
      <w:r w:rsidRPr="003A3034">
        <w:rPr>
          <w:rFonts w:asciiTheme="minorHAnsi" w:hAnsiTheme="minorHAnsi" w:cstheme="minorHAnsi"/>
          <w:b/>
        </w:rPr>
        <w:t>Cena – max 60 pkt</w:t>
      </w:r>
    </w:p>
    <w:p w14:paraId="482FB352" w14:textId="77777777" w:rsidR="00042E55" w:rsidRPr="003A3034" w:rsidRDefault="00042E55" w:rsidP="003A3034">
      <w:pPr>
        <w:suppressAutoHyphens/>
        <w:spacing w:line="276" w:lineRule="auto"/>
        <w:ind w:left="-142"/>
        <w:rPr>
          <w:rFonts w:asciiTheme="minorHAnsi" w:hAnsiTheme="minorHAnsi" w:cstheme="minorHAnsi"/>
        </w:rPr>
      </w:pPr>
      <w:r w:rsidRPr="003A3034">
        <w:rPr>
          <w:rFonts w:asciiTheme="minorHAnsi" w:hAnsiTheme="minorHAnsi" w:cstheme="minorHAnsi"/>
        </w:rPr>
        <w:t>Liczba punktów w kryterium cena zostanie obliczona wg poniższego wzoru:</w:t>
      </w:r>
    </w:p>
    <w:p w14:paraId="68FF393D" w14:textId="77777777" w:rsidR="00042E55" w:rsidRPr="003A3034" w:rsidRDefault="00042E55" w:rsidP="003A3034">
      <w:pPr>
        <w:suppressAutoHyphens/>
        <w:spacing w:line="276" w:lineRule="auto"/>
        <w:ind w:left="-142"/>
        <w:rPr>
          <w:rFonts w:asciiTheme="minorHAnsi" w:hAnsiTheme="minorHAnsi" w:cstheme="minorHAnsi"/>
        </w:rPr>
      </w:pPr>
    </w:p>
    <w:p w14:paraId="2243BAF2" w14:textId="77777777" w:rsidR="00042E55" w:rsidRPr="003A3034" w:rsidRDefault="00042E55" w:rsidP="003A3034">
      <w:pPr>
        <w:suppressAutoHyphens/>
        <w:spacing w:line="276" w:lineRule="auto"/>
        <w:ind w:left="-142"/>
        <w:rPr>
          <w:rFonts w:asciiTheme="minorHAnsi" w:hAnsiTheme="minorHAnsi" w:cstheme="minorHAnsi"/>
        </w:rPr>
      </w:pPr>
      <w:proofErr w:type="spellStart"/>
      <w:r w:rsidRPr="003A3034">
        <w:rPr>
          <w:rFonts w:asciiTheme="minorHAnsi" w:hAnsiTheme="minorHAnsi" w:cstheme="minorHAnsi"/>
        </w:rPr>
        <w:lastRenderedPageBreak/>
        <w:t>Cn</w:t>
      </w:r>
      <w:proofErr w:type="spellEnd"/>
      <w:r w:rsidRPr="003A3034">
        <w:rPr>
          <w:rFonts w:asciiTheme="minorHAnsi" w:hAnsiTheme="minorHAnsi" w:cstheme="minorHAnsi"/>
        </w:rPr>
        <w:t xml:space="preserve"> = (</w:t>
      </w:r>
      <w:proofErr w:type="spellStart"/>
      <w:r w:rsidRPr="003A3034">
        <w:rPr>
          <w:rFonts w:asciiTheme="minorHAnsi" w:hAnsiTheme="minorHAnsi" w:cstheme="minorHAnsi"/>
        </w:rPr>
        <w:t>Cmin</w:t>
      </w:r>
      <w:proofErr w:type="spellEnd"/>
      <w:r w:rsidRPr="003A3034">
        <w:rPr>
          <w:rFonts w:asciiTheme="minorHAnsi" w:hAnsiTheme="minorHAnsi" w:cstheme="minorHAnsi"/>
        </w:rPr>
        <w:t xml:space="preserve"> / C) x 60 pkt gdzie: a) </w:t>
      </w:r>
      <w:proofErr w:type="spellStart"/>
      <w:r w:rsidRPr="003A3034">
        <w:rPr>
          <w:rFonts w:asciiTheme="minorHAnsi" w:hAnsiTheme="minorHAnsi" w:cstheme="minorHAnsi"/>
        </w:rPr>
        <w:t>Cn</w:t>
      </w:r>
      <w:proofErr w:type="spellEnd"/>
      <w:r w:rsidRPr="003A3034">
        <w:rPr>
          <w:rFonts w:asciiTheme="minorHAnsi" w:hAnsiTheme="minorHAnsi" w:cstheme="minorHAnsi"/>
        </w:rPr>
        <w:t xml:space="preserve"> - liczba uzyskanych punktów dla kryterium „Cena” ocenianej oferty; b) </w:t>
      </w:r>
      <w:proofErr w:type="spellStart"/>
      <w:r w:rsidRPr="003A3034">
        <w:rPr>
          <w:rFonts w:asciiTheme="minorHAnsi" w:hAnsiTheme="minorHAnsi" w:cstheme="minorHAnsi"/>
        </w:rPr>
        <w:t>Cmin</w:t>
      </w:r>
      <w:proofErr w:type="spellEnd"/>
      <w:r w:rsidRPr="003A3034">
        <w:rPr>
          <w:rFonts w:asciiTheme="minorHAnsi" w:hAnsiTheme="minorHAnsi" w:cstheme="minorHAnsi"/>
        </w:rPr>
        <w:t xml:space="preserve"> - cena w ofercie z najniższą ceną; c) C - cena w ofercie ocenianej</w:t>
      </w:r>
    </w:p>
    <w:p w14:paraId="1B678AF7" w14:textId="77777777" w:rsidR="00596E39" w:rsidRPr="003A3034" w:rsidRDefault="00596E39" w:rsidP="003A3034">
      <w:pPr>
        <w:suppressAutoHyphens/>
        <w:spacing w:line="276" w:lineRule="auto"/>
        <w:rPr>
          <w:rFonts w:asciiTheme="minorHAnsi" w:hAnsiTheme="minorHAnsi" w:cstheme="minorHAnsi"/>
        </w:rPr>
      </w:pPr>
    </w:p>
    <w:p w14:paraId="6E4AF048" w14:textId="77777777" w:rsidR="00596E39" w:rsidRPr="003A3034" w:rsidRDefault="00042E55" w:rsidP="003A3034">
      <w:pPr>
        <w:pStyle w:val="Akapitzlist"/>
        <w:numPr>
          <w:ilvl w:val="0"/>
          <w:numId w:val="6"/>
        </w:numPr>
        <w:suppressAutoHyphens/>
        <w:spacing w:line="276" w:lineRule="auto"/>
        <w:ind w:left="284" w:hanging="426"/>
        <w:rPr>
          <w:rFonts w:asciiTheme="minorHAnsi" w:hAnsiTheme="minorHAnsi" w:cstheme="minorHAnsi"/>
          <w:b/>
        </w:rPr>
      </w:pPr>
      <w:r w:rsidRPr="003A3034">
        <w:rPr>
          <w:rFonts w:asciiTheme="minorHAnsi" w:hAnsiTheme="minorHAnsi" w:cstheme="minorHAnsi"/>
          <w:b/>
        </w:rPr>
        <w:t xml:space="preserve">Zakres ilościowy kontroli technicznej </w:t>
      </w:r>
      <w:r w:rsidR="00596E39" w:rsidRPr="003A3034">
        <w:rPr>
          <w:rFonts w:asciiTheme="minorHAnsi" w:hAnsiTheme="minorHAnsi" w:cstheme="minorHAnsi"/>
          <w:b/>
        </w:rPr>
        <w:t xml:space="preserve">– max 40 pkt </w:t>
      </w:r>
    </w:p>
    <w:p w14:paraId="4BF0F018" w14:textId="243B0F16" w:rsidR="00042E55" w:rsidRPr="003A3034" w:rsidRDefault="00042E55" w:rsidP="003A3034">
      <w:pPr>
        <w:rPr>
          <w:rFonts w:asciiTheme="minorHAnsi" w:hAnsiTheme="minorHAnsi" w:cstheme="minorHAnsi"/>
        </w:rPr>
      </w:pPr>
      <w:r w:rsidRPr="003A3034">
        <w:rPr>
          <w:rFonts w:asciiTheme="minorHAnsi" w:hAnsiTheme="minorHAnsi" w:cstheme="minorHAnsi"/>
        </w:rPr>
        <w:t>Punkty w kryterium „Zakres ilościowy kontroli technicznej” przyznawane będą zgodnie z wybranym przez Wykonawcę w formularzu oferty wariantem zakresu ilościowego kontroli. Maksymalna liczba punktów: 40. Informacje dotyczące poszczególnych wariantów zostały szczegółowo rozpisane poniżej. W przypadku braku wyboru przez Wykonawcę wariantu w formularzu oferty</w:t>
      </w:r>
      <w:r w:rsidR="00B02274" w:rsidRPr="003A3034">
        <w:rPr>
          <w:rFonts w:asciiTheme="minorHAnsi" w:hAnsiTheme="minorHAnsi" w:cstheme="minorHAnsi"/>
        </w:rPr>
        <w:t xml:space="preserve"> lub wyboru więcej niż jednego wariantu</w:t>
      </w:r>
      <w:r w:rsidRPr="003A3034">
        <w:rPr>
          <w:rFonts w:asciiTheme="minorHAnsi" w:hAnsiTheme="minorHAnsi" w:cstheme="minorHAnsi"/>
        </w:rPr>
        <w:t>, Zamawiający uzna, iż Wykonawca zaoferował wariant 1 i przyzna ofercie 0 pkt.</w:t>
      </w:r>
    </w:p>
    <w:p w14:paraId="03275DD3" w14:textId="77777777" w:rsidR="00643EF6" w:rsidRPr="003A3034" w:rsidRDefault="00643EF6" w:rsidP="003A3034">
      <w:pPr>
        <w:rPr>
          <w:rFonts w:asciiTheme="minorHAnsi" w:hAnsiTheme="minorHAnsi" w:cstheme="minorHAnsi"/>
        </w:rPr>
      </w:pPr>
    </w:p>
    <w:p w14:paraId="75379EF5" w14:textId="77777777" w:rsidR="00042E55" w:rsidRPr="003A3034" w:rsidRDefault="00042E55" w:rsidP="003A3034">
      <w:pPr>
        <w:rPr>
          <w:rFonts w:asciiTheme="minorHAnsi" w:eastAsia="Calibri" w:hAnsiTheme="minorHAnsi" w:cstheme="minorHAnsi"/>
          <w:lang w:eastAsia="en-US"/>
        </w:rPr>
      </w:pPr>
      <w:r w:rsidRPr="003A3034">
        <w:rPr>
          <w:rFonts w:asciiTheme="minorHAnsi" w:eastAsia="Calibri" w:hAnsiTheme="minorHAnsi" w:cstheme="minorHAnsi"/>
          <w:lang w:eastAsia="en-US"/>
        </w:rPr>
        <w:t>1. Wariant 1 - 0 pkt (obejmuje minimalne ilości kontroli technicznej wskazane w OPZ).</w:t>
      </w:r>
    </w:p>
    <w:p w14:paraId="71DA1FD3" w14:textId="77777777" w:rsidR="00042E55" w:rsidRPr="003A3034" w:rsidRDefault="00042E55" w:rsidP="003A3034">
      <w:pPr>
        <w:rPr>
          <w:rFonts w:asciiTheme="minorHAnsi" w:eastAsia="Calibri" w:hAnsiTheme="minorHAnsi" w:cstheme="minorHAnsi"/>
          <w:lang w:eastAsia="en-US"/>
        </w:rPr>
      </w:pPr>
      <w:r w:rsidRPr="003A3034">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3A3034">
        <w:rPr>
          <w:rFonts w:asciiTheme="minorHAnsi" w:eastAsia="Calibri" w:hAnsiTheme="minorHAnsi" w:cstheme="minorHAnsi"/>
          <w:lang w:eastAsia="en-US"/>
        </w:rPr>
        <w:t>EGiB</w:t>
      </w:r>
      <w:proofErr w:type="spellEnd"/>
      <w:r w:rsidRPr="003A3034">
        <w:rPr>
          <w:rFonts w:asciiTheme="minorHAnsi" w:eastAsia="Calibri" w:hAnsiTheme="minorHAnsi" w:cstheme="minorHAnsi"/>
          <w:lang w:eastAsia="en-US"/>
        </w:rPr>
        <w:t>)</w:t>
      </w:r>
    </w:p>
    <w:p w14:paraId="5803E78C" w14:textId="77777777" w:rsidR="00042E55" w:rsidRPr="003A3034" w:rsidRDefault="00042E55" w:rsidP="003A3034">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3A3034" w14:paraId="374B0FBD" w14:textId="77777777" w:rsidTr="00042E55">
        <w:trPr>
          <w:trHeight w:hRule="exact" w:val="283"/>
        </w:trPr>
        <w:tc>
          <w:tcPr>
            <w:tcW w:w="542" w:type="dxa"/>
            <w:tcBorders>
              <w:top w:val="single" w:sz="4" w:space="0" w:color="auto"/>
              <w:left w:val="single" w:sz="4" w:space="0" w:color="auto"/>
            </w:tcBorders>
            <w:shd w:val="clear" w:color="auto" w:fill="FFFFFF"/>
          </w:tcPr>
          <w:p w14:paraId="28D6D67A" w14:textId="77777777" w:rsidR="00042E55" w:rsidRPr="003A3034" w:rsidRDefault="00042E55" w:rsidP="003A3034">
            <w:pPr>
              <w:widowControl w:val="0"/>
              <w:rPr>
                <w:rFonts w:asciiTheme="minorHAnsi" w:eastAsia="Arial Unicode MS" w:hAnsiTheme="minorHAnsi" w:cstheme="minorHAnsi"/>
                <w:color w:val="000000"/>
                <w:lang w:bidi="pl-PL"/>
              </w:rPr>
            </w:pPr>
            <w:proofErr w:type="spellStart"/>
            <w:r w:rsidRPr="003A3034">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54EEE062"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6B22F62D"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Minimalna ilość do kontroli</w:t>
            </w:r>
          </w:p>
        </w:tc>
      </w:tr>
      <w:tr w:rsidR="00042E55" w:rsidRPr="003A3034" w14:paraId="1FD37CB7"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55A79502"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90C5548"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Wykorzystanie materiałów </w:t>
            </w:r>
            <w:proofErr w:type="spellStart"/>
            <w:r w:rsidRPr="003A3034">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09305FAF"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b/>
                <w:bCs/>
                <w:color w:val="000000"/>
                <w:lang w:bidi="pl-PL"/>
              </w:rPr>
              <w:t>200</w:t>
            </w:r>
            <w:r w:rsidRPr="003A3034">
              <w:rPr>
                <w:rFonts w:asciiTheme="minorHAnsi" w:eastAsia="Arial" w:hAnsiTheme="minorHAnsi" w:cstheme="minorHAnsi"/>
                <w:color w:val="000000"/>
                <w:lang w:bidi="pl-PL"/>
              </w:rPr>
              <w:t xml:space="preserve"> operatów jednostkowych dla co najmniej </w:t>
            </w:r>
            <w:r w:rsidRPr="003A3034">
              <w:rPr>
                <w:rFonts w:asciiTheme="minorHAnsi" w:eastAsia="Arial" w:hAnsiTheme="minorHAnsi" w:cstheme="minorHAnsi"/>
                <w:b/>
                <w:bCs/>
                <w:color w:val="000000"/>
                <w:lang w:bidi="pl-PL"/>
              </w:rPr>
              <w:t>5</w:t>
            </w:r>
            <w:r w:rsidRPr="003A3034">
              <w:rPr>
                <w:rFonts w:asciiTheme="minorHAnsi" w:eastAsia="Arial" w:hAnsiTheme="minorHAnsi" w:cstheme="minorHAnsi"/>
                <w:color w:val="000000"/>
                <w:lang w:bidi="pl-PL"/>
              </w:rPr>
              <w:t xml:space="preserve"> </w:t>
            </w:r>
            <w:r w:rsidRPr="003A3034">
              <w:rPr>
                <w:rFonts w:asciiTheme="minorHAnsi" w:eastAsia="Arial" w:hAnsiTheme="minorHAnsi" w:cstheme="minorHAnsi"/>
                <w:b/>
                <w:bCs/>
                <w:color w:val="000000"/>
                <w:lang w:bidi="pl-PL"/>
              </w:rPr>
              <w:t>obrębów</w:t>
            </w:r>
            <w:r w:rsidRPr="003A3034">
              <w:rPr>
                <w:rFonts w:asciiTheme="minorHAnsi" w:eastAsia="Arial" w:hAnsiTheme="minorHAnsi" w:cstheme="minorHAnsi"/>
                <w:color w:val="000000"/>
                <w:lang w:bidi="pl-PL"/>
              </w:rPr>
              <w:t xml:space="preserve"> ewidencyjnych (jeżeli tyle podlegało opracowaniu), oraz operaty założenia/odnowienia ewidencji gruntów dla ww. obrębów w zakresie co najmniej </w:t>
            </w:r>
            <w:r w:rsidRPr="003A3034">
              <w:rPr>
                <w:rFonts w:asciiTheme="minorHAnsi" w:eastAsia="Arial" w:hAnsiTheme="minorHAnsi" w:cstheme="minorHAnsi"/>
                <w:b/>
                <w:bCs/>
                <w:color w:val="000000"/>
                <w:lang w:bidi="pl-PL"/>
              </w:rPr>
              <w:t>50 działek</w:t>
            </w:r>
            <w:r w:rsidRPr="003A3034">
              <w:rPr>
                <w:rFonts w:asciiTheme="minorHAnsi" w:eastAsia="Arial" w:hAnsiTheme="minorHAnsi" w:cstheme="minorHAnsi"/>
                <w:color w:val="000000"/>
                <w:lang w:bidi="pl-PL"/>
              </w:rPr>
              <w:t xml:space="preserve"> ewidencyjnych dla każdego z obrębów.</w:t>
            </w:r>
          </w:p>
        </w:tc>
      </w:tr>
      <w:tr w:rsidR="00042E55" w:rsidRPr="003A3034" w14:paraId="7567E86E" w14:textId="77777777" w:rsidTr="00042E55">
        <w:trPr>
          <w:trHeight w:hRule="exact" w:val="3983"/>
        </w:trPr>
        <w:tc>
          <w:tcPr>
            <w:tcW w:w="542" w:type="dxa"/>
            <w:tcBorders>
              <w:top w:val="single" w:sz="4" w:space="0" w:color="auto"/>
              <w:left w:val="single" w:sz="4" w:space="0" w:color="auto"/>
              <w:bottom w:val="single" w:sz="4" w:space="0" w:color="auto"/>
            </w:tcBorders>
            <w:shd w:val="clear" w:color="auto" w:fill="FFFFFF"/>
            <w:vAlign w:val="center"/>
          </w:tcPr>
          <w:p w14:paraId="0F643E8B"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13C0079B"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Dokładność pomiaru szczegółów</w:t>
            </w:r>
          </w:p>
          <w:p w14:paraId="48F0861F"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4E5631AC"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Punkty sytuacyjne - co najmniej </w:t>
            </w:r>
            <w:r w:rsidRPr="003A3034">
              <w:rPr>
                <w:rFonts w:asciiTheme="minorHAnsi" w:eastAsia="Arial" w:hAnsiTheme="minorHAnsi" w:cstheme="minorHAnsi"/>
                <w:b/>
                <w:bCs/>
                <w:color w:val="000000"/>
                <w:lang w:bidi="pl-PL"/>
              </w:rPr>
              <w:t>20</w:t>
            </w:r>
            <w:r w:rsidRPr="003A3034">
              <w:rPr>
                <w:rFonts w:asciiTheme="minorHAnsi" w:eastAsia="Arial" w:hAnsiTheme="minorHAnsi" w:cstheme="minorHAnsi"/>
                <w:color w:val="000000"/>
                <w:lang w:bidi="pl-PL"/>
              </w:rPr>
              <w:t xml:space="preserve"> jednoznacznie identyfikowalnych punktów sytuacyjnych (np. naroża budynków) - jednocześnie pomiar ten dotyczyć ma przynajmniej </w:t>
            </w:r>
            <w:r w:rsidRPr="003A3034">
              <w:rPr>
                <w:rFonts w:asciiTheme="minorHAnsi" w:eastAsia="Arial" w:hAnsiTheme="minorHAnsi" w:cstheme="minorHAnsi"/>
                <w:b/>
                <w:bCs/>
                <w:color w:val="000000"/>
                <w:lang w:bidi="pl-PL"/>
              </w:rPr>
              <w:t>5 działek</w:t>
            </w:r>
            <w:r w:rsidRPr="003A3034">
              <w:rPr>
                <w:rFonts w:asciiTheme="minorHAnsi" w:eastAsia="Arial" w:hAnsiTheme="minorHAnsi" w:cstheme="minorHAnsi"/>
                <w:color w:val="000000"/>
                <w:lang w:bidi="pl-PL"/>
              </w:rPr>
              <w:t xml:space="preserve"> ewidencyjnych nieprzylegających do siebie.</w:t>
            </w:r>
          </w:p>
          <w:p w14:paraId="5BBC683A"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Budynki - co najmniej </w:t>
            </w:r>
            <w:r w:rsidRPr="003A3034">
              <w:rPr>
                <w:rFonts w:asciiTheme="minorHAnsi" w:eastAsia="Arial" w:hAnsiTheme="minorHAnsi" w:cstheme="minorHAnsi"/>
                <w:b/>
                <w:bCs/>
                <w:color w:val="000000"/>
                <w:lang w:bidi="pl-PL"/>
              </w:rPr>
              <w:t>10 budynków dla 10 działek</w:t>
            </w:r>
          </w:p>
          <w:p w14:paraId="5EB5897A" w14:textId="4FD6DCD1"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51565948" w14:textId="77777777" w:rsidR="00042E55" w:rsidRPr="003A3034" w:rsidRDefault="00042E55" w:rsidP="003A3034">
      <w:pPr>
        <w:rPr>
          <w:rFonts w:asciiTheme="minorHAnsi" w:eastAsia="Calibri" w:hAnsiTheme="minorHAnsi" w:cstheme="minorHAnsi"/>
          <w:lang w:eastAsia="en-US"/>
        </w:rPr>
      </w:pPr>
    </w:p>
    <w:p w14:paraId="78ABFAB7" w14:textId="77777777" w:rsidR="00042E55" w:rsidRPr="003A3034" w:rsidRDefault="00042E55" w:rsidP="003A3034">
      <w:pPr>
        <w:rPr>
          <w:rFonts w:asciiTheme="minorHAnsi" w:eastAsia="Calibri" w:hAnsiTheme="minorHAnsi" w:cstheme="minorHAnsi"/>
          <w:lang w:eastAsia="en-US"/>
        </w:rPr>
      </w:pPr>
      <w:r w:rsidRPr="003A3034">
        <w:rPr>
          <w:rFonts w:asciiTheme="minorHAnsi" w:eastAsia="Calibri" w:hAnsiTheme="minorHAnsi" w:cstheme="minorHAnsi"/>
          <w:lang w:eastAsia="en-US"/>
        </w:rPr>
        <w:t>2.</w:t>
      </w:r>
      <w:r w:rsidRPr="003A3034">
        <w:rPr>
          <w:rFonts w:asciiTheme="minorHAnsi" w:eastAsia="Calibri" w:hAnsiTheme="minorHAnsi" w:cstheme="minorHAnsi"/>
          <w:lang w:eastAsia="en-US"/>
        </w:rPr>
        <w:tab/>
        <w:t>Wariant 2 - 20 pkt</w:t>
      </w:r>
    </w:p>
    <w:p w14:paraId="78BE3D55" w14:textId="77777777" w:rsidR="00042E55" w:rsidRPr="003A3034" w:rsidRDefault="00042E55" w:rsidP="003A3034">
      <w:pPr>
        <w:rPr>
          <w:rFonts w:asciiTheme="minorHAnsi" w:eastAsia="Calibri" w:hAnsiTheme="minorHAnsi" w:cstheme="minorHAnsi"/>
          <w:lang w:eastAsia="en-US"/>
        </w:rPr>
      </w:pPr>
      <w:r w:rsidRPr="003A3034">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3A3034">
        <w:rPr>
          <w:rFonts w:asciiTheme="minorHAnsi" w:eastAsia="Calibri" w:hAnsiTheme="minorHAnsi" w:cstheme="minorHAnsi"/>
          <w:lang w:eastAsia="en-US"/>
        </w:rPr>
        <w:t>EGiB</w:t>
      </w:r>
      <w:proofErr w:type="spellEnd"/>
      <w:r w:rsidRPr="003A3034">
        <w:rPr>
          <w:rFonts w:asciiTheme="minorHAnsi" w:eastAsia="Calibri" w:hAnsiTheme="minorHAnsi" w:cstheme="minorHAnsi"/>
          <w:lang w:eastAsia="en-US"/>
        </w:rPr>
        <w:t>)</w:t>
      </w:r>
    </w:p>
    <w:p w14:paraId="3543D3A6" w14:textId="77777777" w:rsidR="00042E55" w:rsidRPr="003A3034" w:rsidRDefault="00042E55" w:rsidP="003A3034">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3A3034" w14:paraId="5832F445" w14:textId="77777777" w:rsidTr="00042E55">
        <w:trPr>
          <w:trHeight w:hRule="exact" w:val="283"/>
        </w:trPr>
        <w:tc>
          <w:tcPr>
            <w:tcW w:w="542" w:type="dxa"/>
            <w:tcBorders>
              <w:top w:val="single" w:sz="4" w:space="0" w:color="auto"/>
              <w:left w:val="single" w:sz="4" w:space="0" w:color="auto"/>
            </w:tcBorders>
            <w:shd w:val="clear" w:color="auto" w:fill="FFFFFF"/>
            <w:vAlign w:val="center"/>
          </w:tcPr>
          <w:p w14:paraId="061B6532" w14:textId="77777777" w:rsidR="00042E55" w:rsidRPr="003A3034" w:rsidRDefault="00042E55" w:rsidP="003A3034">
            <w:pPr>
              <w:widowControl w:val="0"/>
              <w:rPr>
                <w:rFonts w:asciiTheme="minorHAnsi" w:eastAsia="Arial Unicode MS" w:hAnsiTheme="minorHAnsi" w:cstheme="minorHAnsi"/>
                <w:color w:val="000000"/>
                <w:lang w:bidi="pl-PL"/>
              </w:rPr>
            </w:pPr>
            <w:proofErr w:type="spellStart"/>
            <w:r w:rsidRPr="003A3034">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vAlign w:val="center"/>
          </w:tcPr>
          <w:p w14:paraId="6405D321"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vAlign w:val="center"/>
          </w:tcPr>
          <w:p w14:paraId="4E817A05"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Minimalna ilość do kontroli</w:t>
            </w:r>
          </w:p>
        </w:tc>
      </w:tr>
      <w:tr w:rsidR="00042E55" w:rsidRPr="003A3034" w14:paraId="21F80A4A"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35D1EED5"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lastRenderedPageBreak/>
              <w:t>1</w:t>
            </w:r>
          </w:p>
        </w:tc>
        <w:tc>
          <w:tcPr>
            <w:tcW w:w="2530" w:type="dxa"/>
            <w:tcBorders>
              <w:top w:val="single" w:sz="4" w:space="0" w:color="auto"/>
              <w:left w:val="single" w:sz="4" w:space="0" w:color="auto"/>
            </w:tcBorders>
            <w:shd w:val="clear" w:color="auto" w:fill="FFFFFF"/>
            <w:vAlign w:val="center"/>
          </w:tcPr>
          <w:p w14:paraId="51C42D35"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Wykorzystanie materiałów </w:t>
            </w:r>
            <w:proofErr w:type="spellStart"/>
            <w:r w:rsidRPr="003A3034">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6E071D32"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b/>
                <w:bCs/>
                <w:color w:val="000000"/>
                <w:lang w:bidi="pl-PL"/>
              </w:rPr>
              <w:t xml:space="preserve">250 </w:t>
            </w:r>
            <w:r w:rsidRPr="003A3034">
              <w:rPr>
                <w:rFonts w:asciiTheme="minorHAnsi" w:eastAsia="Arial" w:hAnsiTheme="minorHAnsi" w:cstheme="minorHAnsi"/>
                <w:color w:val="000000"/>
                <w:lang w:bidi="pl-PL"/>
              </w:rPr>
              <w:t xml:space="preserve">operatów jednostkowych dla co najmniej </w:t>
            </w:r>
            <w:r w:rsidRPr="003A3034">
              <w:rPr>
                <w:rFonts w:asciiTheme="minorHAnsi" w:eastAsia="Arial" w:hAnsiTheme="minorHAnsi" w:cstheme="minorHAnsi"/>
                <w:b/>
                <w:bCs/>
                <w:color w:val="000000"/>
                <w:lang w:bidi="pl-PL"/>
              </w:rPr>
              <w:t xml:space="preserve">6 obrębów </w:t>
            </w:r>
            <w:r w:rsidRPr="003A3034">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3A3034">
              <w:rPr>
                <w:rFonts w:asciiTheme="minorHAnsi" w:eastAsia="Arial" w:hAnsiTheme="minorHAnsi" w:cstheme="minorHAnsi"/>
                <w:b/>
                <w:bCs/>
                <w:color w:val="000000"/>
                <w:lang w:bidi="pl-PL"/>
              </w:rPr>
              <w:t xml:space="preserve">60 działek </w:t>
            </w:r>
            <w:r w:rsidRPr="003A3034">
              <w:rPr>
                <w:rFonts w:asciiTheme="minorHAnsi" w:eastAsia="Arial" w:hAnsiTheme="minorHAnsi" w:cstheme="minorHAnsi"/>
                <w:color w:val="000000"/>
                <w:lang w:bidi="pl-PL"/>
              </w:rPr>
              <w:t>ewidencyjnych dla każdego z obrębów.</w:t>
            </w:r>
          </w:p>
        </w:tc>
      </w:tr>
      <w:tr w:rsidR="00042E55" w:rsidRPr="003A3034" w14:paraId="4F331281" w14:textId="77777777" w:rsidTr="00042E55">
        <w:trPr>
          <w:trHeight w:hRule="exact" w:val="3727"/>
        </w:trPr>
        <w:tc>
          <w:tcPr>
            <w:tcW w:w="542" w:type="dxa"/>
            <w:tcBorders>
              <w:top w:val="single" w:sz="4" w:space="0" w:color="auto"/>
              <w:left w:val="single" w:sz="4" w:space="0" w:color="auto"/>
              <w:bottom w:val="single" w:sz="4" w:space="0" w:color="auto"/>
            </w:tcBorders>
            <w:shd w:val="clear" w:color="auto" w:fill="FFFFFF"/>
            <w:vAlign w:val="center"/>
          </w:tcPr>
          <w:p w14:paraId="43AF8DED" w14:textId="77777777" w:rsidR="00042E55" w:rsidRPr="003A3034" w:rsidRDefault="00042E55" w:rsidP="003A3034">
            <w:pPr>
              <w:widowControl w:val="0"/>
              <w:rPr>
                <w:rFonts w:asciiTheme="minorHAnsi" w:eastAsia="Arial" w:hAnsiTheme="minorHAnsi" w:cstheme="minorHAnsi"/>
                <w:color w:val="000000"/>
                <w:lang w:bidi="pl-PL"/>
              </w:rPr>
            </w:pPr>
            <w:r w:rsidRPr="003A3034">
              <w:rPr>
                <w:rFonts w:asciiTheme="minorHAnsi" w:eastAsia="Arial"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40E49D28" w14:textId="77777777" w:rsidR="00042E55" w:rsidRPr="003A3034" w:rsidRDefault="00042E55" w:rsidP="003A3034">
            <w:pPr>
              <w:widowControl w:val="0"/>
              <w:rPr>
                <w:rFonts w:asciiTheme="minorHAnsi" w:eastAsia="Arial" w:hAnsiTheme="minorHAnsi" w:cstheme="minorHAnsi"/>
                <w:color w:val="000000"/>
                <w:lang w:bidi="pl-PL"/>
              </w:rPr>
            </w:pPr>
            <w:r w:rsidRPr="003A3034">
              <w:rPr>
                <w:rFonts w:asciiTheme="minorHAnsi" w:eastAsia="Arial" w:hAnsiTheme="minorHAnsi" w:cstheme="minorHAnsi"/>
                <w:color w:val="000000"/>
                <w:lang w:bidi="pl-PL"/>
              </w:rPr>
              <w:t>Dokładność pomiaru szczegółów</w:t>
            </w:r>
          </w:p>
          <w:p w14:paraId="1D6DDC21" w14:textId="77777777" w:rsidR="00042E55" w:rsidRPr="003A3034" w:rsidRDefault="00042E55" w:rsidP="003A3034">
            <w:pPr>
              <w:widowControl w:val="0"/>
              <w:rPr>
                <w:rFonts w:asciiTheme="minorHAnsi" w:eastAsia="Arial" w:hAnsiTheme="minorHAnsi" w:cstheme="minorHAnsi"/>
                <w:color w:val="000000"/>
                <w:lang w:bidi="pl-PL"/>
              </w:rPr>
            </w:pPr>
            <w:r w:rsidRPr="003A3034">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1AA2943D"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Punkty sytuacyjne - co najmniej </w:t>
            </w:r>
            <w:r w:rsidRPr="003A3034">
              <w:rPr>
                <w:rFonts w:asciiTheme="minorHAnsi" w:eastAsia="Arial" w:hAnsiTheme="minorHAnsi" w:cstheme="minorHAnsi"/>
                <w:b/>
                <w:bCs/>
                <w:color w:val="000000"/>
                <w:lang w:bidi="pl-PL"/>
              </w:rPr>
              <w:t xml:space="preserve">25 </w:t>
            </w:r>
            <w:r w:rsidRPr="003A3034">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3A3034">
              <w:rPr>
                <w:rFonts w:asciiTheme="minorHAnsi" w:eastAsia="Arial" w:hAnsiTheme="minorHAnsi" w:cstheme="minorHAnsi"/>
                <w:b/>
                <w:bCs/>
                <w:color w:val="000000"/>
                <w:lang w:bidi="pl-PL"/>
              </w:rPr>
              <w:t xml:space="preserve">6 działek </w:t>
            </w:r>
            <w:r w:rsidRPr="003A3034">
              <w:rPr>
                <w:rFonts w:asciiTheme="minorHAnsi" w:eastAsia="Arial" w:hAnsiTheme="minorHAnsi" w:cstheme="minorHAnsi"/>
                <w:color w:val="000000"/>
                <w:lang w:bidi="pl-PL"/>
              </w:rPr>
              <w:t>ewidencyjnych nieprzylegających do siebie.</w:t>
            </w:r>
          </w:p>
          <w:p w14:paraId="6A1DAF1D"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Budynki - co najmniej </w:t>
            </w:r>
            <w:r w:rsidRPr="003A3034">
              <w:rPr>
                <w:rFonts w:asciiTheme="minorHAnsi" w:eastAsia="Arial" w:hAnsiTheme="minorHAnsi" w:cstheme="minorHAnsi"/>
                <w:b/>
                <w:bCs/>
                <w:color w:val="000000"/>
                <w:lang w:bidi="pl-PL"/>
              </w:rPr>
              <w:t>15 budynków dla 10 działek</w:t>
            </w:r>
          </w:p>
          <w:p w14:paraId="501BA26D" w14:textId="4C9EC56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559AFB5" w14:textId="77777777" w:rsidR="00042E55" w:rsidRPr="003A3034" w:rsidRDefault="00042E55" w:rsidP="003A3034">
      <w:pPr>
        <w:rPr>
          <w:rFonts w:asciiTheme="minorHAnsi" w:eastAsia="Calibri" w:hAnsiTheme="minorHAnsi" w:cstheme="minorHAnsi"/>
          <w:lang w:eastAsia="en-US"/>
        </w:rPr>
      </w:pPr>
    </w:p>
    <w:p w14:paraId="0CB6B296" w14:textId="77777777" w:rsidR="00042E55" w:rsidRPr="003A3034" w:rsidRDefault="00042E55" w:rsidP="003A3034">
      <w:pPr>
        <w:rPr>
          <w:rFonts w:asciiTheme="minorHAnsi" w:eastAsia="Calibri" w:hAnsiTheme="minorHAnsi" w:cstheme="minorHAnsi"/>
          <w:lang w:eastAsia="en-US"/>
        </w:rPr>
      </w:pPr>
      <w:r w:rsidRPr="003A3034">
        <w:rPr>
          <w:rFonts w:asciiTheme="minorHAnsi" w:eastAsia="Calibri" w:hAnsiTheme="minorHAnsi" w:cstheme="minorHAnsi"/>
          <w:lang w:eastAsia="en-US"/>
        </w:rPr>
        <w:t>3.</w:t>
      </w:r>
      <w:r w:rsidRPr="003A3034">
        <w:rPr>
          <w:rFonts w:asciiTheme="minorHAnsi" w:eastAsia="Calibri" w:hAnsiTheme="minorHAnsi" w:cstheme="minorHAnsi"/>
          <w:lang w:eastAsia="en-US"/>
        </w:rPr>
        <w:tab/>
        <w:t>Wariant 3 - 40 pkt</w:t>
      </w:r>
    </w:p>
    <w:p w14:paraId="57EDD379" w14:textId="77777777" w:rsidR="00042E55" w:rsidRPr="003A3034" w:rsidRDefault="00042E55" w:rsidP="003A3034">
      <w:pPr>
        <w:rPr>
          <w:rFonts w:asciiTheme="minorHAnsi" w:eastAsia="Calibri" w:hAnsiTheme="minorHAnsi" w:cstheme="minorHAnsi"/>
          <w:lang w:eastAsia="en-US"/>
        </w:rPr>
      </w:pPr>
      <w:r w:rsidRPr="003A3034">
        <w:rPr>
          <w:rFonts w:asciiTheme="minorHAnsi" w:eastAsia="Calibri" w:hAnsiTheme="minorHAnsi" w:cstheme="minorHAnsi"/>
          <w:lang w:eastAsia="en-US"/>
        </w:rPr>
        <w:t>Zakres ilościowy kontroli technicznej obejmującej prace geodezyjne wykonywane w ramach modernizacji ewidencji gruntów i budynków (</w:t>
      </w:r>
      <w:proofErr w:type="spellStart"/>
      <w:r w:rsidRPr="003A3034">
        <w:rPr>
          <w:rFonts w:asciiTheme="minorHAnsi" w:eastAsia="Calibri" w:hAnsiTheme="minorHAnsi" w:cstheme="minorHAnsi"/>
          <w:lang w:eastAsia="en-US"/>
        </w:rPr>
        <w:t>EGiB</w:t>
      </w:r>
      <w:proofErr w:type="spellEnd"/>
      <w:r w:rsidRPr="003A3034">
        <w:rPr>
          <w:rFonts w:asciiTheme="minorHAnsi" w:eastAsia="Calibri" w:hAnsiTheme="minorHAnsi" w:cstheme="minorHAnsi"/>
          <w:lang w:eastAsia="en-US"/>
        </w:rPr>
        <w:t>)</w:t>
      </w:r>
    </w:p>
    <w:p w14:paraId="59D69E86" w14:textId="77777777" w:rsidR="00042E55" w:rsidRPr="003A3034" w:rsidRDefault="00042E55" w:rsidP="003A3034">
      <w:pPr>
        <w:rPr>
          <w:rFonts w:asciiTheme="minorHAnsi" w:eastAsia="Calibri" w:hAnsiTheme="minorHAnsi" w:cstheme="minorHAnsi"/>
          <w:lang w:eastAsia="en-US"/>
        </w:rPr>
      </w:pPr>
    </w:p>
    <w:tbl>
      <w:tblPr>
        <w:tblW w:w="0" w:type="auto"/>
        <w:tblLayout w:type="fixed"/>
        <w:tblCellMar>
          <w:left w:w="10" w:type="dxa"/>
          <w:right w:w="10" w:type="dxa"/>
        </w:tblCellMar>
        <w:tblLook w:val="04A0" w:firstRow="1" w:lastRow="0" w:firstColumn="1" w:lastColumn="0" w:noHBand="0" w:noVBand="1"/>
      </w:tblPr>
      <w:tblGrid>
        <w:gridCol w:w="542"/>
        <w:gridCol w:w="2530"/>
        <w:gridCol w:w="6005"/>
      </w:tblGrid>
      <w:tr w:rsidR="00042E55" w:rsidRPr="003A3034" w14:paraId="39BF5736" w14:textId="77777777" w:rsidTr="00042E55">
        <w:trPr>
          <w:trHeight w:hRule="exact" w:val="288"/>
        </w:trPr>
        <w:tc>
          <w:tcPr>
            <w:tcW w:w="542" w:type="dxa"/>
            <w:tcBorders>
              <w:top w:val="single" w:sz="4" w:space="0" w:color="auto"/>
              <w:left w:val="single" w:sz="4" w:space="0" w:color="auto"/>
            </w:tcBorders>
            <w:shd w:val="clear" w:color="auto" w:fill="FFFFFF"/>
          </w:tcPr>
          <w:p w14:paraId="198C6528" w14:textId="77777777" w:rsidR="00042E55" w:rsidRPr="003A3034" w:rsidRDefault="00042E55" w:rsidP="003A3034">
            <w:pPr>
              <w:widowControl w:val="0"/>
              <w:rPr>
                <w:rFonts w:asciiTheme="minorHAnsi" w:eastAsia="Arial Unicode MS" w:hAnsiTheme="minorHAnsi" w:cstheme="minorHAnsi"/>
                <w:color w:val="000000"/>
                <w:lang w:bidi="pl-PL"/>
              </w:rPr>
            </w:pPr>
            <w:proofErr w:type="spellStart"/>
            <w:r w:rsidRPr="003A3034">
              <w:rPr>
                <w:rFonts w:asciiTheme="minorHAnsi" w:eastAsia="Arial" w:hAnsiTheme="minorHAnsi" w:cstheme="minorHAnsi"/>
                <w:color w:val="000000"/>
                <w:lang w:bidi="pl-PL"/>
              </w:rPr>
              <w:t>Lp</w:t>
            </w:r>
            <w:proofErr w:type="spellEnd"/>
          </w:p>
        </w:tc>
        <w:tc>
          <w:tcPr>
            <w:tcW w:w="2530" w:type="dxa"/>
            <w:tcBorders>
              <w:top w:val="single" w:sz="4" w:space="0" w:color="auto"/>
              <w:left w:val="single" w:sz="4" w:space="0" w:color="auto"/>
            </w:tcBorders>
            <w:shd w:val="clear" w:color="auto" w:fill="FFFFFF"/>
          </w:tcPr>
          <w:p w14:paraId="3A116747"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Przedmiot kontroli</w:t>
            </w:r>
          </w:p>
        </w:tc>
        <w:tc>
          <w:tcPr>
            <w:tcW w:w="6005" w:type="dxa"/>
            <w:tcBorders>
              <w:top w:val="single" w:sz="4" w:space="0" w:color="auto"/>
              <w:left w:val="single" w:sz="4" w:space="0" w:color="auto"/>
              <w:right w:val="single" w:sz="4" w:space="0" w:color="auto"/>
            </w:tcBorders>
            <w:shd w:val="clear" w:color="auto" w:fill="FFFFFF"/>
          </w:tcPr>
          <w:p w14:paraId="48B3EE07"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Minimalna ilość do kontroli</w:t>
            </w:r>
          </w:p>
        </w:tc>
      </w:tr>
      <w:tr w:rsidR="00042E55" w:rsidRPr="003A3034" w14:paraId="67A01C3E" w14:textId="77777777" w:rsidTr="00042E55">
        <w:trPr>
          <w:trHeight w:hRule="exact" w:val="1378"/>
        </w:trPr>
        <w:tc>
          <w:tcPr>
            <w:tcW w:w="542" w:type="dxa"/>
            <w:tcBorders>
              <w:top w:val="single" w:sz="4" w:space="0" w:color="auto"/>
              <w:left w:val="single" w:sz="4" w:space="0" w:color="auto"/>
            </w:tcBorders>
            <w:shd w:val="clear" w:color="auto" w:fill="FFFFFF"/>
            <w:vAlign w:val="center"/>
          </w:tcPr>
          <w:p w14:paraId="7C819632"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1</w:t>
            </w:r>
          </w:p>
        </w:tc>
        <w:tc>
          <w:tcPr>
            <w:tcW w:w="2530" w:type="dxa"/>
            <w:tcBorders>
              <w:top w:val="single" w:sz="4" w:space="0" w:color="auto"/>
              <w:left w:val="single" w:sz="4" w:space="0" w:color="auto"/>
            </w:tcBorders>
            <w:shd w:val="clear" w:color="auto" w:fill="FFFFFF"/>
            <w:vAlign w:val="center"/>
          </w:tcPr>
          <w:p w14:paraId="126BE55E"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Wykorzystanie materiałów </w:t>
            </w:r>
            <w:proofErr w:type="spellStart"/>
            <w:r w:rsidRPr="003A3034">
              <w:rPr>
                <w:rFonts w:asciiTheme="minorHAnsi" w:eastAsia="Arial" w:hAnsiTheme="minorHAnsi" w:cstheme="minorHAnsi"/>
                <w:color w:val="000000"/>
                <w:lang w:bidi="pl-PL"/>
              </w:rPr>
              <w:t>PZGiK</w:t>
            </w:r>
            <w:proofErr w:type="spellEnd"/>
          </w:p>
        </w:tc>
        <w:tc>
          <w:tcPr>
            <w:tcW w:w="6005" w:type="dxa"/>
            <w:tcBorders>
              <w:top w:val="single" w:sz="4" w:space="0" w:color="auto"/>
              <w:left w:val="single" w:sz="4" w:space="0" w:color="auto"/>
              <w:right w:val="single" w:sz="4" w:space="0" w:color="auto"/>
            </w:tcBorders>
            <w:shd w:val="clear" w:color="auto" w:fill="FFFFFF"/>
            <w:vAlign w:val="center"/>
          </w:tcPr>
          <w:p w14:paraId="504AFB86"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b/>
                <w:bCs/>
                <w:color w:val="000000"/>
                <w:lang w:bidi="pl-PL"/>
              </w:rPr>
              <w:t xml:space="preserve">300 </w:t>
            </w:r>
            <w:r w:rsidRPr="003A3034">
              <w:rPr>
                <w:rFonts w:asciiTheme="minorHAnsi" w:eastAsia="Arial" w:hAnsiTheme="minorHAnsi" w:cstheme="minorHAnsi"/>
                <w:color w:val="000000"/>
                <w:lang w:bidi="pl-PL"/>
              </w:rPr>
              <w:t xml:space="preserve">operatów jednostkowych dla co najmniej </w:t>
            </w:r>
            <w:r w:rsidRPr="003A3034">
              <w:rPr>
                <w:rFonts w:asciiTheme="minorHAnsi" w:eastAsia="Arial" w:hAnsiTheme="minorHAnsi" w:cstheme="minorHAnsi"/>
                <w:b/>
                <w:bCs/>
                <w:color w:val="000000"/>
                <w:lang w:bidi="pl-PL"/>
              </w:rPr>
              <w:t xml:space="preserve">7 obrębów </w:t>
            </w:r>
            <w:r w:rsidRPr="003A3034">
              <w:rPr>
                <w:rFonts w:asciiTheme="minorHAnsi" w:eastAsia="Arial" w:hAnsiTheme="minorHAnsi" w:cstheme="minorHAnsi"/>
                <w:color w:val="000000"/>
                <w:lang w:bidi="pl-PL"/>
              </w:rPr>
              <w:t xml:space="preserve">ewidencyjnych (jeżeli tyle podlegało opracowaniu), oraz operaty założenia/odnowienia ewidencji gruntów dla ww. obrębów w zakresie co najmniej </w:t>
            </w:r>
            <w:r w:rsidRPr="003A3034">
              <w:rPr>
                <w:rFonts w:asciiTheme="minorHAnsi" w:eastAsia="Arial" w:hAnsiTheme="minorHAnsi" w:cstheme="minorHAnsi"/>
                <w:b/>
                <w:bCs/>
                <w:color w:val="000000"/>
                <w:lang w:bidi="pl-PL"/>
              </w:rPr>
              <w:t xml:space="preserve">70 działek </w:t>
            </w:r>
            <w:r w:rsidRPr="003A3034">
              <w:rPr>
                <w:rFonts w:asciiTheme="minorHAnsi" w:eastAsia="Arial" w:hAnsiTheme="minorHAnsi" w:cstheme="minorHAnsi"/>
                <w:color w:val="000000"/>
                <w:lang w:bidi="pl-PL"/>
              </w:rPr>
              <w:t>ewidencyjnych dla każdego z obrębów.</w:t>
            </w:r>
          </w:p>
        </w:tc>
      </w:tr>
      <w:tr w:rsidR="00042E55" w:rsidRPr="003A3034" w14:paraId="72B74A81" w14:textId="77777777" w:rsidTr="00293AC7">
        <w:trPr>
          <w:trHeight w:hRule="exact" w:val="3838"/>
        </w:trPr>
        <w:tc>
          <w:tcPr>
            <w:tcW w:w="542" w:type="dxa"/>
            <w:tcBorders>
              <w:top w:val="single" w:sz="4" w:space="0" w:color="auto"/>
              <w:left w:val="single" w:sz="4" w:space="0" w:color="auto"/>
              <w:bottom w:val="single" w:sz="4" w:space="0" w:color="auto"/>
            </w:tcBorders>
            <w:shd w:val="clear" w:color="auto" w:fill="FFFFFF"/>
            <w:vAlign w:val="center"/>
          </w:tcPr>
          <w:p w14:paraId="04686B31"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Unicode MS" w:hAnsiTheme="minorHAnsi" w:cstheme="minorHAnsi"/>
                <w:color w:val="000000"/>
                <w:lang w:bidi="pl-PL"/>
              </w:rPr>
              <w:t>2</w:t>
            </w:r>
          </w:p>
        </w:tc>
        <w:tc>
          <w:tcPr>
            <w:tcW w:w="2530" w:type="dxa"/>
            <w:tcBorders>
              <w:top w:val="single" w:sz="4" w:space="0" w:color="auto"/>
              <w:left w:val="single" w:sz="4" w:space="0" w:color="auto"/>
              <w:bottom w:val="single" w:sz="4" w:space="0" w:color="auto"/>
            </w:tcBorders>
            <w:shd w:val="clear" w:color="auto" w:fill="FFFFFF"/>
            <w:vAlign w:val="center"/>
          </w:tcPr>
          <w:p w14:paraId="34E4E329"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Dokładność pomiaru szczegółów</w:t>
            </w:r>
          </w:p>
          <w:p w14:paraId="4BEB63C0"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sytuacyjnych. Poprawność określenia kształtu i konturu budynku</w:t>
            </w:r>
          </w:p>
        </w:tc>
        <w:tc>
          <w:tcPr>
            <w:tcW w:w="6005" w:type="dxa"/>
            <w:tcBorders>
              <w:top w:val="single" w:sz="4" w:space="0" w:color="auto"/>
              <w:left w:val="single" w:sz="4" w:space="0" w:color="auto"/>
              <w:bottom w:val="single" w:sz="4" w:space="0" w:color="auto"/>
              <w:right w:val="single" w:sz="4" w:space="0" w:color="auto"/>
            </w:tcBorders>
            <w:shd w:val="clear" w:color="auto" w:fill="FFFFFF"/>
            <w:vAlign w:val="center"/>
          </w:tcPr>
          <w:p w14:paraId="205E9E02"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Punkty sytuacyjne - co najmniej </w:t>
            </w:r>
            <w:r w:rsidRPr="003A3034">
              <w:rPr>
                <w:rFonts w:asciiTheme="minorHAnsi" w:eastAsia="Arial" w:hAnsiTheme="minorHAnsi" w:cstheme="minorHAnsi"/>
                <w:b/>
                <w:bCs/>
                <w:color w:val="000000"/>
                <w:lang w:bidi="pl-PL"/>
              </w:rPr>
              <w:t xml:space="preserve">30 </w:t>
            </w:r>
            <w:r w:rsidRPr="003A3034">
              <w:rPr>
                <w:rFonts w:asciiTheme="minorHAnsi" w:eastAsia="Arial" w:hAnsiTheme="minorHAnsi" w:cstheme="minorHAnsi"/>
                <w:color w:val="000000"/>
                <w:lang w:bidi="pl-PL"/>
              </w:rPr>
              <w:t xml:space="preserve">jednoznacznie identyfikowalnych punktów sytuacyjnych (np. naroża budynków) - jednocześnie pomiar ten dotyczyć ma przynajmniej </w:t>
            </w:r>
            <w:r w:rsidRPr="003A3034">
              <w:rPr>
                <w:rFonts w:asciiTheme="minorHAnsi" w:eastAsia="Arial" w:hAnsiTheme="minorHAnsi" w:cstheme="minorHAnsi"/>
                <w:b/>
                <w:bCs/>
                <w:color w:val="000000"/>
                <w:lang w:bidi="pl-PL"/>
              </w:rPr>
              <w:t xml:space="preserve">7 działek </w:t>
            </w:r>
            <w:r w:rsidRPr="003A3034">
              <w:rPr>
                <w:rFonts w:asciiTheme="minorHAnsi" w:eastAsia="Arial" w:hAnsiTheme="minorHAnsi" w:cstheme="minorHAnsi"/>
                <w:color w:val="000000"/>
                <w:lang w:bidi="pl-PL"/>
              </w:rPr>
              <w:t>ewidencyjnych nieprzylegających do siebie.</w:t>
            </w:r>
          </w:p>
          <w:p w14:paraId="68E083B9" w14:textId="77777777"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 xml:space="preserve">Budynki - co najmniej </w:t>
            </w:r>
            <w:r w:rsidRPr="003A3034">
              <w:rPr>
                <w:rFonts w:asciiTheme="minorHAnsi" w:eastAsia="Arial" w:hAnsiTheme="minorHAnsi" w:cstheme="minorHAnsi"/>
                <w:b/>
                <w:bCs/>
                <w:color w:val="000000"/>
                <w:lang w:bidi="pl-PL"/>
              </w:rPr>
              <w:t>20 budynków dla 10 działek</w:t>
            </w:r>
          </w:p>
          <w:p w14:paraId="56A4289F" w14:textId="0BE0DD84" w:rsidR="00042E55" w:rsidRPr="003A3034" w:rsidRDefault="00042E55" w:rsidP="003A3034">
            <w:pPr>
              <w:widowControl w:val="0"/>
              <w:rPr>
                <w:rFonts w:asciiTheme="minorHAnsi" w:eastAsia="Arial Unicode MS" w:hAnsiTheme="minorHAnsi" w:cstheme="minorHAnsi"/>
                <w:color w:val="000000"/>
                <w:lang w:bidi="pl-PL"/>
              </w:rPr>
            </w:pPr>
            <w:r w:rsidRPr="003A3034">
              <w:rPr>
                <w:rFonts w:asciiTheme="minorHAnsi" w:eastAsia="Arial" w:hAnsiTheme="minorHAnsi" w:cstheme="minorHAnsi"/>
                <w:color w:val="000000"/>
                <w:lang w:bidi="pl-PL"/>
              </w:rPr>
              <w:t>ewidencyjnych nieprzylegających do siebie. Pomiar kontrolny budynków powinien być wykonany w taki sposób, który pozwala na jednoznaczne określenie powierzchni zabudowy mierzonego budynku (ilościowy pomiar kontrolny budynków wyklucza zaliczenie budynków wykorzystanych dla kontroli punktów sytuacyjnych wskazanych powyżej).</w:t>
            </w:r>
          </w:p>
        </w:tc>
      </w:tr>
    </w:tbl>
    <w:p w14:paraId="7CB22288" w14:textId="77777777" w:rsidR="00E261E6" w:rsidRPr="003A3034" w:rsidRDefault="00E261E6" w:rsidP="003A3034">
      <w:pPr>
        <w:suppressAutoHyphens/>
        <w:spacing w:line="276" w:lineRule="auto"/>
        <w:rPr>
          <w:rFonts w:asciiTheme="minorHAnsi" w:hAnsiTheme="minorHAnsi" w:cstheme="minorHAnsi"/>
          <w:b/>
        </w:rPr>
      </w:pPr>
      <w:r w:rsidRPr="003A3034">
        <w:rPr>
          <w:rFonts w:asciiTheme="minorHAnsi" w:hAnsiTheme="minorHAnsi" w:cstheme="minorHAnsi"/>
          <w:b/>
        </w:rPr>
        <w:t xml:space="preserve">Punkty w powyższych kryteriach zostaną przyznane na podstawie informacji uzyskanych z Formularzy ofertowych - Załącznik nr </w:t>
      </w:r>
      <w:r w:rsidR="00B40190" w:rsidRPr="003A3034">
        <w:rPr>
          <w:rFonts w:asciiTheme="minorHAnsi" w:hAnsiTheme="minorHAnsi" w:cstheme="minorHAnsi"/>
          <w:b/>
        </w:rPr>
        <w:t>4</w:t>
      </w:r>
      <w:r w:rsidR="00F443D5" w:rsidRPr="003A3034">
        <w:rPr>
          <w:rFonts w:asciiTheme="minorHAnsi" w:hAnsiTheme="minorHAnsi" w:cstheme="minorHAnsi"/>
          <w:b/>
        </w:rPr>
        <w:t xml:space="preserve"> </w:t>
      </w:r>
      <w:r w:rsidRPr="003A3034">
        <w:rPr>
          <w:rFonts w:asciiTheme="minorHAnsi" w:hAnsiTheme="minorHAnsi" w:cstheme="minorHAnsi"/>
          <w:b/>
        </w:rPr>
        <w:t xml:space="preserve"> do SWZ.</w:t>
      </w:r>
    </w:p>
    <w:p w14:paraId="58E3BC5B" w14:textId="77777777" w:rsidR="00E261E6" w:rsidRPr="003A3034" w:rsidRDefault="00E261E6" w:rsidP="003A3034">
      <w:pPr>
        <w:spacing w:line="276" w:lineRule="auto"/>
        <w:rPr>
          <w:rFonts w:asciiTheme="minorHAnsi" w:hAnsiTheme="minorHAnsi" w:cstheme="minorHAnsi"/>
          <w:b/>
          <w:bCs/>
          <w:lang w:eastAsia="ar-SA"/>
        </w:rPr>
      </w:pPr>
      <w:r w:rsidRPr="003A3034">
        <w:rPr>
          <w:rFonts w:asciiTheme="minorHAnsi" w:hAnsiTheme="minorHAnsi" w:cstheme="minorHAnsi"/>
          <w:b/>
          <w:bCs/>
          <w:lang w:eastAsia="ar-SA"/>
        </w:rPr>
        <w:lastRenderedPageBreak/>
        <w:t>Formularz ofertowy nie podlega uzupełnieniu.</w:t>
      </w:r>
    </w:p>
    <w:p w14:paraId="33BDE020" w14:textId="77777777" w:rsidR="007324E2" w:rsidRPr="003A3034" w:rsidRDefault="007324E2" w:rsidP="003A3034">
      <w:pPr>
        <w:spacing w:line="276" w:lineRule="auto"/>
        <w:rPr>
          <w:rFonts w:asciiTheme="minorHAnsi" w:hAnsiTheme="minorHAnsi" w:cstheme="minorHAnsi"/>
          <w:b/>
          <w:bCs/>
          <w:lang w:eastAsia="ar-SA"/>
        </w:rPr>
      </w:pPr>
    </w:p>
    <w:p w14:paraId="164C0923" w14:textId="77777777" w:rsidR="007324E2" w:rsidRPr="003A3034" w:rsidRDefault="007324E2" w:rsidP="003A3034">
      <w:pPr>
        <w:spacing w:line="276" w:lineRule="auto"/>
        <w:rPr>
          <w:rFonts w:asciiTheme="minorHAnsi" w:hAnsiTheme="minorHAnsi" w:cstheme="minorHAnsi"/>
          <w:b/>
          <w:bCs/>
          <w:lang w:eastAsia="ar-SA"/>
        </w:rPr>
      </w:pPr>
      <w:r w:rsidRPr="003A3034">
        <w:rPr>
          <w:rFonts w:asciiTheme="minorHAnsi" w:hAnsiTheme="minorHAnsi" w:cstheme="minorHAnsi"/>
          <w:b/>
          <w:bCs/>
          <w:lang w:eastAsia="ar-SA"/>
        </w:rPr>
        <w:t>W przypadku rozbieżności pomiędzy ceną podan</w:t>
      </w:r>
      <w:r w:rsidR="009E05F9" w:rsidRPr="003A3034">
        <w:rPr>
          <w:rFonts w:asciiTheme="minorHAnsi" w:hAnsiTheme="minorHAnsi" w:cstheme="minorHAnsi"/>
          <w:b/>
          <w:bCs/>
          <w:lang w:eastAsia="ar-SA"/>
        </w:rPr>
        <w:t>ą</w:t>
      </w:r>
      <w:r w:rsidRPr="003A3034">
        <w:rPr>
          <w:rFonts w:asciiTheme="minorHAnsi" w:hAnsiTheme="minorHAnsi" w:cstheme="minorHAnsi"/>
          <w:b/>
          <w:bCs/>
          <w:lang w:eastAsia="ar-SA"/>
        </w:rPr>
        <w:t xml:space="preserve"> cyfrowo, a słownie jako właściwą zamawiający przyjmie cenę podan</w:t>
      </w:r>
      <w:r w:rsidR="009E05F9" w:rsidRPr="003A3034">
        <w:rPr>
          <w:rFonts w:asciiTheme="minorHAnsi" w:hAnsiTheme="minorHAnsi" w:cstheme="minorHAnsi"/>
          <w:b/>
          <w:bCs/>
          <w:lang w:eastAsia="ar-SA"/>
        </w:rPr>
        <w:t>ą</w:t>
      </w:r>
      <w:r w:rsidRPr="003A3034">
        <w:rPr>
          <w:rFonts w:asciiTheme="minorHAnsi" w:hAnsiTheme="minorHAnsi" w:cstheme="minorHAnsi"/>
          <w:b/>
          <w:bCs/>
          <w:lang w:eastAsia="ar-SA"/>
        </w:rPr>
        <w:t xml:space="preserve"> słownie.</w:t>
      </w:r>
    </w:p>
    <w:p w14:paraId="7E075190" w14:textId="77777777" w:rsidR="007324E2" w:rsidRPr="003A3034" w:rsidRDefault="007324E2" w:rsidP="003A3034">
      <w:pPr>
        <w:autoSpaceDE w:val="0"/>
        <w:autoSpaceDN w:val="0"/>
        <w:adjustRightInd w:val="0"/>
        <w:spacing w:line="276" w:lineRule="auto"/>
        <w:rPr>
          <w:rFonts w:asciiTheme="minorHAnsi" w:hAnsiTheme="minorHAnsi" w:cstheme="minorHAnsi"/>
        </w:rPr>
      </w:pPr>
    </w:p>
    <w:p w14:paraId="79D0F6F2" w14:textId="77777777" w:rsidR="00E261E6" w:rsidRPr="003A3034" w:rsidRDefault="00E261E6" w:rsidP="003A3034">
      <w:pPr>
        <w:autoSpaceDE w:val="0"/>
        <w:autoSpaceDN w:val="0"/>
        <w:adjustRightInd w:val="0"/>
        <w:spacing w:line="276" w:lineRule="auto"/>
        <w:rPr>
          <w:rFonts w:asciiTheme="minorHAnsi" w:hAnsiTheme="minorHAnsi" w:cstheme="minorHAnsi"/>
        </w:rPr>
      </w:pPr>
      <w:r w:rsidRPr="003A3034">
        <w:rPr>
          <w:rFonts w:asciiTheme="minorHAnsi" w:hAnsiTheme="minorHAnsi" w:cstheme="minorHAnsi"/>
        </w:rPr>
        <w:t xml:space="preserve">Za najkorzystniejszą zostanie uznana oferta, która uzyska najwyższą liczbę punktów </w:t>
      </w:r>
      <w:r w:rsidR="002C72F4" w:rsidRPr="003A3034">
        <w:rPr>
          <w:rFonts w:asciiTheme="minorHAnsi" w:hAnsiTheme="minorHAnsi" w:cstheme="minorHAnsi"/>
        </w:rPr>
        <w:br/>
      </w:r>
      <w:r w:rsidRPr="003A3034">
        <w:rPr>
          <w:rFonts w:asciiTheme="minorHAnsi" w:hAnsiTheme="minorHAnsi" w:cstheme="minorHAnsi"/>
        </w:rPr>
        <w:t>po zsumowaniu punktów otrzymanych w poszczególnych kryteriach oceny. Maksymalnie oferta może uzyskać 100 pkt.</w:t>
      </w:r>
    </w:p>
    <w:p w14:paraId="609EA902" w14:textId="77777777" w:rsidR="00BD7982" w:rsidRPr="003A3034" w:rsidRDefault="00BD7982" w:rsidP="003A3034">
      <w:pPr>
        <w:autoSpaceDE w:val="0"/>
        <w:autoSpaceDN w:val="0"/>
        <w:adjustRightInd w:val="0"/>
        <w:spacing w:line="276" w:lineRule="auto"/>
        <w:rPr>
          <w:rFonts w:asciiTheme="minorHAnsi" w:hAnsiTheme="minorHAnsi" w:cstheme="minorHAnsi"/>
        </w:rPr>
      </w:pPr>
    </w:p>
    <w:p w14:paraId="41C69EBF" w14:textId="77777777" w:rsidR="00CC6153" w:rsidRPr="003A3034" w:rsidRDefault="00CC6153" w:rsidP="003A3034">
      <w:pPr>
        <w:numPr>
          <w:ilvl w:val="0"/>
          <w:numId w:val="3"/>
        </w:numPr>
        <w:spacing w:line="276" w:lineRule="auto"/>
        <w:ind w:left="0" w:hanging="567"/>
        <w:rPr>
          <w:rFonts w:asciiTheme="minorHAnsi" w:hAnsiTheme="minorHAnsi" w:cstheme="minorHAnsi"/>
          <w:b/>
          <w:u w:val="single"/>
        </w:rPr>
      </w:pPr>
      <w:r w:rsidRPr="003A3034">
        <w:rPr>
          <w:rFonts w:asciiTheme="minorHAnsi" w:hAnsiTheme="minorHAnsi" w:cstheme="minorHAnsi"/>
          <w:b/>
          <w:bCs/>
          <w:u w:val="single"/>
        </w:rPr>
        <w:t>Informacja o uprzedniej ocenie ofert</w:t>
      </w:r>
    </w:p>
    <w:p w14:paraId="7BC4EA3D" w14:textId="77777777" w:rsidR="00CC6153" w:rsidRPr="003A3034" w:rsidRDefault="00CC6153" w:rsidP="003A3034">
      <w:pPr>
        <w:pStyle w:val="Akapitzlist"/>
        <w:numPr>
          <w:ilvl w:val="3"/>
          <w:numId w:val="3"/>
        </w:numPr>
        <w:spacing w:line="276" w:lineRule="auto"/>
        <w:rPr>
          <w:rFonts w:asciiTheme="minorHAnsi" w:hAnsiTheme="minorHAnsi" w:cstheme="minorHAnsi"/>
          <w:bCs/>
        </w:rPr>
      </w:pPr>
      <w:r w:rsidRPr="003A3034">
        <w:rPr>
          <w:rFonts w:asciiTheme="minorHAnsi" w:hAnsiTheme="minorHAnsi" w:cstheme="minorHAnsi"/>
          <w:bCs/>
        </w:rPr>
        <w:t xml:space="preserve">Zgodnie z art. 139 ust. 1 </w:t>
      </w:r>
      <w:proofErr w:type="spellStart"/>
      <w:r w:rsidRPr="003A3034">
        <w:rPr>
          <w:rFonts w:asciiTheme="minorHAnsi" w:hAnsiTheme="minorHAnsi" w:cstheme="minorHAnsi"/>
          <w:bCs/>
        </w:rPr>
        <w:t>pzp</w:t>
      </w:r>
      <w:proofErr w:type="spellEnd"/>
      <w:r w:rsidRPr="003A3034">
        <w:rPr>
          <w:rFonts w:asciiTheme="minorHAnsi" w:hAnsiTheme="minorHAnsi" w:cstheme="minorHAnsi"/>
          <w:bCs/>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4C5B12BB" w14:textId="77777777" w:rsidR="00CC6153" w:rsidRPr="003A3034" w:rsidRDefault="00CC6153" w:rsidP="003A3034">
      <w:pPr>
        <w:pStyle w:val="Akapitzlist"/>
        <w:numPr>
          <w:ilvl w:val="3"/>
          <w:numId w:val="3"/>
        </w:numPr>
        <w:spacing w:line="276" w:lineRule="auto"/>
        <w:rPr>
          <w:rFonts w:asciiTheme="minorHAnsi" w:hAnsiTheme="minorHAnsi" w:cstheme="minorHAnsi"/>
          <w:bCs/>
        </w:rPr>
      </w:pPr>
      <w:r w:rsidRPr="003A3034">
        <w:rPr>
          <w:rFonts w:asciiTheme="minorHAnsi" w:hAnsiTheme="minorHAnsi" w:cstheme="minorHAnsi"/>
          <w:bCs/>
        </w:rPr>
        <w:t>Zgodnie z art. 139 ust. 2</w:t>
      </w:r>
      <w:r w:rsidR="007726FE" w:rsidRPr="003A3034">
        <w:rPr>
          <w:rFonts w:asciiTheme="minorHAnsi" w:hAnsiTheme="minorHAnsi" w:cstheme="minorHAnsi"/>
          <w:bCs/>
        </w:rPr>
        <w:t xml:space="preserve"> </w:t>
      </w:r>
      <w:proofErr w:type="spellStart"/>
      <w:r w:rsidR="007726FE" w:rsidRPr="003A3034">
        <w:rPr>
          <w:rFonts w:asciiTheme="minorHAnsi" w:hAnsiTheme="minorHAnsi" w:cstheme="minorHAnsi"/>
          <w:bCs/>
        </w:rPr>
        <w:t>pzp</w:t>
      </w:r>
      <w:proofErr w:type="spellEnd"/>
      <w:r w:rsidRPr="003A3034">
        <w:rPr>
          <w:rFonts w:asciiTheme="minorHAnsi" w:hAnsiTheme="minorHAnsi" w:cstheme="minorHAnsi"/>
          <w:bCs/>
        </w:rPr>
        <w:t xml:space="preserve"> wykonawca nie jest obowiązany do złożenia wraz z ofertą oświadczenia, o którym mowa w art. 125 ust. 1</w:t>
      </w:r>
      <w:r w:rsidR="007726FE" w:rsidRPr="003A3034">
        <w:rPr>
          <w:rFonts w:asciiTheme="minorHAnsi" w:hAnsiTheme="minorHAnsi" w:cstheme="minorHAnsi"/>
          <w:bCs/>
        </w:rPr>
        <w:t xml:space="preserve"> </w:t>
      </w:r>
      <w:proofErr w:type="spellStart"/>
      <w:r w:rsidR="007726FE" w:rsidRPr="003A3034">
        <w:rPr>
          <w:rFonts w:asciiTheme="minorHAnsi" w:hAnsiTheme="minorHAnsi" w:cstheme="minorHAnsi"/>
          <w:bCs/>
        </w:rPr>
        <w:t>pzp</w:t>
      </w:r>
      <w:proofErr w:type="spellEnd"/>
      <w:r w:rsidRPr="003A3034">
        <w:rPr>
          <w:rFonts w:asciiTheme="minorHAnsi" w:hAnsiTheme="minorHAnsi" w:cstheme="minorHAnsi"/>
          <w:bCs/>
        </w:rPr>
        <w:t xml:space="preserve">, zamawiający będzie żądał tego oświadczenia wyłącznie od wykonawcy, którego oferta została najwyżej oceniona. </w:t>
      </w:r>
    </w:p>
    <w:p w14:paraId="5CEA716A" w14:textId="77777777" w:rsidR="00CC6153" w:rsidRPr="003A3034" w:rsidRDefault="00CC6153" w:rsidP="003A3034">
      <w:pPr>
        <w:pStyle w:val="Akapitzlist"/>
        <w:numPr>
          <w:ilvl w:val="3"/>
          <w:numId w:val="3"/>
        </w:numPr>
        <w:spacing w:line="276" w:lineRule="auto"/>
        <w:rPr>
          <w:rFonts w:asciiTheme="minorHAnsi" w:hAnsiTheme="minorHAnsi" w:cstheme="minorHAnsi"/>
          <w:bCs/>
        </w:rPr>
      </w:pPr>
      <w:r w:rsidRPr="003A3034">
        <w:rPr>
          <w:rFonts w:asciiTheme="minorHAnsi" w:hAnsiTheme="minorHAnsi" w:cstheme="minorHAnsi"/>
          <w:bCs/>
        </w:rPr>
        <w:t xml:space="preserve">Oświadczenie, o którym mowa w ust. 2, składa się na formularzu jednolitego europejskiego dokumentu zamówienia, sporządzonym zgodnie ze wzorem standardowego formularza określonego w rozporządzeniu wykonawczym Komisji (UE) 2016/7 z dnia 05 stycznia 2016 roku ustanawiającym standardowy formularz jednolitego europejskiego dokumentu zamówienia (Dz. Urz. UE L 3 z 06.01.2016, str. 16), zwanego dalej JEDZ. Wzór oświadczenia stanowi </w:t>
      </w:r>
      <w:r w:rsidRPr="003A3034">
        <w:rPr>
          <w:rFonts w:asciiTheme="minorHAnsi" w:hAnsiTheme="minorHAnsi" w:cstheme="minorHAnsi"/>
          <w:b/>
        </w:rPr>
        <w:t>załącznik nr 2</w:t>
      </w:r>
      <w:r w:rsidRPr="003A3034">
        <w:rPr>
          <w:rFonts w:asciiTheme="minorHAnsi" w:hAnsiTheme="minorHAnsi" w:cstheme="minorHAnsi"/>
          <w:bCs/>
        </w:rPr>
        <w:t xml:space="preserve"> do SWZ. Oświadczenie należy złożyć, pod rygorem nieważności, w formie elektronicznej</w:t>
      </w:r>
      <w:r w:rsidR="00BD7982" w:rsidRPr="003A3034">
        <w:rPr>
          <w:rFonts w:asciiTheme="minorHAnsi" w:hAnsiTheme="minorHAnsi" w:cstheme="minorHAnsi"/>
          <w:bCs/>
        </w:rPr>
        <w:t xml:space="preserve"> opatrzonej kwalifikowanym podpisem elektronicznym</w:t>
      </w:r>
      <w:r w:rsidRPr="003A3034">
        <w:rPr>
          <w:rFonts w:asciiTheme="minorHAnsi" w:hAnsiTheme="minorHAnsi" w:cstheme="minorHAnsi"/>
          <w:bCs/>
        </w:rPr>
        <w:t>.</w:t>
      </w:r>
    </w:p>
    <w:p w14:paraId="290DD569" w14:textId="77777777" w:rsidR="00CC6153" w:rsidRPr="003A3034" w:rsidRDefault="00CC6153" w:rsidP="003A3034">
      <w:pPr>
        <w:pStyle w:val="Akapitzlist"/>
        <w:numPr>
          <w:ilvl w:val="3"/>
          <w:numId w:val="3"/>
        </w:numPr>
        <w:spacing w:line="276" w:lineRule="auto"/>
        <w:rPr>
          <w:rFonts w:asciiTheme="minorHAnsi" w:hAnsiTheme="minorHAnsi" w:cstheme="minorHAnsi"/>
          <w:bCs/>
        </w:rPr>
      </w:pPr>
      <w:r w:rsidRPr="003A3034">
        <w:rPr>
          <w:rFonts w:asciiTheme="minorHAnsi" w:hAnsiTheme="minorHAnsi" w:cstheme="minorHAnsi"/>
          <w:bCs/>
        </w:rPr>
        <w:t xml:space="preserve">Szczegółowe informacje związane z zasadami i sposobem merytorycznego wypełnienia JEDZ, znajdują się także w wyjaśnieniach Urzędu Zamówień Publicznych, dostępnych na stronie Urzędu (www.uzp.gov.pl) - w zakładce E-usługi, w zakładce Jednolity Europejski Dokument Zamówienia  (JEDZ) (dostępnej pod adresem: </w:t>
      </w:r>
      <w:hyperlink r:id="rId15" w:history="1">
        <w:r w:rsidRPr="003A3034">
          <w:rPr>
            <w:rStyle w:val="Hipercze"/>
            <w:rFonts w:asciiTheme="minorHAnsi" w:hAnsiTheme="minorHAnsi" w:cstheme="minorHAnsi"/>
            <w:bCs/>
            <w:u w:val="none"/>
          </w:rPr>
          <w:t>https://www.uzp.gov.pl/e-uslugi/jedz</w:t>
        </w:r>
      </w:hyperlink>
      <w:r w:rsidRPr="003A3034">
        <w:rPr>
          <w:rFonts w:asciiTheme="minorHAnsi" w:hAnsiTheme="minorHAnsi" w:cstheme="minorHAnsi"/>
          <w:bCs/>
        </w:rPr>
        <w:t>).</w:t>
      </w:r>
    </w:p>
    <w:p w14:paraId="12C0F82F" w14:textId="77777777" w:rsidR="00BD7982" w:rsidRPr="003A3034" w:rsidRDefault="00BD7982" w:rsidP="003A3034">
      <w:pPr>
        <w:pStyle w:val="Akapitzlist"/>
        <w:numPr>
          <w:ilvl w:val="3"/>
          <w:numId w:val="3"/>
        </w:numPr>
        <w:spacing w:line="276" w:lineRule="auto"/>
        <w:rPr>
          <w:rFonts w:asciiTheme="minorHAnsi" w:hAnsiTheme="minorHAnsi" w:cstheme="minorHAnsi"/>
          <w:bCs/>
        </w:rPr>
      </w:pPr>
      <w:r w:rsidRPr="003A3034">
        <w:rPr>
          <w:rFonts w:asciiTheme="minorHAnsi" w:hAnsiTheme="minorHAnsi" w:cstheme="minorHAnsi"/>
          <w:bCs/>
        </w:rPr>
        <w:t>Wraz z JEDZ Wykonawca złoży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w:t>
      </w:r>
      <w:r w:rsidR="00EF30A6" w:rsidRPr="003A3034">
        <w:rPr>
          <w:rFonts w:asciiTheme="minorHAnsi" w:hAnsiTheme="minorHAnsi" w:cstheme="minorHAnsi"/>
          <w:bCs/>
        </w:rPr>
        <w:t>1</w:t>
      </w:r>
      <w:r w:rsidRPr="003A3034">
        <w:rPr>
          <w:rFonts w:asciiTheme="minorHAnsi" w:hAnsiTheme="minorHAnsi" w:cstheme="minorHAnsi"/>
          <w:bCs/>
        </w:rPr>
        <w:t xml:space="preserve"> do SWZ.</w:t>
      </w:r>
      <w:r w:rsidR="001D5F0D" w:rsidRPr="003A3034">
        <w:rPr>
          <w:rFonts w:asciiTheme="minorHAnsi" w:hAnsiTheme="minorHAnsi" w:cstheme="minorHAnsi"/>
          <w:bCs/>
        </w:rPr>
        <w:t xml:space="preserve"> Podmiot trzeci udostępniający zasoby </w:t>
      </w:r>
      <w:r w:rsidR="0058598E" w:rsidRPr="003A3034">
        <w:rPr>
          <w:rFonts w:asciiTheme="minorHAnsi" w:hAnsiTheme="minorHAnsi" w:cstheme="minorHAnsi"/>
          <w:bCs/>
        </w:rPr>
        <w:t xml:space="preserve">składa oświadczenie </w:t>
      </w:r>
      <w:r w:rsidR="00FF2B20" w:rsidRPr="003A3034">
        <w:rPr>
          <w:rFonts w:asciiTheme="minorHAnsi" w:hAnsiTheme="minorHAnsi" w:cstheme="minorHAnsi"/>
          <w:bCs/>
        </w:rPr>
        <w:t>d</w:t>
      </w:r>
      <w:r w:rsidR="0058598E" w:rsidRPr="003A3034">
        <w:rPr>
          <w:rFonts w:asciiTheme="minorHAnsi" w:hAnsiTheme="minorHAnsi" w:cstheme="minorHAnsi"/>
          <w:bCs/>
        </w:rPr>
        <w:t>otyczące przesłanek wykluczenia z art. 5k rozporządzenia 833/2014 oraz art. 7 ust. 1 ustawy o szczególnych rozwiązaniach w zakresie przeciwdziałania wspieraniu agresji na Ukrainę oraz służących ochronie bezpieczeństwa narodowego - sporządzone według wzoru stanowiącego załącznik nr 12 do SWZ</w:t>
      </w:r>
      <w:r w:rsidR="00AC6062" w:rsidRPr="003A3034">
        <w:rPr>
          <w:rFonts w:asciiTheme="minorHAnsi" w:hAnsiTheme="minorHAnsi" w:cstheme="minorHAnsi"/>
          <w:bCs/>
        </w:rPr>
        <w:t>.</w:t>
      </w:r>
    </w:p>
    <w:p w14:paraId="1C1922FD" w14:textId="77777777" w:rsidR="00911829" w:rsidRPr="003A3034" w:rsidRDefault="00911829" w:rsidP="003A3034">
      <w:pPr>
        <w:numPr>
          <w:ilvl w:val="0"/>
          <w:numId w:val="3"/>
        </w:numPr>
        <w:spacing w:line="276" w:lineRule="auto"/>
        <w:ind w:left="0" w:hanging="567"/>
        <w:rPr>
          <w:rFonts w:asciiTheme="minorHAnsi" w:hAnsiTheme="minorHAnsi" w:cstheme="minorHAnsi"/>
          <w:b/>
        </w:rPr>
      </w:pPr>
      <w:r w:rsidRPr="003A3034">
        <w:rPr>
          <w:rFonts w:asciiTheme="minorHAnsi" w:hAnsiTheme="minorHAnsi" w:cstheme="minorHAnsi"/>
          <w:b/>
          <w:u w:val="single"/>
        </w:rPr>
        <w:lastRenderedPageBreak/>
        <w:t>Informacja o formalnościach, jakie powinny zostać dopełnione po wyborze oferty w celu zawarcia umowy w sprawie zamówienia publicznego</w:t>
      </w:r>
    </w:p>
    <w:p w14:paraId="0B5FF1C5" w14:textId="77777777" w:rsidR="00DF0253" w:rsidRPr="003A3034" w:rsidRDefault="00DF0253" w:rsidP="003A3034">
      <w:pPr>
        <w:spacing w:line="276" w:lineRule="auto"/>
        <w:rPr>
          <w:rFonts w:asciiTheme="minorHAnsi" w:hAnsiTheme="minorHAnsi" w:cstheme="minorHAnsi"/>
          <w:b/>
        </w:rPr>
      </w:pPr>
    </w:p>
    <w:p w14:paraId="7ACACC55" w14:textId="77777777" w:rsidR="005F4551" w:rsidRPr="003A3034" w:rsidRDefault="005F4551" w:rsidP="003A3034">
      <w:pPr>
        <w:numPr>
          <w:ilvl w:val="3"/>
          <w:numId w:val="3"/>
        </w:numPr>
        <w:spacing w:line="276" w:lineRule="auto"/>
        <w:ind w:left="284" w:hanging="284"/>
        <w:rPr>
          <w:rFonts w:asciiTheme="minorHAnsi" w:hAnsiTheme="minorHAnsi" w:cstheme="minorHAnsi"/>
        </w:rPr>
      </w:pPr>
      <w:r w:rsidRPr="003A3034">
        <w:rPr>
          <w:rFonts w:asciiTheme="minorHAnsi" w:hAnsiTheme="minorHAnsi" w:cstheme="minorHAnsi"/>
        </w:rPr>
        <w:t>Niezwłocznie po wyborze najkorzystniejszej oferty zamawiający informuje równocześnie wykonawców, którzy złożyli oferty, o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a także o wykonawcach, których oferty zostały odrzucone - podając uzasadnienie faktyczne i prawne</w:t>
      </w:r>
      <w:r w:rsidR="001C5A07" w:rsidRPr="003A3034">
        <w:rPr>
          <w:rFonts w:asciiTheme="minorHAnsi" w:hAnsiTheme="minorHAnsi" w:cstheme="minorHAnsi"/>
        </w:rPr>
        <w:t xml:space="preserve">. </w:t>
      </w:r>
    </w:p>
    <w:p w14:paraId="510DDACE" w14:textId="77777777" w:rsidR="00042E55" w:rsidRPr="003A3034" w:rsidRDefault="00D21C0F" w:rsidP="003A3034">
      <w:pPr>
        <w:numPr>
          <w:ilvl w:val="3"/>
          <w:numId w:val="3"/>
        </w:numPr>
        <w:spacing w:line="276" w:lineRule="auto"/>
        <w:ind w:left="284" w:hanging="284"/>
        <w:rPr>
          <w:rFonts w:asciiTheme="minorHAnsi" w:hAnsiTheme="minorHAnsi" w:cstheme="minorHAnsi"/>
        </w:rPr>
      </w:pPr>
      <w:r w:rsidRPr="003A3034">
        <w:rPr>
          <w:rFonts w:asciiTheme="minorHAnsi" w:hAnsiTheme="minorHAnsi" w:cstheme="minorHAnsi"/>
        </w:rPr>
        <w:t xml:space="preserve">Jeżeli oferta Wykonawców ubiegających się wspólnie o udzielenie zamówienia zostanie wybrana, Zamawiający przed zawarciem umowy </w:t>
      </w:r>
      <w:r w:rsidR="00E748A2" w:rsidRPr="003A3034">
        <w:rPr>
          <w:rFonts w:asciiTheme="minorHAnsi" w:hAnsiTheme="minorHAnsi" w:cstheme="minorHAnsi"/>
        </w:rPr>
        <w:t xml:space="preserve">w sprawie zamówienia publicznego </w:t>
      </w:r>
      <w:r w:rsidR="00C156E5" w:rsidRPr="003A3034">
        <w:rPr>
          <w:rFonts w:asciiTheme="minorHAnsi" w:hAnsiTheme="minorHAnsi" w:cstheme="minorHAnsi"/>
        </w:rPr>
        <w:t xml:space="preserve">może </w:t>
      </w:r>
      <w:r w:rsidRPr="003A3034">
        <w:rPr>
          <w:rFonts w:asciiTheme="minorHAnsi" w:hAnsiTheme="minorHAnsi" w:cstheme="minorHAnsi"/>
        </w:rPr>
        <w:t>wymaga</w:t>
      </w:r>
      <w:r w:rsidR="00C156E5" w:rsidRPr="003A3034">
        <w:rPr>
          <w:rFonts w:asciiTheme="minorHAnsi" w:hAnsiTheme="minorHAnsi" w:cstheme="minorHAnsi"/>
        </w:rPr>
        <w:t>ć</w:t>
      </w:r>
      <w:r w:rsidRPr="003A3034">
        <w:rPr>
          <w:rFonts w:asciiTheme="minorHAnsi" w:hAnsiTheme="minorHAnsi" w:cstheme="minorHAnsi"/>
        </w:rPr>
        <w:t xml:space="preserve"> przedłożenia umowy regulującej współpracę tych Wykonawców.</w:t>
      </w:r>
    </w:p>
    <w:p w14:paraId="1B8FE97B" w14:textId="77777777" w:rsidR="00596E39" w:rsidRPr="003A3034" w:rsidRDefault="00D21C0F" w:rsidP="003A3034">
      <w:pPr>
        <w:spacing w:line="276" w:lineRule="auto"/>
        <w:ind w:left="284"/>
        <w:rPr>
          <w:rFonts w:asciiTheme="minorHAnsi" w:hAnsiTheme="minorHAnsi" w:cstheme="minorHAnsi"/>
        </w:rPr>
      </w:pPr>
      <w:r w:rsidRPr="003A3034">
        <w:rPr>
          <w:rFonts w:asciiTheme="minorHAnsi" w:hAnsiTheme="minorHAnsi" w:cstheme="minorHAnsi"/>
        </w:rPr>
        <w:t xml:space="preserve"> </w:t>
      </w:r>
    </w:p>
    <w:p w14:paraId="7AFCC296" w14:textId="77777777" w:rsidR="00FB4F50" w:rsidRPr="003A3034" w:rsidRDefault="00FB4F50" w:rsidP="003A3034">
      <w:pPr>
        <w:pStyle w:val="Akapitzlist"/>
        <w:numPr>
          <w:ilvl w:val="0"/>
          <w:numId w:val="3"/>
        </w:numPr>
        <w:spacing w:before="120" w:line="276" w:lineRule="auto"/>
        <w:ind w:left="0" w:hanging="568"/>
        <w:contextualSpacing w:val="0"/>
        <w:rPr>
          <w:rFonts w:asciiTheme="minorHAnsi" w:hAnsiTheme="minorHAnsi" w:cstheme="minorHAnsi"/>
          <w:b/>
          <w:u w:val="single"/>
        </w:rPr>
      </w:pPr>
      <w:r w:rsidRPr="003A3034">
        <w:rPr>
          <w:rFonts w:asciiTheme="minorHAnsi" w:hAnsiTheme="minorHAnsi" w:cstheme="minorHAnsi"/>
          <w:b/>
          <w:u w:val="single"/>
        </w:rPr>
        <w:t>Wymagania dotyczące zabezpieczenia należytego wykonania umowy</w:t>
      </w:r>
    </w:p>
    <w:p w14:paraId="4DC1E974" w14:textId="77777777" w:rsidR="00DF0253" w:rsidRPr="003A3034" w:rsidRDefault="00DF0253" w:rsidP="003A3034">
      <w:pPr>
        <w:pStyle w:val="Akapitzlist"/>
        <w:spacing w:before="120" w:line="276" w:lineRule="auto"/>
        <w:ind w:left="0"/>
        <w:contextualSpacing w:val="0"/>
        <w:rPr>
          <w:rFonts w:asciiTheme="minorHAnsi" w:hAnsiTheme="minorHAnsi" w:cstheme="minorHAnsi"/>
          <w:b/>
          <w:u w:val="single"/>
        </w:rPr>
      </w:pPr>
    </w:p>
    <w:p w14:paraId="2325F5D0" w14:textId="77777777" w:rsidR="00B520FD" w:rsidRPr="003A3034" w:rsidRDefault="004C65EB" w:rsidP="003A3034">
      <w:pPr>
        <w:spacing w:line="276" w:lineRule="auto"/>
        <w:rPr>
          <w:rFonts w:asciiTheme="minorHAnsi" w:hAnsiTheme="minorHAnsi" w:cstheme="minorHAnsi"/>
        </w:rPr>
      </w:pPr>
      <w:r w:rsidRPr="003A3034">
        <w:rPr>
          <w:rFonts w:asciiTheme="minorHAnsi" w:hAnsiTheme="minorHAnsi" w:cstheme="minorHAnsi"/>
        </w:rPr>
        <w:t>Zamawiający nie przewiduje wnoszenia zabezpieczenia należytego wykonania umowy</w:t>
      </w:r>
    </w:p>
    <w:p w14:paraId="0253EAE8" w14:textId="77777777" w:rsidR="00042E55" w:rsidRPr="003A3034" w:rsidRDefault="00042E55" w:rsidP="003A3034">
      <w:pPr>
        <w:spacing w:line="276" w:lineRule="auto"/>
        <w:rPr>
          <w:rFonts w:asciiTheme="minorHAnsi" w:hAnsiTheme="minorHAnsi" w:cstheme="minorHAnsi"/>
        </w:rPr>
      </w:pPr>
    </w:p>
    <w:p w14:paraId="68677E8D" w14:textId="77777777" w:rsidR="00507810" w:rsidRPr="003A3034" w:rsidRDefault="00507810" w:rsidP="003A3034">
      <w:pPr>
        <w:keepNext/>
        <w:widowControl w:val="0"/>
        <w:numPr>
          <w:ilvl w:val="0"/>
          <w:numId w:val="3"/>
        </w:numPr>
        <w:suppressAutoHyphens/>
        <w:spacing w:before="120" w:line="276" w:lineRule="auto"/>
        <w:ind w:left="0" w:hanging="567"/>
        <w:outlineLvl w:val="0"/>
        <w:rPr>
          <w:rFonts w:asciiTheme="minorHAnsi" w:hAnsiTheme="minorHAnsi" w:cstheme="minorHAnsi"/>
          <w:b/>
          <w:bCs/>
          <w:u w:val="single"/>
          <w:lang w:eastAsia="ar-SA"/>
        </w:rPr>
      </w:pPr>
      <w:r w:rsidRPr="003A3034">
        <w:rPr>
          <w:rFonts w:asciiTheme="minorHAnsi" w:hAnsiTheme="minorHAnsi" w:cstheme="minorHAnsi"/>
          <w:b/>
          <w:bCs/>
          <w:u w:val="single"/>
          <w:lang w:eastAsia="ar-SA"/>
        </w:rPr>
        <w:t>Istotne dla stron postanowienia, które zostaną wprowadzone do treści zawieranej umowy w sprawie zamówienia publicznego</w:t>
      </w:r>
    </w:p>
    <w:p w14:paraId="656ED0DF" w14:textId="77777777" w:rsidR="00DF0253" w:rsidRPr="003A3034" w:rsidRDefault="00DF0253" w:rsidP="003A3034">
      <w:pPr>
        <w:keepNext/>
        <w:widowControl w:val="0"/>
        <w:suppressAutoHyphens/>
        <w:spacing w:before="120" w:line="276" w:lineRule="auto"/>
        <w:outlineLvl w:val="0"/>
        <w:rPr>
          <w:rFonts w:asciiTheme="minorHAnsi" w:hAnsiTheme="minorHAnsi" w:cstheme="minorHAnsi"/>
          <w:b/>
          <w:bCs/>
          <w:u w:val="single"/>
          <w:lang w:eastAsia="ar-SA"/>
        </w:rPr>
      </w:pPr>
    </w:p>
    <w:p w14:paraId="674FF033" w14:textId="77777777" w:rsidR="00B23E0E" w:rsidRPr="003A3034" w:rsidRDefault="00B23E0E"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Zamawiający zawiera umow</w:t>
      </w:r>
      <w:r w:rsidR="00BC6C87" w:rsidRPr="003A3034">
        <w:rPr>
          <w:rFonts w:asciiTheme="minorHAnsi" w:hAnsiTheme="minorHAnsi" w:cstheme="minorHAnsi"/>
        </w:rPr>
        <w:t>ę</w:t>
      </w:r>
      <w:r w:rsidRPr="003A3034">
        <w:rPr>
          <w:rFonts w:asciiTheme="minorHAnsi" w:hAnsiTheme="minorHAnsi" w:cstheme="minorHAnsi"/>
        </w:rPr>
        <w:t xml:space="preserve"> w sprawie zamówienia publicznego, z uwzględnieniem art. 577 </w:t>
      </w:r>
      <w:proofErr w:type="spellStart"/>
      <w:r w:rsidRPr="003A3034">
        <w:rPr>
          <w:rFonts w:asciiTheme="minorHAnsi" w:hAnsiTheme="minorHAnsi" w:cstheme="minorHAnsi"/>
        </w:rPr>
        <w:t>pzp</w:t>
      </w:r>
      <w:proofErr w:type="spellEnd"/>
      <w:r w:rsidRPr="003A3034">
        <w:rPr>
          <w:rFonts w:asciiTheme="minorHAnsi" w:hAnsiTheme="minorHAnsi" w:cstheme="minorHAnsi"/>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00BEB1AB" w14:textId="77777777" w:rsidR="00B23E0E" w:rsidRPr="003A3034" w:rsidRDefault="00B23E0E"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Zamawiający może zawrzeć umow</w:t>
      </w:r>
      <w:r w:rsidR="00BC6C87" w:rsidRPr="003A3034">
        <w:rPr>
          <w:rFonts w:asciiTheme="minorHAnsi" w:hAnsiTheme="minorHAnsi" w:cstheme="minorHAnsi"/>
        </w:rPr>
        <w:t>ę</w:t>
      </w:r>
      <w:r w:rsidRPr="003A3034">
        <w:rPr>
          <w:rFonts w:asciiTheme="minorHAnsi" w:hAnsiTheme="minorHAnsi" w:cstheme="minorHAnsi"/>
        </w:rPr>
        <w:t xml:space="preserve"> w sprawie zamówienia publicznego przed upływem terminu, o którym mowa w ust. 1, jeżeli w postępowaniu o udzielenie zamówienia złożono tylko jedną ofertą.</w:t>
      </w:r>
    </w:p>
    <w:p w14:paraId="2EB29822" w14:textId="77777777" w:rsidR="00B23E0E" w:rsidRPr="003A3034" w:rsidRDefault="00B23E0E"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Wykonawca, którego oferta została wybrana jako najkorzystniejsza, zostanie po-informowany przez Zamawiającego o miejscu i terminie podpisania umowy.</w:t>
      </w:r>
    </w:p>
    <w:p w14:paraId="14830DDF" w14:textId="77777777" w:rsidR="0054282E" w:rsidRPr="003A3034" w:rsidRDefault="00DC6EED"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 xml:space="preserve">Wykonawca, o którym mowa w ust. </w:t>
      </w:r>
      <w:r w:rsidR="00B23E0E" w:rsidRPr="003A3034">
        <w:rPr>
          <w:rFonts w:asciiTheme="minorHAnsi" w:hAnsiTheme="minorHAnsi" w:cstheme="minorHAnsi"/>
        </w:rPr>
        <w:t>3</w:t>
      </w:r>
      <w:r w:rsidRPr="003A3034">
        <w:rPr>
          <w:rFonts w:asciiTheme="minorHAnsi" w:hAnsiTheme="minorHAnsi" w:cstheme="minorHAnsi"/>
        </w:rPr>
        <w:t xml:space="preserve">, ma obowiązek zawrzeć umowę w sprawie zamówienia na warunkach określonych w projektowanych postanowieniach umowy, które stanowią </w:t>
      </w:r>
      <w:r w:rsidR="00BC6C87" w:rsidRPr="003A3034">
        <w:rPr>
          <w:rFonts w:asciiTheme="minorHAnsi" w:hAnsiTheme="minorHAnsi" w:cstheme="minorHAnsi"/>
          <w:b/>
          <w:bCs/>
        </w:rPr>
        <w:t>z</w:t>
      </w:r>
      <w:r w:rsidRPr="003A3034">
        <w:rPr>
          <w:rFonts w:asciiTheme="minorHAnsi" w:hAnsiTheme="minorHAnsi" w:cstheme="minorHAnsi"/>
          <w:b/>
          <w:bCs/>
        </w:rPr>
        <w:t xml:space="preserve">ałącznik Nr </w:t>
      </w:r>
      <w:r w:rsidR="00A84FA6" w:rsidRPr="003A3034">
        <w:rPr>
          <w:rFonts w:asciiTheme="minorHAnsi" w:hAnsiTheme="minorHAnsi" w:cstheme="minorHAnsi"/>
          <w:b/>
          <w:bCs/>
        </w:rPr>
        <w:t>3</w:t>
      </w:r>
      <w:r w:rsidRPr="003A3034">
        <w:rPr>
          <w:rFonts w:asciiTheme="minorHAnsi" w:hAnsiTheme="minorHAnsi" w:cstheme="minorHAnsi"/>
          <w:b/>
          <w:bCs/>
        </w:rPr>
        <w:t xml:space="preserve"> do SWZ.</w:t>
      </w:r>
      <w:r w:rsidRPr="003A3034">
        <w:rPr>
          <w:rFonts w:asciiTheme="minorHAnsi" w:hAnsiTheme="minorHAnsi" w:cstheme="minorHAnsi"/>
        </w:rPr>
        <w:t xml:space="preserve"> Umowa zostanie uzupełniona o zapisy wynikające ze złożonej oferty.</w:t>
      </w:r>
      <w:r w:rsidR="00042E55" w:rsidRPr="003A3034">
        <w:rPr>
          <w:rFonts w:asciiTheme="minorHAnsi" w:hAnsiTheme="minorHAnsi" w:cstheme="minorHAnsi"/>
        </w:rPr>
        <w:t xml:space="preserve"> </w:t>
      </w:r>
    </w:p>
    <w:p w14:paraId="02B7E7DD" w14:textId="77777777" w:rsidR="0054282E" w:rsidRPr="003A3034" w:rsidRDefault="0054282E"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Jeżeli wykonawca, którego oferta została wybrana jako najkorzystniejsza, uchyla się</w:t>
      </w:r>
      <w:r w:rsidR="00FC3B3E" w:rsidRPr="003A3034">
        <w:rPr>
          <w:rFonts w:asciiTheme="minorHAnsi" w:hAnsiTheme="minorHAnsi" w:cstheme="minorHAnsi"/>
        </w:rPr>
        <w:t> </w:t>
      </w:r>
      <w:r w:rsidRPr="003A3034">
        <w:rPr>
          <w:rFonts w:asciiTheme="minorHAnsi" w:hAnsiTheme="minorHAnsi" w:cstheme="minorHAnsi"/>
        </w:rPr>
        <w:t>od</w:t>
      </w:r>
      <w:r w:rsidR="00FC3B3E" w:rsidRPr="003A3034">
        <w:rPr>
          <w:rFonts w:asciiTheme="minorHAnsi" w:hAnsiTheme="minorHAnsi" w:cstheme="minorHAnsi"/>
        </w:rPr>
        <w:t> </w:t>
      </w:r>
      <w:r w:rsidRPr="003A3034">
        <w:rPr>
          <w:rFonts w:asciiTheme="minorHAnsi" w:hAnsiTheme="minorHAnsi" w:cstheme="minorHAnsi"/>
        </w:rPr>
        <w:t xml:space="preserve">zawarcia umowy w sprawie zamówienia publicznego lub nie wnosi wymaganego </w:t>
      </w:r>
      <w:r w:rsidRPr="003A3034">
        <w:rPr>
          <w:rFonts w:asciiTheme="minorHAnsi" w:hAnsiTheme="minorHAnsi" w:cstheme="minorHAnsi"/>
        </w:rPr>
        <w:lastRenderedPageBreak/>
        <w:t>zabezpieczenia należytego wykonania umowy, zamawiający może dokonać ponownego badania i oceny ofert spośród ofert pozostałych w postępowaniu wykonawców oraz wybrać najkorzystniejszą ofertę albo unieważnić postępowanie.</w:t>
      </w:r>
    </w:p>
    <w:p w14:paraId="6446BBD3" w14:textId="77777777" w:rsidR="00D41C20" w:rsidRPr="003A3034" w:rsidRDefault="00507810"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Umowy w sprawach zamówień publicznych są jawne i podlegają udostępnianiu na zasadach określonych w przepisach o dostępie do informacji publicznej.</w:t>
      </w:r>
    </w:p>
    <w:p w14:paraId="08A06822" w14:textId="77777777" w:rsidR="00B520FD" w:rsidRPr="003A3034" w:rsidRDefault="00D41C20" w:rsidP="003A3034">
      <w:pPr>
        <w:widowControl w:val="0"/>
        <w:numPr>
          <w:ilvl w:val="0"/>
          <w:numId w:val="2"/>
        </w:numPr>
        <w:tabs>
          <w:tab w:val="clear" w:pos="360"/>
        </w:tabs>
        <w:spacing w:line="276" w:lineRule="auto"/>
        <w:ind w:left="426" w:hanging="426"/>
        <w:rPr>
          <w:rFonts w:asciiTheme="minorHAnsi" w:hAnsiTheme="minorHAnsi" w:cstheme="minorHAnsi"/>
        </w:rPr>
      </w:pPr>
      <w:r w:rsidRPr="003A3034">
        <w:rPr>
          <w:rFonts w:asciiTheme="minorHAnsi" w:hAnsiTheme="minorHAnsi" w:cstheme="minorHAnsi"/>
        </w:rPr>
        <w:t xml:space="preserve">Do SWZ dołączony jest wzór umowy stanowiący jej integralną część zgodnie z </w:t>
      </w:r>
      <w:r w:rsidR="00BC6C87" w:rsidRPr="003A3034">
        <w:rPr>
          <w:rFonts w:asciiTheme="minorHAnsi" w:hAnsiTheme="minorHAnsi" w:cstheme="minorHAnsi"/>
          <w:b/>
          <w:bCs/>
        </w:rPr>
        <w:t>z</w:t>
      </w:r>
      <w:r w:rsidRPr="003A3034">
        <w:rPr>
          <w:rFonts w:asciiTheme="minorHAnsi" w:hAnsiTheme="minorHAnsi" w:cstheme="minorHAnsi"/>
          <w:b/>
          <w:bCs/>
        </w:rPr>
        <w:t>ałącznikiem nr</w:t>
      </w:r>
      <w:r w:rsidR="00A84FA6" w:rsidRPr="003A3034">
        <w:rPr>
          <w:rFonts w:asciiTheme="minorHAnsi" w:hAnsiTheme="minorHAnsi" w:cstheme="minorHAnsi"/>
          <w:b/>
          <w:bCs/>
        </w:rPr>
        <w:t xml:space="preserve"> 3</w:t>
      </w:r>
      <w:r w:rsidR="000011A9" w:rsidRPr="003A3034">
        <w:rPr>
          <w:rFonts w:asciiTheme="minorHAnsi" w:hAnsiTheme="minorHAnsi" w:cstheme="minorHAnsi"/>
          <w:b/>
          <w:bCs/>
        </w:rPr>
        <w:t xml:space="preserve"> </w:t>
      </w:r>
      <w:r w:rsidRPr="003A3034">
        <w:rPr>
          <w:rFonts w:asciiTheme="minorHAnsi" w:hAnsiTheme="minorHAnsi" w:cstheme="minorHAnsi"/>
          <w:b/>
          <w:bCs/>
        </w:rPr>
        <w:t>do SWZ,</w:t>
      </w:r>
      <w:r w:rsidRPr="003A3034">
        <w:rPr>
          <w:rFonts w:asciiTheme="minorHAnsi" w:hAnsiTheme="minorHAnsi" w:cstheme="minorHAnsi"/>
        </w:rPr>
        <w:t xml:space="preserve"> w których Zamawiający przewidział wszystkie istotne dla stron postanowienia oraz przyszłe zobowiązania Wykonawcy i Zamawiającego.</w:t>
      </w:r>
    </w:p>
    <w:p w14:paraId="0CC7A451" w14:textId="77777777" w:rsidR="00FC3B3E" w:rsidRPr="003A3034" w:rsidRDefault="00FC3B3E" w:rsidP="003A3034">
      <w:pPr>
        <w:widowControl w:val="0"/>
        <w:spacing w:line="276" w:lineRule="auto"/>
        <w:ind w:left="255"/>
        <w:rPr>
          <w:rFonts w:asciiTheme="minorHAnsi" w:hAnsiTheme="minorHAnsi" w:cstheme="minorHAnsi"/>
        </w:rPr>
      </w:pPr>
    </w:p>
    <w:p w14:paraId="61F7613C" w14:textId="77777777" w:rsidR="00507810" w:rsidRPr="003A3034" w:rsidRDefault="00507810" w:rsidP="003A3034">
      <w:pPr>
        <w:keepNext/>
        <w:widowControl w:val="0"/>
        <w:numPr>
          <w:ilvl w:val="0"/>
          <w:numId w:val="3"/>
        </w:numPr>
        <w:suppressAutoHyphens/>
        <w:spacing w:before="120" w:line="276" w:lineRule="auto"/>
        <w:ind w:left="0" w:hanging="568"/>
        <w:outlineLvl w:val="0"/>
        <w:rPr>
          <w:rFonts w:asciiTheme="minorHAnsi" w:hAnsiTheme="minorHAnsi" w:cstheme="minorHAnsi"/>
          <w:b/>
          <w:bCs/>
          <w:u w:val="single"/>
          <w:lang w:eastAsia="ar-SA"/>
        </w:rPr>
      </w:pPr>
      <w:r w:rsidRPr="003A3034">
        <w:rPr>
          <w:rFonts w:asciiTheme="minorHAnsi" w:hAnsiTheme="minorHAnsi" w:cstheme="minorHAnsi"/>
          <w:b/>
          <w:bCs/>
          <w:u w:val="single"/>
          <w:lang w:eastAsia="ar-SA"/>
        </w:rPr>
        <w:t>Pouczenie o środkach ochrony prawnej przysługujących Wykonawcy w toku postępowania o udzielenie zamówienia</w:t>
      </w:r>
    </w:p>
    <w:p w14:paraId="6A5A2245" w14:textId="77777777" w:rsidR="00DF0253" w:rsidRPr="003A3034" w:rsidRDefault="00DF0253" w:rsidP="003A3034">
      <w:pPr>
        <w:keepNext/>
        <w:widowControl w:val="0"/>
        <w:suppressAutoHyphens/>
        <w:spacing w:before="120" w:line="276" w:lineRule="auto"/>
        <w:outlineLvl w:val="0"/>
        <w:rPr>
          <w:rFonts w:asciiTheme="minorHAnsi" w:hAnsiTheme="minorHAnsi" w:cstheme="minorHAnsi"/>
          <w:b/>
          <w:bCs/>
          <w:u w:val="single"/>
          <w:lang w:eastAsia="ar-SA"/>
        </w:rPr>
      </w:pPr>
    </w:p>
    <w:p w14:paraId="1EE1AB5A"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1.</w:t>
      </w:r>
      <w:r w:rsidRPr="003A3034">
        <w:rPr>
          <w:rFonts w:asciiTheme="minorHAnsi" w:hAnsiTheme="minorHAnsi" w:cstheme="minorHAnsi"/>
        </w:rPr>
        <w:tab/>
        <w:t xml:space="preserve"> Środki ochrony prawnej przysługują wykonawcy, jeżeli ma lub miał interes w uzyskaniu zamówienia oraz poniósł lub może ponieść szkodę w wyniku naruszenia przez zamawiającego przepisów </w:t>
      </w:r>
      <w:proofErr w:type="spellStart"/>
      <w:r w:rsidRPr="003A3034">
        <w:rPr>
          <w:rFonts w:asciiTheme="minorHAnsi" w:hAnsiTheme="minorHAnsi" w:cstheme="minorHAnsi"/>
        </w:rPr>
        <w:t>pzp</w:t>
      </w:r>
      <w:proofErr w:type="spellEnd"/>
      <w:r w:rsidRPr="003A3034">
        <w:rPr>
          <w:rFonts w:asciiTheme="minorHAnsi" w:hAnsiTheme="minorHAnsi" w:cstheme="minorHAnsi"/>
        </w:rPr>
        <w:t>.</w:t>
      </w:r>
    </w:p>
    <w:p w14:paraId="52775FF4"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2. Odwołanie przysługuje na:</w:t>
      </w:r>
    </w:p>
    <w:p w14:paraId="48A8FFB0"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1)</w:t>
      </w:r>
      <w:r w:rsidRPr="003A3034">
        <w:rPr>
          <w:rFonts w:asciiTheme="minorHAnsi" w:hAnsiTheme="minorHAnsi" w:cstheme="minorHAnsi"/>
        </w:rPr>
        <w:tab/>
        <w:t xml:space="preserve"> niezgodną z przepisami ustawy czynność zamawiającego podjętą w postępowaniu o udzielenie zamówienia, w tym na projektowane postanowienie umowy,</w:t>
      </w:r>
    </w:p>
    <w:p w14:paraId="1665D9EF"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2)</w:t>
      </w:r>
      <w:r w:rsidRPr="003A3034">
        <w:rPr>
          <w:rFonts w:asciiTheme="minorHAnsi" w:hAnsiTheme="minorHAnsi" w:cstheme="minorHAnsi"/>
        </w:rPr>
        <w:tab/>
        <w:t xml:space="preserve"> zaniechanie czynności w postępowaniu o udzielenie zamówienia, do której zamawiający był obowiązany na podstawie </w:t>
      </w:r>
      <w:proofErr w:type="spellStart"/>
      <w:r w:rsidRPr="003A3034">
        <w:rPr>
          <w:rFonts w:asciiTheme="minorHAnsi" w:hAnsiTheme="minorHAnsi" w:cstheme="minorHAnsi"/>
        </w:rPr>
        <w:t>pzp</w:t>
      </w:r>
      <w:proofErr w:type="spellEnd"/>
      <w:r w:rsidRPr="003A3034">
        <w:rPr>
          <w:rFonts w:asciiTheme="minorHAnsi" w:hAnsiTheme="minorHAnsi" w:cstheme="minorHAnsi"/>
        </w:rPr>
        <w:t>.</w:t>
      </w:r>
    </w:p>
    <w:p w14:paraId="5C6654E1"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3.</w:t>
      </w:r>
      <w:r w:rsidRPr="003A3034">
        <w:rPr>
          <w:rFonts w:asciiTheme="minorHAnsi" w:hAnsiTheme="minorHAnsi" w:cstheme="minorHAnsi"/>
        </w:rPr>
        <w:tab/>
        <w:t xml:space="preserve"> Odwołanie wnosi się do Prezesa Krajowej Izby Odwoławczej w formie pisemnej albo w formie elektronicznej albo w postaci elektronicznej opatrzonej podpisem zaufanym.</w:t>
      </w:r>
    </w:p>
    <w:p w14:paraId="5CD31846"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4.</w:t>
      </w:r>
      <w:r w:rsidRPr="003A3034">
        <w:rPr>
          <w:rFonts w:asciiTheme="minorHAnsi" w:hAnsiTheme="minorHAnsi" w:cstheme="minorHAnsi"/>
        </w:rPr>
        <w:tab/>
        <w:t xml:space="preserve"> Na orzeczenie Krajowej Izby Odwoławczej oraz postanowienie Prezesa Krajowej Izby Odwoławczej, o którym mowa w art. 519 ust. 1 </w:t>
      </w:r>
      <w:proofErr w:type="spellStart"/>
      <w:r w:rsidRPr="003A3034">
        <w:rPr>
          <w:rFonts w:asciiTheme="minorHAnsi" w:hAnsiTheme="minorHAnsi" w:cstheme="minorHAnsi"/>
        </w:rPr>
        <w:t>Pzp</w:t>
      </w:r>
      <w:proofErr w:type="spellEnd"/>
      <w:r w:rsidRPr="003A3034">
        <w:rPr>
          <w:rFonts w:asciiTheme="minorHAnsi" w:hAnsiTheme="minorHAnsi" w:cstheme="minorHAnsi"/>
        </w:rPr>
        <w:t>, stronom oraz uczestnikom postępowania odwoławczego przysługuje skarga do sadu. Skargę wnosi się do Sądu Okręgowego w Warszawie za pośrednictwem Prezesa Krajowej Izby Odwoławczej.</w:t>
      </w:r>
    </w:p>
    <w:p w14:paraId="29571BC9"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5. Odwołanie wnosi się w przypadku zamówień, których wartość jest równa albo przekracza progi unijne, w terminie:</w:t>
      </w:r>
    </w:p>
    <w:p w14:paraId="0DD1A625"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a) 10 dni od dnia przekazania informacji o czynności zamawiającego stanowiącej podstawę jego wniesienia, jeżeli informacja została przekazana przy użyciu środków komunikacji elektronicznej,</w:t>
      </w:r>
    </w:p>
    <w:p w14:paraId="3EDF8ECA"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b) 15 dni od dnia przekazania informacji o czynności zamawiającego stanowiącej podstawę jego wniesienia, jeżeli informacja została przekazana w sposób inny niż określony w lit. a.</w:t>
      </w:r>
    </w:p>
    <w:p w14:paraId="2175C1D0"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6.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w:t>
      </w:r>
    </w:p>
    <w:p w14:paraId="3D9907A7"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lastRenderedPageBreak/>
        <w:t>7.  Odwołanie w przypadkach innych</w:t>
      </w:r>
      <w:r w:rsidR="003312B1" w:rsidRPr="003A3034">
        <w:rPr>
          <w:rFonts w:asciiTheme="minorHAnsi" w:hAnsiTheme="minorHAnsi" w:cstheme="minorHAnsi"/>
        </w:rPr>
        <w:t>,</w:t>
      </w:r>
      <w:r w:rsidRPr="003A3034">
        <w:rPr>
          <w:rFonts w:asciiTheme="minorHAnsi" w:hAnsiTheme="minorHAnsi" w:cstheme="minorHAnsi"/>
        </w:rPr>
        <w:t xml:space="preserve"> niż określone powyżej wnosi się w terminie 10 dni od dnia, w którym powzięto lub przy zachowaniu należytej staranności można było powziąć wiadomość o okolicznościach stanowiących podstawę jego wniesienia, w przypadku zamówień, których wartość jest równa albo przekracza progi unijne.</w:t>
      </w:r>
    </w:p>
    <w:p w14:paraId="32C76943"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8.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271DEFC8"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42848739"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2) 6 miesięcy od dnia zawarcia umowy, jeżeli zamawiający:</w:t>
      </w:r>
    </w:p>
    <w:p w14:paraId="71447F0E"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a) nie opublikował w Dzienniku Urzędowym Unii Europejskiej ogłoszenia o udzieleniu zamówienia albo</w:t>
      </w:r>
    </w:p>
    <w:p w14:paraId="6BCB24C2" w14:textId="77777777" w:rsidR="00B23E0E"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b) opublikował w Dzienniku Urzędowym Unii Europejskiej ogłoszenie o udzieleniu zamówienia, które nie zawiera uzasadnienia udzielenia zamówienia w trybie negocjacji bez ogłoszenia albo zamówienia z wolnej ręki.</w:t>
      </w:r>
    </w:p>
    <w:p w14:paraId="6B4E1D3C" w14:textId="77777777" w:rsidR="00856DC4" w:rsidRPr="003A3034" w:rsidRDefault="00B23E0E" w:rsidP="003A3034">
      <w:pPr>
        <w:pStyle w:val="Akapitzlist"/>
        <w:suppressAutoHyphens/>
        <w:spacing w:line="276" w:lineRule="auto"/>
        <w:ind w:left="284"/>
        <w:rPr>
          <w:rFonts w:asciiTheme="minorHAnsi" w:hAnsiTheme="minorHAnsi" w:cstheme="minorHAnsi"/>
        </w:rPr>
      </w:pPr>
      <w:r w:rsidRPr="003A3034">
        <w:rPr>
          <w:rFonts w:asciiTheme="minorHAnsi" w:hAnsiTheme="minorHAnsi" w:cstheme="minorHAnsi"/>
        </w:rPr>
        <w:t xml:space="preserve">9. Szczegółowe informacje dotyczące środków ochrony prawnej znajdują są w Dziale IX „Środki ochrony prawnej” </w:t>
      </w:r>
      <w:proofErr w:type="spellStart"/>
      <w:r w:rsidRPr="003A3034">
        <w:rPr>
          <w:rFonts w:asciiTheme="minorHAnsi" w:hAnsiTheme="minorHAnsi" w:cstheme="minorHAnsi"/>
        </w:rPr>
        <w:t>pzp</w:t>
      </w:r>
      <w:proofErr w:type="spellEnd"/>
      <w:r w:rsidRPr="003A3034">
        <w:rPr>
          <w:rFonts w:asciiTheme="minorHAnsi" w:hAnsiTheme="minorHAnsi" w:cstheme="minorHAnsi"/>
        </w:rPr>
        <w:t>.</w:t>
      </w:r>
    </w:p>
    <w:p w14:paraId="2EC48341" w14:textId="77777777" w:rsidR="00B23E0E" w:rsidRPr="003A3034" w:rsidRDefault="00B23E0E" w:rsidP="003A3034">
      <w:pPr>
        <w:pStyle w:val="Akapitzlist"/>
        <w:suppressAutoHyphens/>
        <w:spacing w:line="276" w:lineRule="auto"/>
        <w:ind w:left="284"/>
        <w:rPr>
          <w:rFonts w:asciiTheme="minorHAnsi" w:hAnsiTheme="minorHAnsi" w:cstheme="minorHAnsi"/>
        </w:rPr>
      </w:pPr>
    </w:p>
    <w:p w14:paraId="43EC2337" w14:textId="77777777" w:rsidR="00507810" w:rsidRPr="003A3034" w:rsidRDefault="0004391A" w:rsidP="003A3034">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3A3034">
        <w:rPr>
          <w:rFonts w:asciiTheme="minorHAnsi" w:hAnsiTheme="minorHAnsi" w:cstheme="minorHAnsi"/>
          <w:b/>
          <w:u w:val="single"/>
        </w:rPr>
        <w:t>Zamawiający</w:t>
      </w:r>
      <w:r w:rsidR="00743D9C" w:rsidRPr="003A3034">
        <w:rPr>
          <w:rFonts w:asciiTheme="minorHAnsi" w:hAnsiTheme="minorHAnsi" w:cstheme="minorHAnsi"/>
          <w:b/>
          <w:u w:val="single"/>
        </w:rPr>
        <w:t xml:space="preserve"> nie</w:t>
      </w:r>
      <w:r w:rsidRPr="003A3034">
        <w:rPr>
          <w:rFonts w:asciiTheme="minorHAnsi" w:hAnsiTheme="minorHAnsi" w:cstheme="minorHAnsi"/>
          <w:b/>
          <w:u w:val="single"/>
        </w:rPr>
        <w:t xml:space="preserve"> </w:t>
      </w:r>
      <w:r w:rsidR="00507810" w:rsidRPr="003A3034">
        <w:rPr>
          <w:rFonts w:asciiTheme="minorHAnsi" w:hAnsiTheme="minorHAnsi" w:cstheme="minorHAnsi"/>
          <w:b/>
          <w:u w:val="single"/>
        </w:rPr>
        <w:t>dopuszcza</w:t>
      </w:r>
      <w:r w:rsidR="00F943B3" w:rsidRPr="003A3034">
        <w:rPr>
          <w:rFonts w:asciiTheme="minorHAnsi" w:hAnsiTheme="minorHAnsi" w:cstheme="minorHAnsi"/>
          <w:b/>
          <w:u w:val="single"/>
        </w:rPr>
        <w:t xml:space="preserve"> możliwoś</w:t>
      </w:r>
      <w:r w:rsidR="00743D9C" w:rsidRPr="003A3034">
        <w:rPr>
          <w:rFonts w:asciiTheme="minorHAnsi" w:hAnsiTheme="minorHAnsi" w:cstheme="minorHAnsi"/>
          <w:b/>
          <w:u w:val="single"/>
        </w:rPr>
        <w:t>ci</w:t>
      </w:r>
      <w:r w:rsidR="00507810" w:rsidRPr="003A3034">
        <w:rPr>
          <w:rFonts w:asciiTheme="minorHAnsi" w:hAnsiTheme="minorHAnsi" w:cstheme="minorHAnsi"/>
          <w:b/>
          <w:u w:val="single"/>
        </w:rPr>
        <w:t xml:space="preserve"> składania ofert częściowych.</w:t>
      </w:r>
    </w:p>
    <w:p w14:paraId="550FBD36" w14:textId="77777777" w:rsidR="00DF0253" w:rsidRPr="003A3034" w:rsidRDefault="00DF0253" w:rsidP="003A3034">
      <w:pPr>
        <w:spacing w:line="276" w:lineRule="auto"/>
        <w:rPr>
          <w:rFonts w:asciiTheme="minorHAnsi" w:hAnsiTheme="minorHAnsi" w:cstheme="minorHAnsi"/>
        </w:rPr>
      </w:pPr>
    </w:p>
    <w:p w14:paraId="57DA9E5A" w14:textId="77777777" w:rsidR="006337DF" w:rsidRPr="003A3034" w:rsidRDefault="00BD7982" w:rsidP="003A3034">
      <w:pPr>
        <w:spacing w:line="276" w:lineRule="auto"/>
        <w:rPr>
          <w:rFonts w:asciiTheme="minorHAnsi" w:hAnsiTheme="minorHAnsi" w:cstheme="minorHAnsi"/>
        </w:rPr>
      </w:pPr>
      <w:r w:rsidRPr="003A3034">
        <w:rPr>
          <w:rFonts w:asciiTheme="minorHAnsi" w:hAnsiTheme="minorHAnsi" w:cstheme="minorHAnsi"/>
        </w:rPr>
        <w:t>Zamawiający nie dopuszcza składania ofert częściowych ponieważ</w:t>
      </w:r>
      <w:r w:rsidR="003101C1" w:rsidRPr="003A3034">
        <w:rPr>
          <w:rFonts w:asciiTheme="minorHAnsi" w:hAnsiTheme="minorHAnsi" w:cstheme="minorHAnsi"/>
        </w:rPr>
        <w:t xml:space="preserve"> p</w:t>
      </w:r>
      <w:r w:rsidR="0099579B" w:rsidRPr="003A3034">
        <w:rPr>
          <w:rFonts w:asciiTheme="minorHAnsi" w:hAnsiTheme="minorHAnsi" w:cstheme="minorHAnsi"/>
        </w:rPr>
        <w:t xml:space="preserve">rzedmiotem zamówienia jest wykonanie </w:t>
      </w:r>
      <w:r w:rsidR="00042E55" w:rsidRPr="003A3034">
        <w:rPr>
          <w:rFonts w:asciiTheme="minorHAnsi" w:hAnsiTheme="minorHAnsi" w:cstheme="minorHAnsi"/>
        </w:rPr>
        <w:t>usług</w:t>
      </w:r>
      <w:r w:rsidR="0099579B" w:rsidRPr="003A3034">
        <w:rPr>
          <w:rFonts w:asciiTheme="minorHAnsi" w:hAnsiTheme="minorHAnsi" w:cstheme="minorHAnsi"/>
        </w:rPr>
        <w:t xml:space="preserve"> funkcjonalnie ze sobą związanych. Rozdzielenie </w:t>
      </w:r>
      <w:r w:rsidR="00042E55" w:rsidRPr="003A3034">
        <w:rPr>
          <w:rFonts w:asciiTheme="minorHAnsi" w:hAnsiTheme="minorHAnsi" w:cstheme="minorHAnsi"/>
        </w:rPr>
        <w:t>usług w ramach jednego postępowania</w:t>
      </w:r>
      <w:r w:rsidR="0099579B" w:rsidRPr="003A3034">
        <w:rPr>
          <w:rFonts w:asciiTheme="minorHAnsi" w:hAnsiTheme="minorHAnsi" w:cstheme="minorHAnsi"/>
        </w:rPr>
        <w:t xml:space="preserve"> groziłoby niedającymi się wyeliminować problemami organizacyjnymi związanymi z odpowiedzialnością za poszczególne elementy </w:t>
      </w:r>
      <w:r w:rsidR="00F232AC" w:rsidRPr="003A3034">
        <w:rPr>
          <w:rFonts w:asciiTheme="minorHAnsi" w:hAnsiTheme="minorHAnsi" w:cstheme="minorHAnsi"/>
        </w:rPr>
        <w:t>usług</w:t>
      </w:r>
      <w:r w:rsidR="0099579B" w:rsidRPr="003A3034">
        <w:rPr>
          <w:rFonts w:asciiTheme="minorHAnsi" w:hAnsiTheme="minorHAnsi" w:cstheme="minorHAnsi"/>
        </w:rPr>
        <w:t xml:space="preserve"> wykonywanych przez różnych wykonawców.</w:t>
      </w:r>
      <w:r w:rsidR="003101C1" w:rsidRPr="003A3034">
        <w:rPr>
          <w:rFonts w:asciiTheme="minorHAnsi" w:hAnsiTheme="minorHAnsi" w:cstheme="minorHAnsi"/>
        </w:rPr>
        <w:t xml:space="preserve"> </w:t>
      </w:r>
      <w:r w:rsidR="006337DF" w:rsidRPr="003A3034">
        <w:rPr>
          <w:rFonts w:asciiTheme="minorHAnsi" w:hAnsiTheme="minorHAnsi" w:cstheme="minorHAnsi"/>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w:t>
      </w:r>
      <w:r w:rsidR="006337DF" w:rsidRPr="003A3034">
        <w:rPr>
          <w:rFonts w:asciiTheme="minorHAnsi" w:hAnsiTheme="minorHAnsi" w:cstheme="minorHAnsi"/>
        </w:rPr>
        <w:lastRenderedPageBreak/>
        <w:t>Dyrektywy 2014/24/UE,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sidR="003101C1" w:rsidRPr="003A3034">
        <w:rPr>
          <w:rFonts w:asciiTheme="minorHAnsi" w:hAnsiTheme="minorHAnsi" w:cstheme="minorHAnsi"/>
        </w:rPr>
        <w:t xml:space="preserve"> </w:t>
      </w:r>
      <w:r w:rsidR="00746CE3" w:rsidRPr="003A3034">
        <w:rPr>
          <w:rFonts w:asciiTheme="minorHAnsi" w:hAnsiTheme="minorHAnsi" w:cstheme="minorHAnsi"/>
        </w:rPr>
        <w:t>Brak możliwości podziału zamówienia na części nie jest możliwy w ramach jednego postępowania, jednakże dla możliwego zwiększenia konkurencji</w:t>
      </w:r>
      <w:r w:rsidR="003101C1" w:rsidRPr="003A3034">
        <w:rPr>
          <w:rFonts w:asciiTheme="minorHAnsi" w:hAnsiTheme="minorHAnsi" w:cstheme="minorHAnsi"/>
        </w:rPr>
        <w:t xml:space="preserve"> Zamawiający udziela zamówienia w częściach, z których każda stanowi przedmiot odrębnego postępowania.</w:t>
      </w:r>
    </w:p>
    <w:p w14:paraId="78F9C573" w14:textId="77777777" w:rsidR="00351605" w:rsidRPr="003A3034" w:rsidRDefault="00351605" w:rsidP="003A3034">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118B60E" w14:textId="77777777" w:rsidR="00507810" w:rsidRPr="003A3034" w:rsidRDefault="00507810" w:rsidP="003A3034">
      <w:pPr>
        <w:pStyle w:val="Akapitzlist"/>
        <w:widowControl w:val="0"/>
        <w:numPr>
          <w:ilvl w:val="0"/>
          <w:numId w:val="3"/>
        </w:numPr>
        <w:tabs>
          <w:tab w:val="right" w:leader="underscore" w:pos="9072"/>
        </w:tabs>
        <w:suppressAutoHyphens/>
        <w:spacing w:line="276" w:lineRule="auto"/>
        <w:ind w:left="0" w:hanging="568"/>
        <w:contextualSpacing w:val="0"/>
        <w:rPr>
          <w:rFonts w:asciiTheme="minorHAnsi" w:hAnsiTheme="minorHAnsi" w:cstheme="minorHAnsi"/>
        </w:rPr>
      </w:pPr>
      <w:r w:rsidRPr="003A3034">
        <w:rPr>
          <w:rFonts w:asciiTheme="minorHAnsi" w:hAnsiTheme="minorHAnsi" w:cstheme="minorHAnsi"/>
          <w:b/>
          <w:u w:val="single"/>
        </w:rPr>
        <w:t>Zamawiający nie dopuszcza składania ofert wariantowych.</w:t>
      </w:r>
    </w:p>
    <w:p w14:paraId="4C0CF281" w14:textId="77777777" w:rsidR="00856DC4" w:rsidRPr="003A3034" w:rsidRDefault="00856DC4" w:rsidP="003A3034">
      <w:pPr>
        <w:pStyle w:val="Akapitzlist"/>
        <w:widowControl w:val="0"/>
        <w:tabs>
          <w:tab w:val="right" w:leader="underscore" w:pos="9072"/>
        </w:tabs>
        <w:suppressAutoHyphens/>
        <w:spacing w:line="276" w:lineRule="auto"/>
        <w:ind w:left="0"/>
        <w:contextualSpacing w:val="0"/>
        <w:rPr>
          <w:rFonts w:asciiTheme="minorHAnsi" w:hAnsiTheme="minorHAnsi" w:cstheme="minorHAnsi"/>
        </w:rPr>
      </w:pPr>
    </w:p>
    <w:p w14:paraId="27C01A47" w14:textId="77777777" w:rsidR="00507810" w:rsidRPr="003A3034" w:rsidRDefault="00507810" w:rsidP="003A3034">
      <w:pPr>
        <w:pStyle w:val="Akapitzlist"/>
        <w:numPr>
          <w:ilvl w:val="5"/>
          <w:numId w:val="1"/>
        </w:numPr>
        <w:spacing w:line="276" w:lineRule="auto"/>
        <w:ind w:left="0" w:hanging="568"/>
        <w:contextualSpacing w:val="0"/>
        <w:rPr>
          <w:rFonts w:asciiTheme="minorHAnsi" w:hAnsiTheme="minorHAnsi" w:cstheme="minorHAnsi"/>
          <w:b/>
          <w:u w:val="single"/>
        </w:rPr>
      </w:pPr>
      <w:r w:rsidRPr="003A3034">
        <w:rPr>
          <w:rFonts w:asciiTheme="minorHAnsi" w:hAnsiTheme="minorHAnsi" w:cstheme="minorHAnsi"/>
          <w:b/>
          <w:u w:val="single"/>
        </w:rPr>
        <w:t>Zamawiający nie dopuszcza rozliczeń w walutach obcych. Rozliczenia mogą być prowadzone tylko w walucie polskiej PLN.</w:t>
      </w:r>
    </w:p>
    <w:p w14:paraId="0FBCE05A" w14:textId="77777777" w:rsidR="00856DC4" w:rsidRPr="003A3034" w:rsidRDefault="00856DC4" w:rsidP="003A3034">
      <w:pPr>
        <w:pStyle w:val="Akapitzlist"/>
        <w:spacing w:line="276" w:lineRule="auto"/>
        <w:ind w:left="0"/>
        <w:contextualSpacing w:val="0"/>
        <w:rPr>
          <w:rFonts w:asciiTheme="minorHAnsi" w:hAnsiTheme="minorHAnsi" w:cstheme="minorHAnsi"/>
          <w:b/>
          <w:u w:val="single"/>
        </w:rPr>
      </w:pPr>
    </w:p>
    <w:p w14:paraId="5BF785E8" w14:textId="5E040C2E" w:rsidR="00D83D50" w:rsidRPr="003A3034" w:rsidRDefault="00D83D50" w:rsidP="003A3034">
      <w:pPr>
        <w:pStyle w:val="Akapitzlist"/>
        <w:numPr>
          <w:ilvl w:val="5"/>
          <w:numId w:val="1"/>
        </w:numPr>
        <w:spacing w:line="276" w:lineRule="auto"/>
        <w:ind w:left="0" w:hanging="568"/>
        <w:contextualSpacing w:val="0"/>
        <w:rPr>
          <w:rFonts w:asciiTheme="minorHAnsi" w:hAnsiTheme="minorHAnsi" w:cstheme="minorHAnsi"/>
          <w:b/>
          <w:u w:val="single"/>
        </w:rPr>
      </w:pPr>
      <w:r w:rsidRPr="003A3034">
        <w:rPr>
          <w:rFonts w:asciiTheme="minorHAnsi" w:hAnsiTheme="minorHAnsi" w:cstheme="minorHAnsi"/>
          <w:b/>
          <w:u w:val="single"/>
        </w:rPr>
        <w:t>Zamawiający nie przewiduje złożenia oferty w postaci katalogów elektronicznych.</w:t>
      </w:r>
    </w:p>
    <w:p w14:paraId="41D8EB60" w14:textId="77777777" w:rsidR="00856DC4" w:rsidRPr="003A3034" w:rsidRDefault="00856DC4" w:rsidP="003A3034">
      <w:pPr>
        <w:pStyle w:val="Akapitzlist"/>
        <w:spacing w:line="276" w:lineRule="auto"/>
        <w:ind w:left="0"/>
        <w:contextualSpacing w:val="0"/>
        <w:rPr>
          <w:rFonts w:asciiTheme="minorHAnsi" w:hAnsiTheme="minorHAnsi" w:cstheme="minorHAnsi"/>
          <w:b/>
          <w:u w:val="single"/>
        </w:rPr>
      </w:pPr>
    </w:p>
    <w:p w14:paraId="39CA9067" w14:textId="2576EA37" w:rsidR="00507810" w:rsidRPr="003A3034" w:rsidRDefault="00507810" w:rsidP="003A3034">
      <w:pPr>
        <w:pStyle w:val="Akapitzlist"/>
        <w:numPr>
          <w:ilvl w:val="5"/>
          <w:numId w:val="1"/>
        </w:numPr>
        <w:spacing w:line="276" w:lineRule="auto"/>
        <w:ind w:left="0" w:hanging="568"/>
        <w:contextualSpacing w:val="0"/>
        <w:rPr>
          <w:rFonts w:asciiTheme="minorHAnsi" w:hAnsiTheme="minorHAnsi" w:cstheme="minorHAnsi"/>
          <w:b/>
          <w:u w:val="single"/>
        </w:rPr>
      </w:pPr>
      <w:r w:rsidRPr="003A3034">
        <w:rPr>
          <w:rFonts w:asciiTheme="minorHAnsi" w:hAnsiTheme="minorHAnsi" w:cstheme="minorHAnsi"/>
          <w:b/>
          <w:u w:val="single"/>
        </w:rPr>
        <w:t>Zamawiający nie przewiduje zwrotu kosztów udziału w postępowaniu.</w:t>
      </w:r>
    </w:p>
    <w:p w14:paraId="2B1280AF" w14:textId="77777777" w:rsidR="00E37257" w:rsidRPr="003A3034" w:rsidRDefault="00E37257" w:rsidP="003A3034">
      <w:pPr>
        <w:suppressAutoHyphens/>
        <w:spacing w:line="276" w:lineRule="auto"/>
        <w:rPr>
          <w:rFonts w:asciiTheme="minorHAnsi" w:hAnsiTheme="minorHAnsi" w:cstheme="minorHAnsi"/>
          <w:bCs/>
        </w:rPr>
      </w:pPr>
    </w:p>
    <w:p w14:paraId="7FDF7510" w14:textId="77777777" w:rsidR="00597AFE" w:rsidRPr="003A3034" w:rsidRDefault="0081425D"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hAnsiTheme="minorHAnsi" w:cstheme="minorHAnsi"/>
          <w:b/>
          <w:u w:val="single"/>
        </w:rPr>
        <w:t>Zamawiający nie określa dodatkowych wymagań związanych z zatrudnianiem osób, o których mowa w art. 96 ust. 2 pkt 2 ustawy.</w:t>
      </w:r>
    </w:p>
    <w:p w14:paraId="3A9AEF8F" w14:textId="77777777" w:rsidR="00597AFE" w:rsidRPr="003A3034" w:rsidRDefault="00597AFE" w:rsidP="003A3034">
      <w:pPr>
        <w:pStyle w:val="Akapitzlist"/>
        <w:spacing w:line="276" w:lineRule="auto"/>
        <w:ind w:left="0" w:hanging="567"/>
        <w:contextualSpacing w:val="0"/>
        <w:rPr>
          <w:rFonts w:asciiTheme="minorHAnsi" w:hAnsiTheme="minorHAnsi" w:cstheme="minorHAnsi"/>
          <w:b/>
          <w:u w:val="single"/>
        </w:rPr>
      </w:pPr>
    </w:p>
    <w:p w14:paraId="64E50774" w14:textId="77777777" w:rsidR="00DF75F7" w:rsidRPr="003A3034" w:rsidRDefault="00597AFE"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hAnsiTheme="minorHAnsi" w:cstheme="minorHAnsi"/>
          <w:b/>
          <w:u w:val="single"/>
        </w:rPr>
        <w:t xml:space="preserve">Na podstawie art. </w:t>
      </w:r>
      <w:r w:rsidR="004B5185" w:rsidRPr="003A3034">
        <w:rPr>
          <w:rFonts w:asciiTheme="minorHAnsi" w:hAnsiTheme="minorHAnsi" w:cstheme="minorHAnsi"/>
          <w:b/>
          <w:u w:val="single"/>
        </w:rPr>
        <w:t>257</w:t>
      </w:r>
      <w:r w:rsidRPr="003A3034">
        <w:rPr>
          <w:rFonts w:asciiTheme="minorHAnsi" w:hAnsiTheme="minorHAnsi" w:cstheme="minorHAnsi"/>
          <w:b/>
          <w:u w:val="single"/>
        </w:rPr>
        <w:t xml:space="preserve"> ustawy Zamawiający przewiduje unieważnienie postępowania o udzielenie zamówienia, jeżeli środki publiczne, które zamawiający zamierzał przeznaczyć na sfinansowanie całości lub części zamówienia, nie zostaną mu przyznane.</w:t>
      </w:r>
    </w:p>
    <w:p w14:paraId="415BEA6C" w14:textId="77777777" w:rsidR="00597AFE" w:rsidRPr="003A3034" w:rsidRDefault="00597AFE" w:rsidP="003A3034">
      <w:pPr>
        <w:pStyle w:val="Akapitzlist"/>
        <w:spacing w:line="276" w:lineRule="auto"/>
        <w:ind w:left="0" w:hanging="567"/>
        <w:contextualSpacing w:val="0"/>
        <w:rPr>
          <w:rFonts w:asciiTheme="minorHAnsi" w:hAnsiTheme="minorHAnsi" w:cstheme="minorHAnsi"/>
          <w:b/>
          <w:u w:val="single"/>
        </w:rPr>
      </w:pPr>
    </w:p>
    <w:p w14:paraId="7E3CFFAE" w14:textId="77777777" w:rsidR="00FB6F8C" w:rsidRPr="003A3034" w:rsidRDefault="00507810"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hAnsiTheme="minorHAnsi" w:cstheme="minorHAnsi"/>
          <w:b/>
          <w:u w:val="single"/>
        </w:rPr>
        <w:t>Zamawiający nie zastrzega obowiązku osobistego wykonania przez Wykonawcę kluczowych części zamówienia</w:t>
      </w:r>
      <w:r w:rsidR="00F975B5" w:rsidRPr="003A3034">
        <w:rPr>
          <w:rFonts w:asciiTheme="minorHAnsi" w:hAnsiTheme="minorHAnsi" w:cstheme="minorHAnsi"/>
          <w:b/>
          <w:u w:val="single"/>
        </w:rPr>
        <w:t>.</w:t>
      </w:r>
      <w:r w:rsidR="007E671F" w:rsidRPr="003A3034">
        <w:rPr>
          <w:rFonts w:asciiTheme="minorHAnsi" w:hAnsiTheme="minorHAnsi" w:cstheme="minorHAnsi"/>
          <w:b/>
          <w:u w:val="single"/>
        </w:rPr>
        <w:t xml:space="preserve"> </w:t>
      </w:r>
    </w:p>
    <w:p w14:paraId="0529BD3C" w14:textId="77777777" w:rsidR="00FB6F8C" w:rsidRPr="003A3034" w:rsidRDefault="00FB6F8C" w:rsidP="003A3034">
      <w:pPr>
        <w:pStyle w:val="Akapitzlist"/>
        <w:rPr>
          <w:rFonts w:asciiTheme="minorHAnsi" w:eastAsia="CIDFont+F2" w:hAnsiTheme="minorHAnsi" w:cstheme="minorHAnsi"/>
        </w:rPr>
      </w:pPr>
    </w:p>
    <w:p w14:paraId="2D4D6690" w14:textId="77777777" w:rsidR="00FB6F8C" w:rsidRPr="003A3034" w:rsidRDefault="00FB6F8C"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eastAsia="CIDFont+F2" w:hAnsiTheme="minorHAnsi" w:cstheme="minorHAnsi"/>
          <w:b/>
          <w:u w:val="single"/>
        </w:rPr>
        <w:t>Zamawiający nie przewiduje wyboru najkorzystniejszej oferty z zastosowaniem aukcji elektronicznej</w:t>
      </w:r>
      <w:r w:rsidRPr="003A3034">
        <w:rPr>
          <w:rFonts w:asciiTheme="minorHAnsi" w:eastAsia="CIDFont+F2" w:hAnsiTheme="minorHAnsi" w:cstheme="minorHAnsi"/>
        </w:rPr>
        <w:t>.</w:t>
      </w:r>
    </w:p>
    <w:p w14:paraId="0D646BE5" w14:textId="77777777" w:rsidR="00FB6F8C" w:rsidRPr="003A3034" w:rsidRDefault="00FB6F8C" w:rsidP="003A3034">
      <w:pPr>
        <w:pStyle w:val="Akapitzlist"/>
        <w:rPr>
          <w:rFonts w:asciiTheme="minorHAnsi" w:eastAsia="CIDFont+F2" w:hAnsiTheme="minorHAnsi" w:cstheme="minorHAnsi"/>
        </w:rPr>
      </w:pPr>
    </w:p>
    <w:p w14:paraId="608BF1E7" w14:textId="77777777" w:rsidR="00FB6F8C" w:rsidRPr="003A3034" w:rsidRDefault="00FB6F8C"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eastAsia="CIDFont+F2" w:hAnsiTheme="minorHAnsi" w:cstheme="minorHAnsi"/>
          <w:b/>
          <w:u w:val="single"/>
        </w:rPr>
        <w:t>Zamawiający nie wymaga i nie przewiduje możliwości złożenia ofert w postaci katalogów</w:t>
      </w:r>
      <w:r w:rsidRPr="003A3034">
        <w:rPr>
          <w:rFonts w:asciiTheme="minorHAnsi" w:hAnsiTheme="minorHAnsi" w:cstheme="minorHAnsi"/>
          <w:b/>
          <w:u w:val="single"/>
        </w:rPr>
        <w:t xml:space="preserve"> </w:t>
      </w:r>
      <w:r w:rsidRPr="003A3034">
        <w:rPr>
          <w:rFonts w:asciiTheme="minorHAnsi" w:eastAsia="CIDFont+F2" w:hAnsiTheme="minorHAnsi" w:cstheme="minorHAnsi"/>
          <w:b/>
          <w:u w:val="single"/>
        </w:rPr>
        <w:t>elektronicznych, ani dołączenia katalogów elektronicznych do oferty.</w:t>
      </w:r>
    </w:p>
    <w:p w14:paraId="73CC1038" w14:textId="77777777" w:rsidR="00FB6F8C" w:rsidRPr="003A3034" w:rsidRDefault="00FB6F8C" w:rsidP="003A3034">
      <w:pPr>
        <w:pStyle w:val="Akapitzlist"/>
        <w:rPr>
          <w:rFonts w:asciiTheme="minorHAnsi" w:eastAsia="CIDFont+F2" w:hAnsiTheme="minorHAnsi" w:cstheme="minorHAnsi"/>
        </w:rPr>
      </w:pPr>
    </w:p>
    <w:p w14:paraId="7697245C" w14:textId="77777777" w:rsidR="00FB6F8C" w:rsidRPr="003A3034" w:rsidRDefault="00FB6F8C"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eastAsia="CIDFont+F2" w:hAnsiTheme="minorHAnsi" w:cstheme="minorHAnsi"/>
          <w:b/>
          <w:u w:val="single"/>
        </w:rPr>
        <w:t>Zamawiający nie przewiduje możliwości ubiegania się o udzielenie zamówienia wyłącznie</w:t>
      </w:r>
      <w:r w:rsidRPr="003A3034">
        <w:rPr>
          <w:rFonts w:asciiTheme="minorHAnsi" w:hAnsiTheme="minorHAnsi" w:cstheme="minorHAnsi"/>
          <w:b/>
          <w:u w:val="single"/>
        </w:rPr>
        <w:t xml:space="preserve"> </w:t>
      </w:r>
      <w:r w:rsidRPr="003A3034">
        <w:rPr>
          <w:rFonts w:asciiTheme="minorHAnsi" w:eastAsia="CIDFont+F2" w:hAnsiTheme="minorHAnsi" w:cstheme="minorHAnsi"/>
          <w:b/>
          <w:u w:val="single"/>
        </w:rPr>
        <w:t xml:space="preserve">przez wykonawców, o których mowa w art. 94 </w:t>
      </w:r>
      <w:proofErr w:type="spellStart"/>
      <w:r w:rsidRPr="003A3034">
        <w:rPr>
          <w:rFonts w:asciiTheme="minorHAnsi" w:eastAsia="CIDFont+F2" w:hAnsiTheme="minorHAnsi" w:cstheme="minorHAnsi"/>
          <w:b/>
          <w:u w:val="single"/>
        </w:rPr>
        <w:t>Pzp</w:t>
      </w:r>
      <w:proofErr w:type="spellEnd"/>
      <w:r w:rsidRPr="003A3034">
        <w:rPr>
          <w:rFonts w:asciiTheme="minorHAnsi" w:eastAsia="CIDFont+F2" w:hAnsiTheme="minorHAnsi" w:cstheme="minorHAnsi"/>
          <w:b/>
          <w:u w:val="single"/>
        </w:rPr>
        <w:t>.</w:t>
      </w:r>
    </w:p>
    <w:p w14:paraId="1F5ACC8B" w14:textId="77777777" w:rsidR="001C1E72" w:rsidRPr="003A3034" w:rsidRDefault="001C1E72" w:rsidP="003A3034">
      <w:pPr>
        <w:pStyle w:val="Akapitzlist"/>
        <w:rPr>
          <w:rFonts w:asciiTheme="minorHAnsi" w:hAnsiTheme="minorHAnsi" w:cstheme="minorHAnsi"/>
          <w:b/>
          <w:u w:val="single"/>
        </w:rPr>
      </w:pPr>
    </w:p>
    <w:p w14:paraId="7965B25B" w14:textId="77777777" w:rsidR="001C1E72" w:rsidRPr="003A3034" w:rsidRDefault="001C1E72"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hAnsiTheme="minorHAnsi" w:cstheme="minorHAnsi"/>
          <w:b/>
          <w:u w:val="single"/>
        </w:rPr>
        <w:t>Zamawiający nie wymaga złożenia przedmiotowych środków dowodowych.</w:t>
      </w:r>
    </w:p>
    <w:p w14:paraId="4D78404C" w14:textId="77777777" w:rsidR="000D3FB3" w:rsidRPr="003A3034" w:rsidRDefault="000D3FB3" w:rsidP="003A3034">
      <w:pPr>
        <w:pStyle w:val="Akapitzlist"/>
        <w:spacing w:line="276" w:lineRule="auto"/>
        <w:rPr>
          <w:rFonts w:asciiTheme="minorHAnsi" w:hAnsiTheme="minorHAnsi" w:cstheme="minorHAnsi"/>
          <w:color w:val="000000"/>
        </w:rPr>
      </w:pPr>
    </w:p>
    <w:p w14:paraId="19478B8A" w14:textId="77777777" w:rsidR="005540FC" w:rsidRPr="003A3034" w:rsidRDefault="00892469" w:rsidP="003A3034">
      <w:pPr>
        <w:pStyle w:val="Akapitzlist"/>
        <w:numPr>
          <w:ilvl w:val="0"/>
          <w:numId w:val="28"/>
        </w:numPr>
        <w:spacing w:line="276" w:lineRule="auto"/>
        <w:ind w:left="0" w:hanging="567"/>
        <w:contextualSpacing w:val="0"/>
        <w:rPr>
          <w:rFonts w:asciiTheme="minorHAnsi" w:hAnsiTheme="minorHAnsi" w:cstheme="minorHAnsi"/>
          <w:b/>
          <w:u w:val="single"/>
        </w:rPr>
      </w:pPr>
      <w:r w:rsidRPr="003A3034">
        <w:rPr>
          <w:rFonts w:asciiTheme="minorHAnsi" w:hAnsiTheme="minorHAnsi" w:cstheme="minorHAnsi"/>
          <w:b/>
          <w:u w:val="single"/>
        </w:rPr>
        <w:t xml:space="preserve"> </w:t>
      </w:r>
      <w:r w:rsidR="005540FC" w:rsidRPr="003A3034">
        <w:rPr>
          <w:rFonts w:asciiTheme="minorHAnsi" w:hAnsiTheme="minorHAnsi" w:cstheme="minorHAnsi"/>
          <w:b/>
          <w:u w:val="single"/>
        </w:rPr>
        <w:t>Obowiązek informacyjny w toku postępowania o udzielenie zamówienia publicznego</w:t>
      </w:r>
    </w:p>
    <w:p w14:paraId="68C0DE22" w14:textId="77777777" w:rsidR="00DF0253" w:rsidRPr="003A3034" w:rsidRDefault="00DF0253" w:rsidP="003A3034">
      <w:pPr>
        <w:pStyle w:val="Akapitzlist"/>
        <w:spacing w:line="276" w:lineRule="auto"/>
        <w:ind w:left="0"/>
        <w:contextualSpacing w:val="0"/>
        <w:rPr>
          <w:rFonts w:asciiTheme="minorHAnsi" w:hAnsiTheme="minorHAnsi" w:cstheme="minorHAnsi"/>
          <w:b/>
          <w:u w:val="single"/>
        </w:rPr>
      </w:pPr>
    </w:p>
    <w:p w14:paraId="4A16B69C" w14:textId="77777777" w:rsidR="00251B90" w:rsidRPr="003A3034" w:rsidRDefault="00251B90" w:rsidP="003A3034">
      <w:pPr>
        <w:pStyle w:val="Akapitzlist"/>
        <w:numPr>
          <w:ilvl w:val="6"/>
          <w:numId w:val="15"/>
        </w:numPr>
        <w:tabs>
          <w:tab w:val="clear" w:pos="5247"/>
        </w:tabs>
        <w:spacing w:line="276" w:lineRule="auto"/>
        <w:ind w:left="284" w:hanging="284"/>
        <w:rPr>
          <w:rFonts w:asciiTheme="minorHAnsi" w:hAnsiTheme="minorHAnsi" w:cstheme="minorHAnsi"/>
        </w:rPr>
      </w:pPr>
      <w:r w:rsidRPr="003A3034">
        <w:rPr>
          <w:rFonts w:asciiTheme="minorHAnsi" w:hAnsiTheme="minorHAnsi" w:cstheme="minorHAnsi"/>
          <w:color w:val="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w:t>
      </w:r>
      <w:r w:rsidR="00343C5B" w:rsidRPr="003A3034">
        <w:rPr>
          <w:rFonts w:asciiTheme="minorHAnsi" w:hAnsiTheme="minorHAnsi" w:cstheme="minorHAnsi"/>
          <w:color w:val="000000"/>
        </w:rPr>
        <w:t xml:space="preserve">nie danych) (Dz. Urz. UE L 119 </w:t>
      </w:r>
      <w:r w:rsidRPr="003A3034">
        <w:rPr>
          <w:rFonts w:asciiTheme="minorHAnsi" w:hAnsiTheme="minorHAnsi" w:cstheme="minorHAnsi"/>
          <w:color w:val="000000"/>
        </w:rPr>
        <w:t>z 04.05.2016, str. 1), dalej „RODO", informuję, że:</w:t>
      </w:r>
    </w:p>
    <w:p w14:paraId="64686CF7" w14:textId="77777777" w:rsidR="00251B90" w:rsidRPr="003A3034" w:rsidRDefault="00251B90" w:rsidP="003A3034">
      <w:pPr>
        <w:numPr>
          <w:ilvl w:val="0"/>
          <w:numId w:val="18"/>
        </w:numPr>
        <w:tabs>
          <w:tab w:val="clear" w:pos="720"/>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 xml:space="preserve">administratorem danych osobowych Wykonawcy jest Starosta Bialski z siedzibą przy ul. Brzeskiej 41, 21-500 Biała Podlaska; </w:t>
      </w:r>
      <w:hyperlink r:id="rId16" w:history="1">
        <w:r w:rsidRPr="003A3034">
          <w:rPr>
            <w:rStyle w:val="Hipercze"/>
            <w:rFonts w:asciiTheme="minorHAnsi" w:hAnsiTheme="minorHAnsi" w:cstheme="minorHAnsi"/>
          </w:rPr>
          <w:t xml:space="preserve">email: </w:t>
        </w:r>
      </w:hyperlink>
      <w:r w:rsidRPr="003A3034">
        <w:rPr>
          <w:rFonts w:asciiTheme="minorHAnsi" w:hAnsiTheme="minorHAnsi" w:cstheme="minorHAnsi"/>
          <w:i/>
          <w:color w:val="0000FF"/>
          <w:u w:val="single"/>
        </w:rPr>
        <w:t>starostwo@powiatbialski.pl,</w:t>
      </w:r>
      <w:r w:rsidRPr="003A3034">
        <w:rPr>
          <w:rFonts w:asciiTheme="minorHAnsi" w:hAnsiTheme="minorHAnsi" w:cstheme="minorHAnsi"/>
          <w:color w:val="000000"/>
        </w:rPr>
        <w:t xml:space="preserve"> tel.: (83) 351-13-95.</w:t>
      </w:r>
    </w:p>
    <w:p w14:paraId="152927F5" w14:textId="77777777"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 xml:space="preserve">inspektor ochrony danych osobowych w Starostwie Powiatowym w Białej Podlaskiej jest dostępny pod adresem: 21-500 Biała Podlaska, ul. Brzeska 41, </w:t>
      </w:r>
      <w:hyperlink r:id="rId17">
        <w:r w:rsidRPr="003A3034">
          <w:rPr>
            <w:rFonts w:asciiTheme="minorHAnsi" w:hAnsiTheme="minorHAnsi" w:cstheme="minorHAnsi"/>
            <w:color w:val="0000FF"/>
            <w:u w:val="single"/>
          </w:rPr>
          <w:t xml:space="preserve">email: </w:t>
        </w:r>
      </w:hyperlink>
      <w:r w:rsidRPr="003A3034">
        <w:rPr>
          <w:rFonts w:asciiTheme="minorHAnsi" w:hAnsiTheme="minorHAnsi" w:cstheme="minorHAnsi"/>
          <w:i/>
          <w:color w:val="0000FF"/>
          <w:u w:val="single"/>
        </w:rPr>
        <w:t>iod@powiatbialski.pl,</w:t>
      </w:r>
      <w:r w:rsidRPr="003A3034">
        <w:rPr>
          <w:rFonts w:asciiTheme="minorHAnsi" w:hAnsiTheme="minorHAnsi" w:cstheme="minorHAnsi"/>
          <w:i/>
          <w:color w:val="000000"/>
        </w:rPr>
        <w:t xml:space="preserve"> </w:t>
      </w:r>
      <w:r w:rsidRPr="003A3034">
        <w:rPr>
          <w:rFonts w:asciiTheme="minorHAnsi" w:hAnsiTheme="minorHAnsi" w:cstheme="minorHAnsi"/>
          <w:color w:val="000000"/>
        </w:rPr>
        <w:t>tel.: (83) 351-13-56.</w:t>
      </w:r>
    </w:p>
    <w:p w14:paraId="66EEAEE1" w14:textId="28BC49DD"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 xml:space="preserve">Pani/Pana dane osobowe przetwarzane będą na podstawie art. 6 ust. 1 lit. c RODO w celu związanym z postępowaniem o udzielenie zamówienia publicznego </w:t>
      </w:r>
      <w:r w:rsidRPr="003A3034">
        <w:rPr>
          <w:rFonts w:asciiTheme="minorHAnsi" w:hAnsiTheme="minorHAnsi" w:cstheme="minorHAnsi"/>
          <w:i/>
          <w:color w:val="000000"/>
        </w:rPr>
        <w:t>(znak sprawy:</w:t>
      </w:r>
      <w:r w:rsidRPr="003A3034">
        <w:rPr>
          <w:rFonts w:asciiTheme="minorHAnsi" w:hAnsiTheme="minorHAnsi" w:cstheme="minorHAnsi"/>
        </w:rPr>
        <w:t xml:space="preserve"> </w:t>
      </w:r>
      <w:r w:rsidRPr="003A3034">
        <w:rPr>
          <w:rFonts w:asciiTheme="minorHAnsi" w:hAnsiTheme="minorHAnsi" w:cstheme="minorHAnsi"/>
          <w:i/>
          <w:color w:val="000000"/>
        </w:rPr>
        <w:t>OA.272</w:t>
      </w:r>
      <w:r w:rsidR="00857526" w:rsidRPr="003A3034">
        <w:rPr>
          <w:rFonts w:asciiTheme="minorHAnsi" w:hAnsiTheme="minorHAnsi" w:cstheme="minorHAnsi"/>
          <w:i/>
          <w:color w:val="000000"/>
        </w:rPr>
        <w:t>.</w:t>
      </w:r>
      <w:r w:rsidR="00FF5597" w:rsidRPr="003A3034">
        <w:rPr>
          <w:rFonts w:asciiTheme="minorHAnsi" w:hAnsiTheme="minorHAnsi" w:cstheme="minorHAnsi"/>
          <w:i/>
          <w:color w:val="000000"/>
        </w:rPr>
        <w:t>4</w:t>
      </w:r>
      <w:r w:rsidR="00857526" w:rsidRPr="003A3034">
        <w:rPr>
          <w:rFonts w:asciiTheme="minorHAnsi" w:hAnsiTheme="minorHAnsi" w:cstheme="minorHAnsi"/>
          <w:i/>
          <w:color w:val="000000"/>
        </w:rPr>
        <w:t>.</w:t>
      </w:r>
      <w:r w:rsidRPr="003A3034">
        <w:rPr>
          <w:rFonts w:asciiTheme="minorHAnsi" w:hAnsiTheme="minorHAnsi" w:cstheme="minorHAnsi"/>
          <w:i/>
          <w:color w:val="000000"/>
        </w:rPr>
        <w:t>202</w:t>
      </w:r>
      <w:r w:rsidR="000E71D6" w:rsidRPr="003A3034">
        <w:rPr>
          <w:rFonts w:asciiTheme="minorHAnsi" w:hAnsiTheme="minorHAnsi" w:cstheme="minorHAnsi"/>
          <w:i/>
          <w:color w:val="000000"/>
        </w:rPr>
        <w:t>6</w:t>
      </w:r>
      <w:r w:rsidR="00603717" w:rsidRPr="003A3034">
        <w:rPr>
          <w:rFonts w:asciiTheme="minorHAnsi" w:hAnsiTheme="minorHAnsi" w:cstheme="minorHAnsi"/>
          <w:i/>
          <w:color w:val="000000"/>
        </w:rPr>
        <w:t>.MRE</w:t>
      </w:r>
      <w:r w:rsidRPr="003A3034">
        <w:rPr>
          <w:rFonts w:asciiTheme="minorHAnsi" w:hAnsiTheme="minorHAnsi" w:cstheme="minorHAnsi"/>
          <w:i/>
          <w:color w:val="000000"/>
        </w:rPr>
        <w:t xml:space="preserve">) </w:t>
      </w:r>
      <w:r w:rsidRPr="003A3034">
        <w:rPr>
          <w:rFonts w:asciiTheme="minorHAnsi" w:hAnsiTheme="minorHAnsi" w:cstheme="minorHAnsi"/>
          <w:color w:val="000000"/>
        </w:rPr>
        <w:t xml:space="preserve">prowadzonym w trybie </w:t>
      </w:r>
      <w:r w:rsidR="00B23E0E" w:rsidRPr="003A3034">
        <w:rPr>
          <w:rFonts w:asciiTheme="minorHAnsi" w:hAnsiTheme="minorHAnsi" w:cstheme="minorHAnsi"/>
          <w:color w:val="000000"/>
        </w:rPr>
        <w:t>przetargu nieograniczonego</w:t>
      </w:r>
      <w:r w:rsidRPr="003A3034">
        <w:rPr>
          <w:rFonts w:asciiTheme="minorHAnsi" w:hAnsiTheme="minorHAnsi" w:cstheme="minorHAnsi"/>
          <w:color w:val="000000"/>
        </w:rPr>
        <w:t xml:space="preserve"> na podstawie </w:t>
      </w:r>
      <w:r w:rsidR="00B23E0E" w:rsidRPr="003A3034">
        <w:rPr>
          <w:rFonts w:asciiTheme="minorHAnsi" w:hAnsiTheme="minorHAnsi" w:cstheme="minorHAnsi"/>
          <w:color w:val="000000"/>
        </w:rPr>
        <w:t xml:space="preserve">art. 132 </w:t>
      </w:r>
      <w:r w:rsidRPr="003A3034">
        <w:rPr>
          <w:rFonts w:asciiTheme="minorHAnsi" w:hAnsiTheme="minorHAnsi" w:cstheme="minorHAnsi"/>
          <w:color w:val="000000"/>
        </w:rPr>
        <w:t>ustawy z dnia 11 września 2019 r. – Prawo zamówień publicznych;</w:t>
      </w:r>
    </w:p>
    <w:p w14:paraId="6DB7D583" w14:textId="77777777"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 xml:space="preserve">odbiorcami Pani/Pana danych osobowych będą osoby lub podmioty, którym udostępniona zostanie dokumentacja postępowania w oparciu o </w:t>
      </w:r>
      <w:r w:rsidR="008B0BA5" w:rsidRPr="003A3034">
        <w:rPr>
          <w:rFonts w:asciiTheme="minorHAnsi" w:hAnsiTheme="minorHAnsi" w:cstheme="minorHAnsi"/>
          <w:color w:val="000000"/>
        </w:rPr>
        <w:t>art. 18 oraz art. 74 ustawy</w:t>
      </w:r>
      <w:r w:rsidRPr="003A3034">
        <w:rPr>
          <w:rFonts w:asciiTheme="minorHAnsi" w:hAnsiTheme="minorHAnsi" w:cstheme="minorHAnsi"/>
          <w:color w:val="000000"/>
        </w:rPr>
        <w:t>;</w:t>
      </w:r>
    </w:p>
    <w:p w14:paraId="4086F262" w14:textId="77777777"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 xml:space="preserve">Pani/Pana dane osobowe będą przechowywane, zgodnie z art. </w:t>
      </w:r>
      <w:r w:rsidR="008B0BA5" w:rsidRPr="003A3034">
        <w:rPr>
          <w:rFonts w:asciiTheme="minorHAnsi" w:hAnsiTheme="minorHAnsi" w:cstheme="minorHAnsi"/>
          <w:color w:val="000000"/>
        </w:rPr>
        <w:t xml:space="preserve">78 </w:t>
      </w:r>
      <w:r w:rsidRPr="003A3034">
        <w:rPr>
          <w:rFonts w:asciiTheme="minorHAnsi" w:hAnsiTheme="minorHAnsi" w:cstheme="minorHAnsi"/>
          <w:color w:val="000000"/>
        </w:rPr>
        <w:t>ustawy, przez okres 4 lat od dnia zakończenia postępowania o udzielenie zamówienia, a jeżeli czas trwania umowy przekracza 4 lata, okres przechowywania obejmuje cały czas trwania umowy;</w:t>
      </w:r>
    </w:p>
    <w:p w14:paraId="140D73BE" w14:textId="77777777"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631E0734" w14:textId="77777777"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w odniesieniu do Pani/Pana danych osobowych decyzje nie będą podejmowane w sposób zautomatyzowany, stosowanie do art. 22 RODO;</w:t>
      </w:r>
    </w:p>
    <w:p w14:paraId="1207452A" w14:textId="77777777" w:rsidR="00251B90" w:rsidRPr="003A3034" w:rsidRDefault="00251B90" w:rsidP="003A3034">
      <w:pPr>
        <w:numPr>
          <w:ilvl w:val="0"/>
          <w:numId w:val="18"/>
        </w:numPr>
        <w:tabs>
          <w:tab w:val="clear" w:pos="720"/>
          <w:tab w:val="decimal" w:pos="576"/>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posiada Pani/Pan:</w:t>
      </w:r>
    </w:p>
    <w:p w14:paraId="3BF5059E" w14:textId="77777777" w:rsidR="00251B90" w:rsidRPr="003A3034" w:rsidRDefault="00251B90" w:rsidP="003A3034">
      <w:pPr>
        <w:numPr>
          <w:ilvl w:val="1"/>
          <w:numId w:val="18"/>
        </w:numPr>
        <w:tabs>
          <w:tab w:val="clear" w:pos="1080"/>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t>na podstawie art. 15 RODO prawo dostępu do danych osobowych Pani/Pana dotyczących;</w:t>
      </w:r>
    </w:p>
    <w:p w14:paraId="41E5626E" w14:textId="77777777" w:rsidR="00251B90" w:rsidRPr="003A3034" w:rsidRDefault="00251B90" w:rsidP="003A3034">
      <w:pPr>
        <w:numPr>
          <w:ilvl w:val="1"/>
          <w:numId w:val="18"/>
        </w:numPr>
        <w:tabs>
          <w:tab w:val="clear" w:pos="1080"/>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t>na podstawie art. 16 RODO prawo do sprostowania Pani/Pana danych osobowych;</w:t>
      </w:r>
    </w:p>
    <w:p w14:paraId="17FDDC3F" w14:textId="77777777" w:rsidR="00251B90" w:rsidRPr="003A3034" w:rsidRDefault="00251B90" w:rsidP="003A3034">
      <w:pPr>
        <w:numPr>
          <w:ilvl w:val="1"/>
          <w:numId w:val="18"/>
        </w:numPr>
        <w:tabs>
          <w:tab w:val="clear" w:pos="1080"/>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t>na podstawie art. 18 RODO prawo żądania od administratora ograniczenia przetwarzania danych osobowych z zastrzeżeniem przypadków, o których mowa w art. 18 ust. 2 RODO;</w:t>
      </w:r>
    </w:p>
    <w:p w14:paraId="00F71EE7" w14:textId="77777777" w:rsidR="00251B90" w:rsidRPr="003A3034" w:rsidRDefault="00251B90" w:rsidP="003A3034">
      <w:pPr>
        <w:numPr>
          <w:ilvl w:val="1"/>
          <w:numId w:val="18"/>
        </w:numPr>
        <w:tabs>
          <w:tab w:val="clear" w:pos="1080"/>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t>prawo do wniesienia skargi do Prezesa Urzędu Ochrony Danych Osobowych, gdy uzna Pani/Pan, że przetwarzanie danych osobowych Pani/Pana dotyczących narusza przepisy RODO;</w:t>
      </w:r>
    </w:p>
    <w:p w14:paraId="2369385F" w14:textId="77777777" w:rsidR="00251B90" w:rsidRPr="003A3034" w:rsidRDefault="00251B90" w:rsidP="003A3034">
      <w:pPr>
        <w:numPr>
          <w:ilvl w:val="0"/>
          <w:numId w:val="18"/>
        </w:numPr>
        <w:tabs>
          <w:tab w:val="clear" w:pos="720"/>
        </w:tabs>
        <w:suppressAutoHyphens/>
        <w:spacing w:line="276" w:lineRule="auto"/>
        <w:ind w:left="567" w:hanging="283"/>
        <w:rPr>
          <w:rFonts w:asciiTheme="minorHAnsi" w:hAnsiTheme="minorHAnsi" w:cstheme="minorHAnsi"/>
        </w:rPr>
      </w:pPr>
      <w:r w:rsidRPr="003A3034">
        <w:rPr>
          <w:rFonts w:asciiTheme="minorHAnsi" w:hAnsiTheme="minorHAnsi" w:cstheme="minorHAnsi"/>
          <w:color w:val="000000"/>
        </w:rPr>
        <w:t>nie przysługuje Pani/Panu:</w:t>
      </w:r>
    </w:p>
    <w:p w14:paraId="16A44DB0" w14:textId="77777777" w:rsidR="00251B90" w:rsidRPr="003A3034" w:rsidRDefault="00251B90" w:rsidP="003A3034">
      <w:pPr>
        <w:numPr>
          <w:ilvl w:val="1"/>
          <w:numId w:val="18"/>
        </w:numPr>
        <w:tabs>
          <w:tab w:val="clear" w:pos="1080"/>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lastRenderedPageBreak/>
        <w:t>w związku z art. 17 ust. 3 lit. b, d lub e RODO prawo do usunięcia danych osobowych;</w:t>
      </w:r>
    </w:p>
    <w:p w14:paraId="38450841" w14:textId="77777777" w:rsidR="00251B90" w:rsidRPr="003A3034" w:rsidRDefault="00251B90" w:rsidP="003A3034">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t>prawo do przenoszenia danych osobowych, o którym mowa w art. 20 RODO;</w:t>
      </w:r>
    </w:p>
    <w:p w14:paraId="4B5A875B" w14:textId="77777777" w:rsidR="00251B90" w:rsidRPr="003A3034" w:rsidRDefault="00251B90" w:rsidP="003A3034">
      <w:pPr>
        <w:numPr>
          <w:ilvl w:val="1"/>
          <w:numId w:val="18"/>
        </w:numPr>
        <w:tabs>
          <w:tab w:val="clear" w:pos="1080"/>
          <w:tab w:val="decimal" w:pos="864"/>
        </w:tabs>
        <w:suppressAutoHyphens/>
        <w:spacing w:line="276" w:lineRule="auto"/>
        <w:ind w:left="851" w:hanging="284"/>
        <w:rPr>
          <w:rFonts w:asciiTheme="minorHAnsi" w:hAnsiTheme="minorHAnsi" w:cstheme="minorHAnsi"/>
        </w:rPr>
      </w:pPr>
      <w:r w:rsidRPr="003A3034">
        <w:rPr>
          <w:rFonts w:asciiTheme="minorHAnsi" w:hAnsiTheme="minorHAnsi" w:cstheme="minorHAnsi"/>
          <w:color w:val="000000"/>
        </w:rPr>
        <w:t>na podstawie art. 21 RODO prawo sprzeciwu, wobec przetwarzania danych osobowych, gdyż podstawą prawną przetwarzania Pani/Pana danych osobowych jest art. 6 ust. 1 lit. c RODO.</w:t>
      </w:r>
    </w:p>
    <w:p w14:paraId="6B079934" w14:textId="77777777" w:rsidR="007726FE" w:rsidRPr="003A3034" w:rsidRDefault="007726FE" w:rsidP="003A3034">
      <w:pPr>
        <w:tabs>
          <w:tab w:val="decimal" w:pos="864"/>
        </w:tabs>
        <w:suppressAutoHyphens/>
        <w:spacing w:line="276" w:lineRule="auto"/>
        <w:ind w:left="851"/>
        <w:rPr>
          <w:rFonts w:asciiTheme="minorHAnsi" w:hAnsiTheme="minorHAnsi" w:cstheme="minorHAnsi"/>
        </w:rPr>
      </w:pPr>
    </w:p>
    <w:p w14:paraId="1D8D565B" w14:textId="77777777" w:rsidR="007117B6" w:rsidRPr="003A3034" w:rsidRDefault="00251B90" w:rsidP="003A3034">
      <w:pPr>
        <w:pStyle w:val="Akapitzlist"/>
        <w:numPr>
          <w:ilvl w:val="0"/>
          <w:numId w:val="15"/>
        </w:numPr>
        <w:tabs>
          <w:tab w:val="clear" w:pos="927"/>
        </w:tabs>
        <w:spacing w:line="276" w:lineRule="auto"/>
        <w:ind w:left="284" w:hanging="284"/>
        <w:rPr>
          <w:rFonts w:asciiTheme="minorHAnsi" w:hAnsiTheme="minorHAnsi" w:cstheme="minorHAnsi"/>
          <w:color w:val="000000"/>
        </w:rPr>
      </w:pPr>
      <w:r w:rsidRPr="003A3034">
        <w:rPr>
          <w:rFonts w:asciiTheme="minorHAnsi" w:hAnsiTheme="minorHAnsi" w:cstheme="minorHAnsi"/>
          <w:color w:val="000000"/>
        </w:rPr>
        <w:t xml:space="preserve">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3A3034">
        <w:rPr>
          <w:rFonts w:asciiTheme="minorHAnsi" w:hAnsiTheme="minorHAnsi" w:cstheme="minorHAnsi"/>
          <w:color w:val="000000"/>
        </w:rPr>
        <w:t>wyłączeń</w:t>
      </w:r>
      <w:proofErr w:type="spellEnd"/>
      <w:r w:rsidRPr="003A3034">
        <w:rPr>
          <w:rFonts w:asciiTheme="minorHAnsi" w:hAnsiTheme="minorHAnsi" w:cstheme="minorHAnsi"/>
          <w:color w:val="000000"/>
        </w:rPr>
        <w:t>, o których mowa w art. 14 ust. 5 RODO.</w:t>
      </w:r>
    </w:p>
    <w:p w14:paraId="52369B47" w14:textId="77777777" w:rsidR="007117B6" w:rsidRPr="003A3034" w:rsidRDefault="007117B6" w:rsidP="003A3034">
      <w:pPr>
        <w:spacing w:line="276" w:lineRule="auto"/>
        <w:rPr>
          <w:rFonts w:asciiTheme="minorHAnsi" w:hAnsiTheme="minorHAnsi" w:cstheme="minorHAnsi"/>
          <w:color w:val="000000"/>
        </w:rPr>
      </w:pPr>
    </w:p>
    <w:p w14:paraId="13EFD1CE" w14:textId="77777777" w:rsidR="009D0FD2" w:rsidRPr="003A3034" w:rsidRDefault="000D3D16" w:rsidP="003A3034">
      <w:pPr>
        <w:pStyle w:val="Akapitzlist"/>
        <w:numPr>
          <w:ilvl w:val="0"/>
          <w:numId w:val="29"/>
        </w:numPr>
        <w:spacing w:line="276" w:lineRule="auto"/>
        <w:ind w:hanging="1287"/>
        <w:rPr>
          <w:rFonts w:asciiTheme="minorHAnsi" w:hAnsiTheme="minorHAnsi" w:cstheme="minorHAnsi"/>
          <w:b/>
          <w:u w:val="single"/>
        </w:rPr>
      </w:pPr>
      <w:r w:rsidRPr="003A3034">
        <w:rPr>
          <w:rFonts w:asciiTheme="minorHAnsi" w:hAnsiTheme="minorHAnsi" w:cstheme="minorHAnsi"/>
          <w:b/>
          <w:u w:val="single"/>
        </w:rPr>
        <w:t>Z</w:t>
      </w:r>
      <w:r w:rsidR="00850781" w:rsidRPr="003A3034">
        <w:rPr>
          <w:rFonts w:asciiTheme="minorHAnsi" w:hAnsiTheme="minorHAnsi" w:cstheme="minorHAnsi"/>
          <w:b/>
          <w:u w:val="single"/>
        </w:rPr>
        <w:t>ałączniki do SWZ:</w:t>
      </w:r>
    </w:p>
    <w:p w14:paraId="72508B99" w14:textId="77777777" w:rsidR="00C15491" w:rsidRPr="003A3034" w:rsidRDefault="00C15491" w:rsidP="003A3034">
      <w:pPr>
        <w:suppressAutoHyphens/>
        <w:spacing w:line="276" w:lineRule="auto"/>
        <w:ind w:left="142"/>
        <w:rPr>
          <w:rFonts w:asciiTheme="minorHAnsi" w:hAnsiTheme="minorHAnsi" w:cstheme="minorHAnsi"/>
        </w:rPr>
      </w:pPr>
    </w:p>
    <w:p w14:paraId="17085C87" w14:textId="77777777" w:rsidR="006E470F" w:rsidRPr="003A3034" w:rsidRDefault="006E470F"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1 do SWZ – </w:t>
      </w:r>
      <w:r w:rsidR="00BC7B04" w:rsidRPr="003A3034">
        <w:rPr>
          <w:rFonts w:asciiTheme="minorHAnsi" w:hAnsiTheme="minorHAnsi" w:cstheme="minorHAnsi"/>
        </w:rPr>
        <w:t>OPZ</w:t>
      </w:r>
    </w:p>
    <w:p w14:paraId="36D268E8" w14:textId="77777777" w:rsidR="006E470F" w:rsidRPr="003A3034" w:rsidRDefault="006E470F"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2 do SWZ – </w:t>
      </w:r>
      <w:r w:rsidR="00B23E0E" w:rsidRPr="003A3034">
        <w:rPr>
          <w:rFonts w:asciiTheme="minorHAnsi" w:hAnsiTheme="minorHAnsi" w:cstheme="minorHAnsi"/>
        </w:rPr>
        <w:t>JEDZ</w:t>
      </w:r>
    </w:p>
    <w:p w14:paraId="410F5928" w14:textId="77777777" w:rsidR="006E470F" w:rsidRPr="003A3034" w:rsidRDefault="006E470F"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3 do SWZ – </w:t>
      </w:r>
      <w:r w:rsidR="003F2BBF" w:rsidRPr="003A3034">
        <w:rPr>
          <w:rFonts w:asciiTheme="minorHAnsi" w:hAnsiTheme="minorHAnsi" w:cstheme="minorHAnsi"/>
        </w:rPr>
        <w:t>Projektowane postanowienia umowy</w:t>
      </w:r>
      <w:r w:rsidR="0080049A" w:rsidRPr="003A3034">
        <w:rPr>
          <w:rFonts w:asciiTheme="minorHAnsi" w:hAnsiTheme="minorHAnsi" w:cstheme="minorHAnsi"/>
        </w:rPr>
        <w:t xml:space="preserve"> wraz z umową powierzenia przetwarzania danych</w:t>
      </w:r>
    </w:p>
    <w:p w14:paraId="04DC3B50" w14:textId="77777777" w:rsidR="006E470F" w:rsidRPr="003A3034" w:rsidRDefault="006E470F"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4 do SWZ – </w:t>
      </w:r>
      <w:r w:rsidR="00B23E0E" w:rsidRPr="003A3034">
        <w:rPr>
          <w:rFonts w:asciiTheme="minorHAnsi" w:hAnsiTheme="minorHAnsi" w:cstheme="minorHAnsi"/>
        </w:rPr>
        <w:t>Formularz oferty</w:t>
      </w:r>
    </w:p>
    <w:p w14:paraId="0FDC0F22" w14:textId="77777777" w:rsidR="00B23E0E" w:rsidRPr="003A3034" w:rsidRDefault="006E470F" w:rsidP="003A3034">
      <w:pPr>
        <w:suppressAutoHyphens/>
        <w:spacing w:line="276" w:lineRule="auto"/>
        <w:ind w:left="142"/>
        <w:rPr>
          <w:rFonts w:asciiTheme="minorHAnsi" w:hAnsiTheme="minorHAnsi" w:cstheme="minorHAnsi"/>
        </w:rPr>
      </w:pPr>
      <w:r w:rsidRPr="003A3034">
        <w:rPr>
          <w:rFonts w:asciiTheme="minorHAnsi" w:hAnsiTheme="minorHAnsi" w:cstheme="minorHAnsi"/>
        </w:rPr>
        <w:t>Załącznik nr 5 do SWZ –</w:t>
      </w:r>
      <w:r w:rsidR="00B23E0E" w:rsidRPr="003A3034">
        <w:rPr>
          <w:rFonts w:asciiTheme="minorHAnsi" w:hAnsiTheme="minorHAnsi" w:cstheme="minorHAnsi"/>
        </w:rPr>
        <w:t>Oświadczenie o przynależności lub braku przynależności do grupy kapitałowej</w:t>
      </w:r>
    </w:p>
    <w:p w14:paraId="083D3F21" w14:textId="77777777" w:rsidR="00B23E0E" w:rsidRPr="003A3034" w:rsidRDefault="00B23E0E" w:rsidP="003A3034">
      <w:pPr>
        <w:suppressAutoHyphens/>
        <w:spacing w:line="276" w:lineRule="auto"/>
        <w:ind w:left="142"/>
        <w:rPr>
          <w:rFonts w:asciiTheme="minorHAnsi" w:hAnsiTheme="minorHAnsi" w:cstheme="minorHAnsi"/>
        </w:rPr>
      </w:pPr>
      <w:r w:rsidRPr="003A3034">
        <w:rPr>
          <w:rFonts w:asciiTheme="minorHAnsi" w:hAnsiTheme="minorHAnsi" w:cstheme="minorHAnsi"/>
        </w:rPr>
        <w:t>Załącznik nr 6 do SWZ - Oświadczenie o aktualności informacji zawartych w oświadczeniu, o którym mowa w art. 125 ustawy</w:t>
      </w:r>
    </w:p>
    <w:p w14:paraId="30AB9C2C" w14:textId="77777777" w:rsidR="00B23E0E" w:rsidRPr="003A3034" w:rsidRDefault="00B23E0E"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7 do SWZ – Wykaz </w:t>
      </w:r>
      <w:r w:rsidR="00BC7B04" w:rsidRPr="003A3034">
        <w:rPr>
          <w:rFonts w:asciiTheme="minorHAnsi" w:hAnsiTheme="minorHAnsi" w:cstheme="minorHAnsi"/>
        </w:rPr>
        <w:t>usług</w:t>
      </w:r>
    </w:p>
    <w:p w14:paraId="42930CE4" w14:textId="77777777" w:rsidR="00EF30A6" w:rsidRPr="003A3034" w:rsidRDefault="00EF30A6" w:rsidP="003A3034">
      <w:pPr>
        <w:suppressAutoHyphens/>
        <w:spacing w:line="276" w:lineRule="auto"/>
        <w:ind w:left="142"/>
        <w:rPr>
          <w:rFonts w:asciiTheme="minorHAnsi" w:hAnsiTheme="minorHAnsi" w:cstheme="minorHAnsi"/>
        </w:rPr>
      </w:pPr>
      <w:r w:rsidRPr="003A3034">
        <w:rPr>
          <w:rFonts w:asciiTheme="minorHAnsi" w:hAnsiTheme="minorHAnsi" w:cstheme="minorHAnsi"/>
        </w:rPr>
        <w:t>Załącznik nr 8 do SWZ – Wykaz osób</w:t>
      </w:r>
    </w:p>
    <w:p w14:paraId="1E62568E" w14:textId="77777777" w:rsidR="0064199D" w:rsidRPr="003A3034" w:rsidRDefault="00AF6952"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w:t>
      </w:r>
      <w:r w:rsidR="00EF30A6" w:rsidRPr="003A3034">
        <w:rPr>
          <w:rFonts w:asciiTheme="minorHAnsi" w:hAnsiTheme="minorHAnsi" w:cstheme="minorHAnsi"/>
        </w:rPr>
        <w:t>9</w:t>
      </w:r>
      <w:r w:rsidRPr="003A3034">
        <w:rPr>
          <w:rFonts w:asciiTheme="minorHAnsi" w:hAnsiTheme="minorHAnsi" w:cstheme="minorHAnsi"/>
        </w:rPr>
        <w:t xml:space="preserve"> do SWZ – </w:t>
      </w:r>
      <w:r w:rsidR="006E470F" w:rsidRPr="003A3034">
        <w:rPr>
          <w:rFonts w:asciiTheme="minorHAnsi" w:hAnsiTheme="minorHAnsi" w:cstheme="minorHAnsi"/>
        </w:rPr>
        <w:t>Zobowiązanie</w:t>
      </w:r>
      <w:r w:rsidR="00DF2BFB" w:rsidRPr="003A3034">
        <w:rPr>
          <w:rFonts w:asciiTheme="minorHAnsi" w:hAnsiTheme="minorHAnsi" w:cstheme="minorHAnsi"/>
        </w:rPr>
        <w:t xml:space="preserve"> podmiotu udostępniającego zasoby</w:t>
      </w:r>
    </w:p>
    <w:p w14:paraId="3D9F4341" w14:textId="77777777" w:rsidR="006736E0" w:rsidRPr="003A3034" w:rsidRDefault="006736E0" w:rsidP="003A3034">
      <w:pPr>
        <w:suppressAutoHyphens/>
        <w:spacing w:line="276" w:lineRule="auto"/>
        <w:ind w:left="142"/>
        <w:rPr>
          <w:rFonts w:asciiTheme="minorHAnsi" w:hAnsiTheme="minorHAnsi" w:cstheme="minorHAnsi"/>
        </w:rPr>
      </w:pPr>
      <w:r w:rsidRPr="003A3034">
        <w:rPr>
          <w:rFonts w:asciiTheme="minorHAnsi" w:hAnsiTheme="minorHAnsi" w:cstheme="minorHAnsi"/>
        </w:rPr>
        <w:t xml:space="preserve">Załącznik nr </w:t>
      </w:r>
      <w:r w:rsidR="00EF30A6" w:rsidRPr="003A3034">
        <w:rPr>
          <w:rFonts w:asciiTheme="minorHAnsi" w:hAnsiTheme="minorHAnsi" w:cstheme="minorHAnsi"/>
        </w:rPr>
        <w:t xml:space="preserve">10 </w:t>
      </w:r>
      <w:r w:rsidRPr="003A3034">
        <w:rPr>
          <w:rFonts w:asciiTheme="minorHAnsi" w:hAnsiTheme="minorHAnsi" w:cstheme="minorHAnsi"/>
        </w:rPr>
        <w:t>do SWZ – Oświadczenie z art. 117 ustawy</w:t>
      </w:r>
    </w:p>
    <w:p w14:paraId="21E3DAE6" w14:textId="77777777" w:rsidR="00A8284D" w:rsidRPr="003A3034" w:rsidRDefault="00A8284D" w:rsidP="003A3034">
      <w:pPr>
        <w:suppressAutoHyphens/>
        <w:spacing w:line="276" w:lineRule="auto"/>
        <w:ind w:left="142"/>
        <w:rPr>
          <w:rFonts w:asciiTheme="minorHAnsi" w:hAnsiTheme="minorHAnsi" w:cstheme="minorHAnsi"/>
        </w:rPr>
      </w:pPr>
      <w:r w:rsidRPr="003A3034">
        <w:rPr>
          <w:rFonts w:asciiTheme="minorHAnsi" w:hAnsiTheme="minorHAnsi" w:cstheme="minorHAnsi"/>
        </w:rPr>
        <w:t>Załącznik nr 1</w:t>
      </w:r>
      <w:r w:rsidR="00EF30A6" w:rsidRPr="003A3034">
        <w:rPr>
          <w:rFonts w:asciiTheme="minorHAnsi" w:hAnsiTheme="minorHAnsi" w:cstheme="minorHAnsi"/>
        </w:rPr>
        <w:t>1</w:t>
      </w:r>
      <w:r w:rsidRPr="003A3034">
        <w:rPr>
          <w:rFonts w:asciiTheme="minorHAnsi" w:hAnsiTheme="minorHAnsi" w:cstheme="minorHAnsi"/>
        </w:rPr>
        <w:t xml:space="preserve"> do SWZ – 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D516B91" w14:textId="77777777" w:rsidR="00195116" w:rsidRPr="003A3034" w:rsidRDefault="00195116" w:rsidP="003A3034">
      <w:pPr>
        <w:suppressAutoHyphens/>
        <w:spacing w:line="276" w:lineRule="auto"/>
        <w:ind w:left="142"/>
        <w:rPr>
          <w:rFonts w:asciiTheme="minorHAnsi" w:hAnsiTheme="minorHAnsi" w:cstheme="minorHAnsi"/>
        </w:rPr>
      </w:pPr>
      <w:r w:rsidRPr="003A3034">
        <w:rPr>
          <w:rFonts w:asciiTheme="minorHAnsi" w:hAnsiTheme="minorHAnsi" w:cstheme="minorHAnsi"/>
        </w:rPr>
        <w:t>Załącznik nr 12 do SWZ – Oświadczenie podmiotu</w:t>
      </w:r>
      <w:r w:rsidR="00746CE3" w:rsidRPr="003A3034">
        <w:rPr>
          <w:rFonts w:asciiTheme="minorHAnsi" w:hAnsiTheme="minorHAnsi" w:cstheme="minorHAnsi"/>
        </w:rPr>
        <w:t xml:space="preserve"> trzeciego</w:t>
      </w:r>
      <w:r w:rsidRPr="003A3034">
        <w:rPr>
          <w:rFonts w:asciiTheme="minorHAnsi" w:hAnsiTheme="minorHAnsi" w:cstheme="minorHAnsi"/>
        </w:rPr>
        <w:t xml:space="preserve"> udostępniającego zasoby dotyczące przesłanek wykluczenia z art. 5k rozporządzenia 833/2014 oraz art. 7 ust. 1 ustawy o szczególnych rozwiązaniach w zakresie przeciwdziałania wspieraniu agresji na Ukrainę oraz służących ochronie bezpieczeństwa narodowego</w:t>
      </w:r>
    </w:p>
    <w:p w14:paraId="7798747C" w14:textId="77777777" w:rsidR="00492A68" w:rsidRPr="003A3034" w:rsidRDefault="000A13C2" w:rsidP="003A3034">
      <w:pPr>
        <w:spacing w:line="276" w:lineRule="auto"/>
        <w:ind w:right="-142"/>
        <w:rPr>
          <w:rFonts w:asciiTheme="minorHAnsi" w:hAnsiTheme="minorHAnsi" w:cstheme="minorHAnsi"/>
        </w:rPr>
      </w:pPr>
      <w:r w:rsidRPr="003A3034">
        <w:rPr>
          <w:rFonts w:asciiTheme="minorHAnsi" w:hAnsiTheme="minorHAnsi" w:cstheme="minorHAnsi"/>
        </w:rPr>
        <w:tab/>
      </w:r>
    </w:p>
    <w:p w14:paraId="2EB9BEF2" w14:textId="77777777" w:rsidR="006D17EE" w:rsidRPr="003A3034" w:rsidRDefault="006D17EE" w:rsidP="003A3034">
      <w:pPr>
        <w:pStyle w:val="Zawartoramki"/>
        <w:tabs>
          <w:tab w:val="decimal" w:pos="432"/>
        </w:tabs>
        <w:ind w:right="108"/>
        <w:rPr>
          <w:rFonts w:asciiTheme="minorHAnsi" w:hAnsiTheme="minorHAnsi" w:cstheme="minorHAnsi"/>
        </w:rPr>
      </w:pP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r w:rsidRPr="003A3034">
        <w:rPr>
          <w:rFonts w:asciiTheme="minorHAnsi" w:hAnsiTheme="minorHAnsi" w:cstheme="minorHAnsi"/>
          <w:color w:val="000000"/>
        </w:rPr>
        <w:tab/>
      </w:r>
    </w:p>
    <w:p w14:paraId="26DF142B" w14:textId="77777777" w:rsidR="006D17EE" w:rsidRPr="003A3034" w:rsidRDefault="006D17EE" w:rsidP="003A3034">
      <w:pPr>
        <w:spacing w:line="276" w:lineRule="auto"/>
        <w:ind w:right="-142"/>
        <w:rPr>
          <w:rFonts w:asciiTheme="minorHAnsi" w:hAnsiTheme="minorHAnsi" w:cstheme="minorHAnsi"/>
        </w:rPr>
      </w:pPr>
    </w:p>
    <w:sectPr w:rsidR="006D17EE" w:rsidRPr="003A3034" w:rsidSect="00B47C2B">
      <w:headerReference w:type="even" r:id="rId18"/>
      <w:headerReference w:type="default" r:id="rId19"/>
      <w:footerReference w:type="default" r:id="rId20"/>
      <w:headerReference w:type="first" r:id="rId21"/>
      <w:footerReference w:type="first" r:id="rId22"/>
      <w:pgSz w:w="12240" w:h="15840" w:code="1"/>
      <w:pgMar w:top="1418" w:right="1418" w:bottom="1418" w:left="1418" w:header="284" w:footer="39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6813" w14:textId="77777777" w:rsidR="003757DB" w:rsidRDefault="003757DB">
      <w:r>
        <w:separator/>
      </w:r>
    </w:p>
  </w:endnote>
  <w:endnote w:type="continuationSeparator" w:id="0">
    <w:p w14:paraId="10159575" w14:textId="77777777" w:rsidR="003757DB" w:rsidRDefault="0037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PL">
    <w:altName w:val="Courier New"/>
    <w:charset w:val="00"/>
    <w:family w:val="roman"/>
    <w:pitch w:val="default"/>
    <w:sig w:usb0="00000000" w:usb1="00000000" w:usb2="00000000" w:usb3="00000000" w:csb0="00000013" w:csb1="00000000"/>
  </w:font>
  <w:font w:name="CIDFont+F2">
    <w:altName w:val="MS Mincho"/>
    <w:panose1 w:val="00000000000000000000"/>
    <w:charset w:val="80"/>
    <w:family w:val="auto"/>
    <w:notTrueType/>
    <w:pitch w:val="default"/>
    <w:sig w:usb0="00000001" w:usb1="08070000" w:usb2="00000010" w:usb3="00000000" w:csb0="00020000" w:csb1="00000000"/>
  </w:font>
  <w:font w:name="TimesNewRoman">
    <w:altName w:val="MS Mincho"/>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F9EC1" w14:textId="151061EE" w:rsidR="001021E0" w:rsidRPr="001021E0" w:rsidRDefault="001021E0" w:rsidP="007522BE">
    <w:pPr>
      <w:pBdr>
        <w:top w:val="single" w:sz="4" w:space="1" w:color="auto"/>
      </w:pBdr>
      <w:jc w:val="center"/>
      <w:rPr>
        <w:rFonts w:ascii="Arial" w:hAnsi="Arial" w:cs="Arial"/>
        <w:bCs/>
        <w:color w:val="000000" w:themeColor="text1"/>
        <w:sz w:val="16"/>
        <w:szCs w:val="16"/>
      </w:rPr>
    </w:pPr>
    <w:r w:rsidRPr="001021E0">
      <w:rPr>
        <w:rFonts w:ascii="Arial" w:hAnsi="Arial" w:cs="Arial"/>
        <w:bCs/>
        <w:color w:val="000000" w:themeColor="text1"/>
        <w:sz w:val="16"/>
        <w:szCs w:val="16"/>
      </w:rPr>
      <w:t>Nadzór i kontrola w pełnym zakresie nad realizacją prac związanych z modernizacją ewidencji budynków, zadanie pn.: „Utworzenie oraz modernizacja cyfrowych baz danych: EGIB, BDOT500, GESUT dla potrzeb realizacji projektu „e-Geodezja II - uzupełnienie cyfrowego zasobu geodezyjnego województwa lubelskiego” – etap III, część 8</w:t>
    </w:r>
    <w:r w:rsidR="00FF5597">
      <w:rPr>
        <w:rFonts w:ascii="Arial" w:hAnsi="Arial" w:cs="Arial"/>
        <w:bCs/>
        <w:color w:val="000000" w:themeColor="text1"/>
        <w:sz w:val="16"/>
        <w:szCs w:val="16"/>
      </w:rPr>
      <w:t>4</w:t>
    </w:r>
    <w:r w:rsidRPr="001021E0">
      <w:rPr>
        <w:rFonts w:ascii="Arial" w:hAnsi="Arial" w:cs="Arial"/>
        <w:bCs/>
        <w:color w:val="000000" w:themeColor="text1"/>
        <w:sz w:val="16"/>
        <w:szCs w:val="16"/>
      </w:rPr>
      <w:t xml:space="preserve"> -</w:t>
    </w:r>
    <w:r w:rsidRPr="001021E0">
      <w:rPr>
        <w:rFonts w:ascii="Arial" w:hAnsi="Arial" w:cs="Arial"/>
        <w:bCs/>
        <w:i/>
        <w:color w:val="000000" w:themeColor="text1"/>
        <w:sz w:val="16"/>
        <w:szCs w:val="16"/>
      </w:rPr>
      <w:t xml:space="preserve"> </w:t>
    </w:r>
    <w:r w:rsidRPr="001021E0">
      <w:rPr>
        <w:rFonts w:ascii="Arial" w:hAnsi="Arial" w:cs="Arial"/>
        <w:bCs/>
        <w:color w:val="000000" w:themeColor="text1"/>
        <w:sz w:val="16"/>
        <w:szCs w:val="16"/>
      </w:rPr>
      <w:t xml:space="preserve">gmina </w:t>
    </w:r>
    <w:r w:rsidR="00FF5597">
      <w:rPr>
        <w:rFonts w:ascii="Arial" w:hAnsi="Arial" w:cs="Arial"/>
        <w:bCs/>
        <w:color w:val="000000" w:themeColor="text1"/>
        <w:sz w:val="16"/>
        <w:szCs w:val="16"/>
      </w:rPr>
      <w:t>Leśna Podlaska</w:t>
    </w:r>
  </w:p>
  <w:p w14:paraId="4C642CD5" w14:textId="3194EFC8" w:rsidR="00794220" w:rsidRPr="00261E33" w:rsidRDefault="00794220" w:rsidP="007522BE">
    <w:pPr>
      <w:pBdr>
        <w:top w:val="single" w:sz="4" w:space="1" w:color="auto"/>
      </w:pBdr>
      <w:jc w:val="center"/>
      <w:rPr>
        <w:rFonts w:ascii="Arial" w:hAnsi="Arial" w:cs="Arial"/>
        <w:sz w:val="16"/>
        <w:szCs w:val="16"/>
      </w:rPr>
    </w:pPr>
    <w:r>
      <w:rPr>
        <w:rFonts w:ascii="Arial" w:hAnsi="Arial" w:cs="Arial"/>
        <w:sz w:val="16"/>
        <w:szCs w:val="16"/>
      </w:rPr>
      <w:t>SWZ</w:t>
    </w:r>
  </w:p>
  <w:p w14:paraId="3A18C2F1" w14:textId="77777777" w:rsidR="00794220" w:rsidRPr="00261E33" w:rsidRDefault="00794220" w:rsidP="008750E6">
    <w:pPr>
      <w:jc w:val="right"/>
      <w:rPr>
        <w:rFonts w:ascii="Arial" w:hAnsi="Arial" w:cs="Arial"/>
        <w:sz w:val="16"/>
        <w:szCs w:val="16"/>
      </w:rPr>
    </w:pPr>
    <w:r w:rsidRPr="00261E33">
      <w:rPr>
        <w:rStyle w:val="Numerstrony"/>
        <w:rFonts w:ascii="Arial" w:hAnsi="Arial" w:cs="Arial"/>
        <w:sz w:val="16"/>
        <w:szCs w:val="16"/>
      </w:rPr>
      <w:t xml:space="preserve">Strona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PAGE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r w:rsidRPr="00261E33">
      <w:rPr>
        <w:rStyle w:val="Numerstrony"/>
        <w:rFonts w:ascii="Arial" w:hAnsi="Arial" w:cs="Arial"/>
        <w:sz w:val="16"/>
        <w:szCs w:val="16"/>
      </w:rPr>
      <w:t xml:space="preserve"> z </w:t>
    </w:r>
    <w:r w:rsidRPr="00261E33">
      <w:rPr>
        <w:rStyle w:val="Numerstrony"/>
        <w:rFonts w:ascii="Arial" w:hAnsi="Arial" w:cs="Arial"/>
        <w:sz w:val="16"/>
        <w:szCs w:val="16"/>
      </w:rPr>
      <w:fldChar w:fldCharType="begin"/>
    </w:r>
    <w:r w:rsidRPr="00261E33">
      <w:rPr>
        <w:rStyle w:val="Numerstrony"/>
        <w:rFonts w:ascii="Arial" w:hAnsi="Arial" w:cs="Arial"/>
        <w:sz w:val="16"/>
        <w:szCs w:val="16"/>
      </w:rPr>
      <w:instrText xml:space="preserve"> NUMPAGES </w:instrText>
    </w:r>
    <w:r w:rsidRPr="00261E33">
      <w:rPr>
        <w:rStyle w:val="Numerstrony"/>
        <w:rFonts w:ascii="Arial" w:hAnsi="Arial" w:cs="Arial"/>
        <w:sz w:val="16"/>
        <w:szCs w:val="16"/>
      </w:rPr>
      <w:fldChar w:fldCharType="separate"/>
    </w:r>
    <w:r w:rsidR="00FB77A6">
      <w:rPr>
        <w:rStyle w:val="Numerstrony"/>
        <w:rFonts w:ascii="Arial" w:hAnsi="Arial" w:cs="Arial"/>
        <w:noProof/>
        <w:sz w:val="16"/>
        <w:szCs w:val="16"/>
      </w:rPr>
      <w:t>33</w:t>
    </w:r>
    <w:r w:rsidRPr="00261E33">
      <w:rPr>
        <w:rStyle w:val="Numerstrony"/>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F8D8" w14:textId="77777777" w:rsidR="00794220" w:rsidRDefault="00794220" w:rsidP="007F716E">
    <w:pPr>
      <w:pStyle w:val="Stopka"/>
    </w:pPr>
  </w:p>
  <w:p w14:paraId="06366A03" w14:textId="77777777" w:rsidR="00794220" w:rsidRPr="007F716E" w:rsidRDefault="00794220" w:rsidP="00004DB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4B17" w14:textId="77777777" w:rsidR="003757DB" w:rsidRDefault="003757DB">
      <w:r>
        <w:separator/>
      </w:r>
    </w:p>
  </w:footnote>
  <w:footnote w:type="continuationSeparator" w:id="0">
    <w:p w14:paraId="1A7B378F" w14:textId="77777777" w:rsidR="003757DB" w:rsidRDefault="00375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A55C" w14:textId="77777777" w:rsidR="00794220" w:rsidRDefault="0079422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CE563" w14:textId="77777777" w:rsidR="00794220" w:rsidRDefault="00794220" w:rsidP="008D281D">
    <w:pPr>
      <w:pStyle w:val="Nagwek"/>
      <w:tabs>
        <w:tab w:val="clear" w:pos="4536"/>
        <w:tab w:val="clear" w:pos="9072"/>
        <w:tab w:val="right" w:pos="9404"/>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61D53" w14:textId="77777777" w:rsidR="00794220" w:rsidRDefault="00794220" w:rsidP="004E04DB">
    <w:pPr>
      <w:pStyle w:val="Nagwek"/>
      <w:tabs>
        <w:tab w:val="clear" w:pos="4536"/>
        <w:tab w:val="clear" w:pos="9072"/>
        <w:tab w:val="left" w:pos="2805"/>
      </w:tabs>
    </w:pPr>
    <w:r>
      <w:rPr>
        <w:noProof/>
      </w:rPr>
      <w:t>`</w:t>
    </w:r>
  </w:p>
  <w:p w14:paraId="7C9FF65B" w14:textId="77777777" w:rsidR="00794220" w:rsidRDefault="00794220" w:rsidP="00474D9F">
    <w:pPr>
      <w:pStyle w:val="Nagwek"/>
      <w:tabs>
        <w:tab w:val="clear" w:pos="4536"/>
        <w:tab w:val="clear" w:pos="9072"/>
        <w:tab w:val="left" w:pos="2805"/>
      </w:tabs>
      <w:jc w:val="center"/>
    </w:pPr>
    <w:r w:rsidRPr="008A6754">
      <w:rPr>
        <w:noProof/>
      </w:rPr>
      <w:drawing>
        <wp:inline distT="0" distB="0" distL="0" distR="0" wp14:anchorId="3456FAB1" wp14:editId="07DC37C3">
          <wp:extent cx="5748655" cy="609600"/>
          <wp:effectExtent l="0" t="0" r="444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5817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865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7C8B"/>
    <w:multiLevelType w:val="multilevel"/>
    <w:tmpl w:val="843675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60777CE"/>
    <w:multiLevelType w:val="hybridMultilevel"/>
    <w:tmpl w:val="33AE2654"/>
    <w:lvl w:ilvl="0" w:tplc="495CBCD0">
      <w:start w:val="4"/>
      <w:numFmt w:val="upperRoman"/>
      <w:lvlText w:val="%1."/>
      <w:lvlJc w:val="left"/>
      <w:pPr>
        <w:ind w:left="720" w:hanging="720"/>
      </w:pPr>
      <w:rPr>
        <w:rFonts w:hint="default"/>
        <w:b/>
        <w:color w:val="auto"/>
      </w:rPr>
    </w:lvl>
    <w:lvl w:ilvl="1" w:tplc="B9F46158">
      <w:start w:val="1"/>
      <w:numFmt w:val="decimal"/>
      <w:lvlText w:val="%2)"/>
      <w:lvlJc w:val="left"/>
      <w:pPr>
        <w:ind w:left="360" w:hanging="360"/>
      </w:pPr>
      <w:rPr>
        <w:rFonts w:asciiTheme="minorHAnsi" w:eastAsia="Times New Roman" w:hAnsiTheme="minorHAnsi" w:cstheme="minorHAnsi"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CD10A5"/>
    <w:multiLevelType w:val="hybridMultilevel"/>
    <w:tmpl w:val="12A8328A"/>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7534A6F6">
      <w:start w:val="1"/>
      <w:numFmt w:val="lowerLetter"/>
      <w:lvlText w:val="%4)"/>
      <w:lvlJc w:val="left"/>
      <w:pPr>
        <w:ind w:left="644" w:hanging="360"/>
      </w:pPr>
      <w:rPr>
        <w:rFonts w:ascii="Arial" w:eastAsia="Times New Roman" w:hAnsi="Arial" w:cs="Arial"/>
        <w:b w:val="0"/>
      </w:rPr>
    </w:lvl>
    <w:lvl w:ilvl="4" w:tplc="FE862068">
      <w:start w:val="21"/>
      <w:numFmt w:val="decimal"/>
      <w:lvlText w:val="%5"/>
      <w:lvlJc w:val="left"/>
      <w:pPr>
        <w:ind w:left="3807" w:hanging="360"/>
      </w:pPr>
      <w:rPr>
        <w:rFonts w:hint="default"/>
      </w:rPr>
    </w:lvl>
    <w:lvl w:ilvl="5" w:tplc="CAEC5CFE">
      <w:start w:val="22"/>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3" w15:restartNumberingAfterBreak="0">
    <w:nsid w:val="13125153"/>
    <w:multiLevelType w:val="hybridMultilevel"/>
    <w:tmpl w:val="454CF9D8"/>
    <w:lvl w:ilvl="0" w:tplc="FB00E6A0">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6E5414"/>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5E2AA8"/>
    <w:multiLevelType w:val="hybridMultilevel"/>
    <w:tmpl w:val="9C3E7CB6"/>
    <w:lvl w:ilvl="0" w:tplc="C37C0040">
      <w:start w:val="1"/>
      <w:numFmt w:val="decimal"/>
      <w:lvlText w:val="%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0F26DC"/>
    <w:multiLevelType w:val="hybridMultilevel"/>
    <w:tmpl w:val="49C69A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7E28DD"/>
    <w:multiLevelType w:val="hybridMultilevel"/>
    <w:tmpl w:val="43AA2750"/>
    <w:lvl w:ilvl="0" w:tplc="15E2FC26">
      <w:start w:val="1"/>
      <w:numFmt w:val="upperRoman"/>
      <w:lvlText w:val="%1."/>
      <w:lvlJc w:val="left"/>
      <w:pPr>
        <w:ind w:left="720" w:hanging="72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5318D"/>
    <w:multiLevelType w:val="hybridMultilevel"/>
    <w:tmpl w:val="7F0C54E6"/>
    <w:lvl w:ilvl="0" w:tplc="4B88F620">
      <w:start w:val="1"/>
      <w:numFmt w:val="decimal"/>
      <w:lvlText w:val="%1."/>
      <w:lvlJc w:val="left"/>
      <w:pPr>
        <w:tabs>
          <w:tab w:val="num" w:pos="453"/>
        </w:tabs>
        <w:ind w:left="453" w:hanging="453"/>
      </w:pPr>
      <w:rPr>
        <w:rFonts w:asciiTheme="minorHAnsi" w:hAnsiTheme="minorHAnsi" w:cstheme="minorHAnsi" w:hint="default"/>
        <w:b w:val="0"/>
        <w:bCs/>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E337BC"/>
    <w:multiLevelType w:val="hybridMultilevel"/>
    <w:tmpl w:val="384404F6"/>
    <w:lvl w:ilvl="0" w:tplc="9A46F5FC">
      <w:start w:val="1"/>
      <w:numFmt w:val="decimal"/>
      <w:lvlText w:val="%1."/>
      <w:lvlJc w:val="left"/>
      <w:pPr>
        <w:ind w:left="720" w:hanging="360"/>
      </w:pPr>
      <w:rPr>
        <w:b w:val="0"/>
        <w:bCs/>
      </w:rPr>
    </w:lvl>
    <w:lvl w:ilvl="1" w:tplc="04150011">
      <w:start w:val="1"/>
      <w:numFmt w:val="decimal"/>
      <w:lvlText w:val="%2)"/>
      <w:lvlJc w:val="left"/>
      <w:pPr>
        <w:ind w:left="1440" w:hanging="360"/>
      </w:pPr>
    </w:lvl>
    <w:lvl w:ilvl="2" w:tplc="8F66D1C6">
      <w:start w:val="8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DB529F"/>
    <w:multiLevelType w:val="hybridMultilevel"/>
    <w:tmpl w:val="D6E8132C"/>
    <w:lvl w:ilvl="0" w:tplc="F48AF32E">
      <w:start w:val="1"/>
      <w:numFmt w:val="decimal"/>
      <w:lvlText w:val="%1."/>
      <w:lvlJc w:val="left"/>
      <w:pPr>
        <w:ind w:left="360" w:hanging="360"/>
      </w:pPr>
      <w:rPr>
        <w:rFonts w:asciiTheme="minorHAnsi" w:eastAsia="Times New Roman" w:hAnsiTheme="minorHAnsi" w:cstheme="minorHAnsi" w:hint="default"/>
        <w:b w:val="0"/>
        <w:bCs/>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35BB7482"/>
    <w:multiLevelType w:val="hybridMultilevel"/>
    <w:tmpl w:val="CC125A32"/>
    <w:lvl w:ilvl="0" w:tplc="848EDF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837461"/>
    <w:multiLevelType w:val="hybridMultilevel"/>
    <w:tmpl w:val="05FABB5C"/>
    <w:lvl w:ilvl="0" w:tplc="3AFC52A0">
      <w:start w:val="1"/>
      <w:numFmt w:val="decimal"/>
      <w:pStyle w:val="1Wyliczankawpara"/>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1821"/>
        </w:tabs>
        <w:ind w:left="-1821" w:hanging="360"/>
      </w:pPr>
      <w:rPr>
        <w:rFonts w:cs="Times New Roman"/>
      </w:rPr>
    </w:lvl>
    <w:lvl w:ilvl="2" w:tplc="0415001B">
      <w:start w:val="1"/>
      <w:numFmt w:val="lowerRoman"/>
      <w:lvlText w:val="%3."/>
      <w:lvlJc w:val="right"/>
      <w:pPr>
        <w:tabs>
          <w:tab w:val="num" w:pos="-1101"/>
        </w:tabs>
        <w:ind w:left="-1101" w:hanging="180"/>
      </w:pPr>
      <w:rPr>
        <w:rFonts w:cs="Times New Roman"/>
      </w:rPr>
    </w:lvl>
    <w:lvl w:ilvl="3" w:tplc="33D4DE4A">
      <w:start w:val="1"/>
      <w:numFmt w:val="lowerLetter"/>
      <w:lvlText w:val="%4)"/>
      <w:lvlJc w:val="left"/>
      <w:pPr>
        <w:tabs>
          <w:tab w:val="num" w:pos="-381"/>
        </w:tabs>
        <w:ind w:left="-381" w:hanging="360"/>
      </w:pPr>
      <w:rPr>
        <w:rFonts w:ascii="Arial" w:eastAsia="MS Mincho" w:hAnsi="Arial" w:cs="Arial"/>
      </w:rPr>
    </w:lvl>
    <w:lvl w:ilvl="4" w:tplc="04150019">
      <w:start w:val="1"/>
      <w:numFmt w:val="lowerLetter"/>
      <w:lvlText w:val="%5."/>
      <w:lvlJc w:val="left"/>
      <w:pPr>
        <w:tabs>
          <w:tab w:val="num" w:pos="339"/>
        </w:tabs>
        <w:ind w:left="339" w:hanging="360"/>
      </w:pPr>
      <w:rPr>
        <w:rFonts w:cs="Times New Roman"/>
      </w:rPr>
    </w:lvl>
    <w:lvl w:ilvl="5" w:tplc="0415001B">
      <w:start w:val="1"/>
      <w:numFmt w:val="lowerRoman"/>
      <w:lvlText w:val="%6."/>
      <w:lvlJc w:val="right"/>
      <w:pPr>
        <w:tabs>
          <w:tab w:val="num" w:pos="1059"/>
        </w:tabs>
        <w:ind w:left="1059" w:hanging="180"/>
      </w:pPr>
      <w:rPr>
        <w:rFonts w:cs="Times New Roman"/>
      </w:rPr>
    </w:lvl>
    <w:lvl w:ilvl="6" w:tplc="0415000F">
      <w:start w:val="1"/>
      <w:numFmt w:val="decimal"/>
      <w:lvlText w:val="%7."/>
      <w:lvlJc w:val="left"/>
      <w:pPr>
        <w:tabs>
          <w:tab w:val="num" w:pos="1779"/>
        </w:tabs>
        <w:ind w:left="1779" w:hanging="360"/>
      </w:pPr>
      <w:rPr>
        <w:rFonts w:cs="Times New Roman"/>
      </w:rPr>
    </w:lvl>
    <w:lvl w:ilvl="7" w:tplc="04150019">
      <w:start w:val="1"/>
      <w:numFmt w:val="lowerLetter"/>
      <w:lvlText w:val="%8."/>
      <w:lvlJc w:val="left"/>
      <w:pPr>
        <w:tabs>
          <w:tab w:val="num" w:pos="2499"/>
        </w:tabs>
        <w:ind w:left="2499" w:hanging="360"/>
      </w:pPr>
      <w:rPr>
        <w:rFonts w:cs="Times New Roman"/>
      </w:rPr>
    </w:lvl>
    <w:lvl w:ilvl="8" w:tplc="0415001B">
      <w:start w:val="1"/>
      <w:numFmt w:val="lowerRoman"/>
      <w:lvlText w:val="%9."/>
      <w:lvlJc w:val="right"/>
      <w:pPr>
        <w:tabs>
          <w:tab w:val="num" w:pos="3219"/>
        </w:tabs>
        <w:ind w:left="3219" w:hanging="180"/>
      </w:pPr>
      <w:rPr>
        <w:rFonts w:cs="Times New Roman"/>
      </w:rPr>
    </w:lvl>
  </w:abstractNum>
  <w:abstractNum w:abstractNumId="13" w15:restartNumberingAfterBreak="0">
    <w:nsid w:val="3E1739A5"/>
    <w:multiLevelType w:val="hybridMultilevel"/>
    <w:tmpl w:val="4328D152"/>
    <w:lvl w:ilvl="0" w:tplc="73807408">
      <w:start w:val="30"/>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3E8A64A7"/>
    <w:multiLevelType w:val="hybridMultilevel"/>
    <w:tmpl w:val="4DD2C95C"/>
    <w:lvl w:ilvl="0" w:tplc="0ACA51B2">
      <w:start w:val="1"/>
      <w:numFmt w:val="decimal"/>
      <w:lvlText w:val="%1."/>
      <w:lvlJc w:val="left"/>
      <w:pPr>
        <w:tabs>
          <w:tab w:val="num" w:pos="927"/>
        </w:tabs>
        <w:ind w:left="927" w:hanging="360"/>
      </w:pPr>
      <w:rPr>
        <w:rFonts w:ascii="Arial" w:eastAsia="Times New Roman" w:hAnsi="Arial" w:cs="Arial" w:hint="default"/>
      </w:rPr>
    </w:lvl>
    <w:lvl w:ilvl="1" w:tplc="0415000F">
      <w:start w:val="1"/>
      <w:numFmt w:val="decimal"/>
      <w:lvlText w:val="%2."/>
      <w:lvlJc w:val="left"/>
      <w:pPr>
        <w:tabs>
          <w:tab w:val="num" w:pos="927"/>
        </w:tabs>
        <w:ind w:left="927" w:hanging="360"/>
      </w:pPr>
      <w:rPr>
        <w:rFonts w:hint="default"/>
      </w:rPr>
    </w:lvl>
    <w:lvl w:ilvl="2" w:tplc="0B9A6F8C">
      <w:start w:val="1"/>
      <w:numFmt w:val="decimal"/>
      <w:lvlText w:val="%3)"/>
      <w:lvlJc w:val="left"/>
      <w:pPr>
        <w:ind w:left="1211" w:hanging="360"/>
      </w:pPr>
      <w:rPr>
        <w:rFonts w:ascii="Arial" w:eastAsia="Times New Roman" w:hAnsi="Arial" w:cs="Arial"/>
        <w:strike w:val="0"/>
        <w:u w:val="none"/>
      </w:rPr>
    </w:lvl>
    <w:lvl w:ilvl="3" w:tplc="FB881ECC">
      <w:start w:val="1"/>
      <w:numFmt w:val="lowerLetter"/>
      <w:lvlText w:val="%4)"/>
      <w:lvlJc w:val="left"/>
      <w:pPr>
        <w:ind w:left="644" w:hanging="360"/>
      </w:pPr>
      <w:rPr>
        <w:rFonts w:hint="default"/>
        <w:b w:val="0"/>
      </w:rPr>
    </w:lvl>
    <w:lvl w:ilvl="4" w:tplc="FE862068">
      <w:start w:val="21"/>
      <w:numFmt w:val="decimal"/>
      <w:lvlText w:val="%5"/>
      <w:lvlJc w:val="left"/>
      <w:pPr>
        <w:ind w:left="3807" w:hanging="360"/>
      </w:pPr>
      <w:rPr>
        <w:rFonts w:hint="default"/>
      </w:rPr>
    </w:lvl>
    <w:lvl w:ilvl="5" w:tplc="8C681DAE">
      <w:start w:val="21"/>
      <w:numFmt w:val="upperRoman"/>
      <w:lvlText w:val="%6."/>
      <w:lvlJc w:val="left"/>
      <w:pPr>
        <w:ind w:left="720" w:hanging="720"/>
      </w:pPr>
      <w:rPr>
        <w:rFonts w:hint="default"/>
        <w:b/>
      </w:rPr>
    </w:lvl>
    <w:lvl w:ilvl="6" w:tplc="0415000F">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5" w15:restartNumberingAfterBreak="0">
    <w:nsid w:val="3EBC776F"/>
    <w:multiLevelType w:val="hybridMultilevel"/>
    <w:tmpl w:val="5876227E"/>
    <w:lvl w:ilvl="0" w:tplc="5FD04990">
      <w:start w:val="25"/>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A94EA4"/>
    <w:multiLevelType w:val="hybridMultilevel"/>
    <w:tmpl w:val="83746F58"/>
    <w:lvl w:ilvl="0" w:tplc="495CBCD0">
      <w:start w:val="4"/>
      <w:numFmt w:val="upperRoman"/>
      <w:lvlText w:val="%1."/>
      <w:lvlJc w:val="left"/>
      <w:pPr>
        <w:ind w:left="720" w:hanging="720"/>
      </w:pPr>
      <w:rPr>
        <w:rFonts w:hint="default"/>
        <w:b/>
        <w:color w:val="auto"/>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353A69D8">
      <w:start w:val="1"/>
      <w:numFmt w:val="decimal"/>
      <w:lvlText w:val="%4)"/>
      <w:lvlJc w:val="left"/>
      <w:pPr>
        <w:ind w:left="360" w:hanging="360"/>
      </w:pPr>
      <w:rPr>
        <w:rFonts w:hint="default"/>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40F408C"/>
    <w:multiLevelType w:val="hybridMultilevel"/>
    <w:tmpl w:val="4A10C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5191FCB"/>
    <w:multiLevelType w:val="hybridMultilevel"/>
    <w:tmpl w:val="CE5E92D0"/>
    <w:lvl w:ilvl="0" w:tplc="9A46F5FC">
      <w:start w:val="1"/>
      <w:numFmt w:val="decimal"/>
      <w:lvlText w:val="%1."/>
      <w:lvlJc w:val="left"/>
      <w:pPr>
        <w:ind w:left="36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8E2F2A"/>
    <w:multiLevelType w:val="hybridMultilevel"/>
    <w:tmpl w:val="45D214AE"/>
    <w:lvl w:ilvl="0" w:tplc="B986BA62">
      <w:start w:val="1"/>
      <w:numFmt w:val="bullet"/>
      <w:lvlText w:val="-"/>
      <w:lvlJc w:val="left"/>
      <w:pPr>
        <w:ind w:left="1004" w:hanging="360"/>
      </w:pPr>
      <w:rPr>
        <w:rFonts w:ascii="STKaiti" w:eastAsia="STKaiti" w:hAnsi="STKaiti" w:hint="eastAsi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D1F3030"/>
    <w:multiLevelType w:val="hybridMultilevel"/>
    <w:tmpl w:val="BE009884"/>
    <w:lvl w:ilvl="0" w:tplc="76D41D1A">
      <w:start w:val="33"/>
      <w:numFmt w:val="upperRoman"/>
      <w:lvlText w:val="%1."/>
      <w:lvlJc w:val="left"/>
      <w:pPr>
        <w:ind w:left="720" w:hanging="720"/>
      </w:pPr>
      <w:rPr>
        <w:rFonts w:hint="default"/>
        <w:b/>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5DD44D75"/>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60EA3EDB"/>
    <w:multiLevelType w:val="multilevel"/>
    <w:tmpl w:val="974E0F44"/>
    <w:lvl w:ilvl="0">
      <w:start w:val="1"/>
      <w:numFmt w:val="decimal"/>
      <w:lvlText w:val="%1."/>
      <w:lvlJc w:val="left"/>
      <w:pPr>
        <w:tabs>
          <w:tab w:val="num" w:pos="1009"/>
        </w:tabs>
        <w:ind w:left="0" w:firstLine="0"/>
      </w:pPr>
      <w:rPr>
        <w:rFonts w:asciiTheme="minorHAnsi" w:eastAsia="Verdana" w:hAnsiTheme="minorHAnsi" w:cstheme="minorHAnsi" w:hint="default"/>
        <w:b w:val="0"/>
        <w:bCs/>
        <w:i w:val="0"/>
        <w:iCs w:val="0"/>
        <w:smallCaps w:val="0"/>
        <w:strike w:val="0"/>
        <w:color w:val="000000"/>
        <w:spacing w:val="0"/>
        <w:w w:val="100"/>
        <w:position w:val="0"/>
        <w:sz w:val="24"/>
        <w:szCs w:val="24"/>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23" w15:restartNumberingAfterBreak="0">
    <w:nsid w:val="697871B5"/>
    <w:multiLevelType w:val="hybridMultilevel"/>
    <w:tmpl w:val="7E0AB74A"/>
    <w:lvl w:ilvl="0" w:tplc="5A4EF9E0">
      <w:start w:val="1"/>
      <w:numFmt w:val="decimal"/>
      <w:lvlText w:val="%1."/>
      <w:lvlJc w:val="left"/>
      <w:pPr>
        <w:tabs>
          <w:tab w:val="num" w:pos="360"/>
        </w:tabs>
        <w:ind w:left="360" w:hanging="360"/>
      </w:pPr>
      <w:rPr>
        <w:rFonts w:ascii="Arial" w:hAnsi="Arial" w:cs="Arial" w:hint="default"/>
        <w:sz w:val="22"/>
        <w:szCs w:val="22"/>
      </w:rPr>
    </w:lvl>
    <w:lvl w:ilvl="1" w:tplc="04150019" w:tentative="1">
      <w:start w:val="1"/>
      <w:numFmt w:val="lowerLetter"/>
      <w:lvlText w:val="%2."/>
      <w:lvlJc w:val="left"/>
      <w:pPr>
        <w:tabs>
          <w:tab w:val="num" w:pos="-1173"/>
        </w:tabs>
        <w:ind w:left="-1173" w:hanging="360"/>
      </w:pPr>
    </w:lvl>
    <w:lvl w:ilvl="2" w:tplc="0415001B" w:tentative="1">
      <w:start w:val="1"/>
      <w:numFmt w:val="lowerRoman"/>
      <w:lvlText w:val="%3."/>
      <w:lvlJc w:val="right"/>
      <w:pPr>
        <w:tabs>
          <w:tab w:val="num" w:pos="-453"/>
        </w:tabs>
        <w:ind w:left="-453" w:hanging="180"/>
      </w:pPr>
    </w:lvl>
    <w:lvl w:ilvl="3" w:tplc="0415000F">
      <w:start w:val="1"/>
      <w:numFmt w:val="decimal"/>
      <w:lvlText w:val="%4."/>
      <w:lvlJc w:val="left"/>
      <w:pPr>
        <w:tabs>
          <w:tab w:val="num" w:pos="267"/>
        </w:tabs>
        <w:ind w:left="267" w:hanging="360"/>
      </w:pPr>
    </w:lvl>
    <w:lvl w:ilvl="4" w:tplc="04150019" w:tentative="1">
      <w:start w:val="1"/>
      <w:numFmt w:val="lowerLetter"/>
      <w:lvlText w:val="%5."/>
      <w:lvlJc w:val="left"/>
      <w:pPr>
        <w:tabs>
          <w:tab w:val="num" w:pos="987"/>
        </w:tabs>
        <w:ind w:left="987" w:hanging="360"/>
      </w:pPr>
    </w:lvl>
    <w:lvl w:ilvl="5" w:tplc="0415001B" w:tentative="1">
      <w:start w:val="1"/>
      <w:numFmt w:val="lowerRoman"/>
      <w:lvlText w:val="%6."/>
      <w:lvlJc w:val="right"/>
      <w:pPr>
        <w:tabs>
          <w:tab w:val="num" w:pos="1707"/>
        </w:tabs>
        <w:ind w:left="1707" w:hanging="180"/>
      </w:pPr>
    </w:lvl>
    <w:lvl w:ilvl="6" w:tplc="0415000F" w:tentative="1">
      <w:start w:val="1"/>
      <w:numFmt w:val="decimal"/>
      <w:lvlText w:val="%7."/>
      <w:lvlJc w:val="left"/>
      <w:pPr>
        <w:tabs>
          <w:tab w:val="num" w:pos="2427"/>
        </w:tabs>
        <w:ind w:left="2427" w:hanging="360"/>
      </w:pPr>
    </w:lvl>
    <w:lvl w:ilvl="7" w:tplc="04150019" w:tentative="1">
      <w:start w:val="1"/>
      <w:numFmt w:val="lowerLetter"/>
      <w:lvlText w:val="%8."/>
      <w:lvlJc w:val="left"/>
      <w:pPr>
        <w:tabs>
          <w:tab w:val="num" w:pos="3147"/>
        </w:tabs>
        <w:ind w:left="3147" w:hanging="360"/>
      </w:pPr>
    </w:lvl>
    <w:lvl w:ilvl="8" w:tplc="0415001B" w:tentative="1">
      <w:start w:val="1"/>
      <w:numFmt w:val="lowerRoman"/>
      <w:lvlText w:val="%9."/>
      <w:lvlJc w:val="right"/>
      <w:pPr>
        <w:tabs>
          <w:tab w:val="num" w:pos="3867"/>
        </w:tabs>
        <w:ind w:left="3867" w:hanging="180"/>
      </w:pPr>
    </w:lvl>
  </w:abstractNum>
  <w:abstractNum w:abstractNumId="24" w15:restartNumberingAfterBreak="0">
    <w:nsid w:val="69B220F6"/>
    <w:multiLevelType w:val="hybridMultilevel"/>
    <w:tmpl w:val="7F6E111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70E00F4F"/>
    <w:multiLevelType w:val="hybridMultilevel"/>
    <w:tmpl w:val="E5B83FB6"/>
    <w:lvl w:ilvl="0" w:tplc="FB881ECC">
      <w:start w:val="1"/>
      <w:numFmt w:val="lowerLetter"/>
      <w:lvlText w:val="%1)"/>
      <w:lvlJc w:val="left"/>
      <w:pPr>
        <w:ind w:left="644" w:hanging="360"/>
      </w:pPr>
      <w:rPr>
        <w:rFonts w:hint="default"/>
        <w:b w:val="0"/>
      </w:rPr>
    </w:lvl>
    <w:lvl w:ilvl="1" w:tplc="0A6C298A">
      <w:start w:val="70"/>
      <w:numFmt w:val="decimal"/>
      <w:lvlText w:val="%2"/>
      <w:lvlJc w:val="left"/>
      <w:pPr>
        <w:ind w:left="2007" w:hanging="36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79BE0DDC">
      <w:start w:val="1"/>
      <w:numFmt w:val="lowerLetter"/>
      <w:lvlText w:val="%6)"/>
      <w:lvlJc w:val="right"/>
      <w:pPr>
        <w:ind w:left="4887" w:hanging="180"/>
      </w:pPr>
      <w:rPr>
        <w:rFonts w:ascii="Arial" w:eastAsia="Times New Roman" w:hAnsi="Arial" w:cs="Arial" w:hint="default"/>
      </w:r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3EF6853"/>
    <w:multiLevelType w:val="hybridMultilevel"/>
    <w:tmpl w:val="10B2C39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4035F4D"/>
    <w:multiLevelType w:val="hybridMultilevel"/>
    <w:tmpl w:val="23C0D218"/>
    <w:lvl w:ilvl="0" w:tplc="99D89932">
      <w:start w:val="1"/>
      <w:numFmt w:val="decimal"/>
      <w:lvlText w:val="%1)"/>
      <w:lvlJc w:val="left"/>
      <w:pPr>
        <w:ind w:left="720" w:hanging="720"/>
      </w:pPr>
      <w:rPr>
        <w:rFonts w:ascii="Arial" w:eastAsia="Times New Roman" w:hAnsi="Arial" w:cs="Arial" w:hint="default"/>
        <w:b w:val="0"/>
        <w:bCs w:val="0"/>
        <w:strike w:val="0"/>
        <w:color w:val="auto"/>
        <w:u w:val="none"/>
      </w:rPr>
    </w:lvl>
    <w:lvl w:ilvl="1" w:tplc="C854EDFE">
      <w:start w:val="1"/>
      <w:numFmt w:val="decimal"/>
      <w:lvlText w:val="%2)"/>
      <w:lvlJc w:val="left"/>
      <w:pPr>
        <w:ind w:left="360" w:hanging="360"/>
      </w:pPr>
      <w:rPr>
        <w:rFonts w:ascii="Arial" w:eastAsia="Times New Roman" w:hAnsi="Arial" w:cs="Arial"/>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08C23E1A">
      <w:start w:val="1"/>
      <w:numFmt w:val="lowerLetter"/>
      <w:lvlText w:val="%6)"/>
      <w:lvlJc w:val="left"/>
      <w:pPr>
        <w:ind w:left="1070" w:hanging="360"/>
      </w:pPr>
      <w:rPr>
        <w:rFonts w:hint="default"/>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7B4050F"/>
    <w:multiLevelType w:val="hybridMultilevel"/>
    <w:tmpl w:val="44F6FCE6"/>
    <w:lvl w:ilvl="0" w:tplc="0415000F">
      <w:start w:val="1"/>
      <w:numFmt w:val="decimal"/>
      <w:lvlText w:val="%1."/>
      <w:lvlJc w:val="left"/>
      <w:pPr>
        <w:tabs>
          <w:tab w:val="num" w:pos="644"/>
        </w:tabs>
        <w:ind w:left="644" w:hanging="360"/>
      </w:pPr>
    </w:lvl>
    <w:lvl w:ilvl="1" w:tplc="31829FBE">
      <w:start w:val="1"/>
      <w:numFmt w:val="decimal"/>
      <w:lvlText w:val="%2)"/>
      <w:lvlJc w:val="left"/>
      <w:pPr>
        <w:tabs>
          <w:tab w:val="num" w:pos="1211"/>
        </w:tabs>
        <w:ind w:left="1211" w:hanging="360"/>
      </w:pPr>
    </w:lvl>
    <w:lvl w:ilvl="2" w:tplc="0415001B">
      <w:start w:val="1"/>
      <w:numFmt w:val="lowerRoman"/>
      <w:lvlText w:val="%3."/>
      <w:lvlJc w:val="right"/>
      <w:pPr>
        <w:tabs>
          <w:tab w:val="num" w:pos="2084"/>
        </w:tabs>
        <w:ind w:left="2084" w:hanging="180"/>
      </w:pPr>
    </w:lvl>
    <w:lvl w:ilvl="3" w:tplc="18A49360">
      <w:start w:val="1"/>
      <w:numFmt w:val="decimal"/>
      <w:lvlText w:val="%4)"/>
      <w:lvlJc w:val="left"/>
      <w:pPr>
        <w:ind w:left="710" w:hanging="360"/>
      </w:pPr>
      <w:rPr>
        <w:rFonts w:ascii="Times New Roman" w:eastAsia="Times New Roman" w:hAnsi="Times New Roman" w:cs="Times New Roman"/>
      </w:rPr>
    </w:lvl>
    <w:lvl w:ilvl="4" w:tplc="1F6E19E8">
      <w:start w:val="1"/>
      <w:numFmt w:val="lowerLetter"/>
      <w:lvlText w:val="%5)"/>
      <w:lvlJc w:val="left"/>
      <w:pPr>
        <w:ind w:left="1135" w:hanging="360"/>
      </w:pPr>
    </w:lvl>
    <w:lvl w:ilvl="5" w:tplc="0415001B">
      <w:start w:val="1"/>
      <w:numFmt w:val="lowerRoman"/>
      <w:lvlText w:val="%6."/>
      <w:lvlJc w:val="right"/>
      <w:pPr>
        <w:tabs>
          <w:tab w:val="num" w:pos="4244"/>
        </w:tabs>
        <w:ind w:left="4244" w:hanging="180"/>
      </w:pPr>
    </w:lvl>
    <w:lvl w:ilvl="6" w:tplc="0415000F">
      <w:start w:val="1"/>
      <w:numFmt w:val="decimal"/>
      <w:lvlText w:val="%7."/>
      <w:lvlJc w:val="left"/>
      <w:pPr>
        <w:tabs>
          <w:tab w:val="num" w:pos="4964"/>
        </w:tabs>
        <w:ind w:left="4964" w:hanging="360"/>
      </w:pPr>
    </w:lvl>
    <w:lvl w:ilvl="7" w:tplc="04150019">
      <w:start w:val="1"/>
      <w:numFmt w:val="lowerLetter"/>
      <w:lvlText w:val="%8."/>
      <w:lvlJc w:val="left"/>
      <w:pPr>
        <w:tabs>
          <w:tab w:val="num" w:pos="5684"/>
        </w:tabs>
        <w:ind w:left="5684" w:hanging="360"/>
      </w:pPr>
    </w:lvl>
    <w:lvl w:ilvl="8" w:tplc="0415001B">
      <w:start w:val="1"/>
      <w:numFmt w:val="lowerRoman"/>
      <w:lvlText w:val="%9."/>
      <w:lvlJc w:val="right"/>
      <w:pPr>
        <w:tabs>
          <w:tab w:val="num" w:pos="6404"/>
        </w:tabs>
        <w:ind w:left="6404" w:hanging="180"/>
      </w:pPr>
    </w:lvl>
  </w:abstractNum>
  <w:abstractNum w:abstractNumId="29" w15:restartNumberingAfterBreak="0">
    <w:nsid w:val="7EA2688C"/>
    <w:multiLevelType w:val="hybridMultilevel"/>
    <w:tmpl w:val="2BFA8312"/>
    <w:lvl w:ilvl="0" w:tplc="EB104FA0">
      <w:start w:val="24"/>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0357937">
    <w:abstractNumId w:val="2"/>
  </w:num>
  <w:num w:numId="2" w16cid:durableId="434208751">
    <w:abstractNumId w:val="23"/>
  </w:num>
  <w:num w:numId="3" w16cid:durableId="1785734609">
    <w:abstractNumId w:val="1"/>
  </w:num>
  <w:num w:numId="4" w16cid:durableId="1338581288">
    <w:abstractNumId w:val="7"/>
  </w:num>
  <w:num w:numId="5" w16cid:durableId="1443376648">
    <w:abstractNumId w:val="12"/>
  </w:num>
  <w:num w:numId="6" w16cid:durableId="706220362">
    <w:abstractNumId w:val="5"/>
  </w:num>
  <w:num w:numId="7" w16cid:durableId="1673531979">
    <w:abstractNumId w:val="6"/>
  </w:num>
  <w:num w:numId="8" w16cid:durableId="1715500969">
    <w:abstractNumId w:val="8"/>
  </w:num>
  <w:num w:numId="9" w16cid:durableId="1833328124">
    <w:abstractNumId w:val="10"/>
  </w:num>
  <w:num w:numId="10" w16cid:durableId="297536078">
    <w:abstractNumId w:val="22"/>
  </w:num>
  <w:num w:numId="11" w16cid:durableId="1105154144">
    <w:abstractNumId w:val="18"/>
  </w:num>
  <w:num w:numId="12" w16cid:durableId="1623028841">
    <w:abstractNumId w:val="9"/>
  </w:num>
  <w:num w:numId="13" w16cid:durableId="89281387">
    <w:abstractNumId w:val="19"/>
  </w:num>
  <w:num w:numId="14" w16cid:durableId="717626282">
    <w:abstractNumId w:val="21"/>
  </w:num>
  <w:num w:numId="15" w16cid:durableId="589898162">
    <w:abstractNumId w:val="14"/>
  </w:num>
  <w:num w:numId="16" w16cid:durableId="1022047059">
    <w:abstractNumId w:val="27"/>
  </w:num>
  <w:num w:numId="17" w16cid:durableId="357436586">
    <w:abstractNumId w:val="16"/>
  </w:num>
  <w:num w:numId="18" w16cid:durableId="1939754302">
    <w:abstractNumId w:val="0"/>
  </w:num>
  <w:num w:numId="19" w16cid:durableId="1444499150">
    <w:abstractNumId w:val="13"/>
  </w:num>
  <w:num w:numId="20" w16cid:durableId="1042437836">
    <w:abstractNumId w:val="11"/>
  </w:num>
  <w:num w:numId="21" w16cid:durableId="1072239478">
    <w:abstractNumId w:val="17"/>
  </w:num>
  <w:num w:numId="22" w16cid:durableId="2139298939">
    <w:abstractNumId w:val="24"/>
  </w:num>
  <w:num w:numId="23" w16cid:durableId="1818570310">
    <w:abstractNumId w:val="26"/>
  </w:num>
  <w:num w:numId="24" w16cid:durableId="2002812496">
    <w:abstractNumId w:val="29"/>
  </w:num>
  <w:num w:numId="25" w16cid:durableId="174197313">
    <w:abstractNumId w:val="3"/>
  </w:num>
  <w:num w:numId="26" w16cid:durableId="1944266350">
    <w:abstractNumId w:val="25"/>
  </w:num>
  <w:num w:numId="27" w16cid:durableId="548032401">
    <w:abstractNumId w:val="4"/>
  </w:num>
  <w:num w:numId="28" w16cid:durableId="1632441574">
    <w:abstractNumId w:val="15"/>
  </w:num>
  <w:num w:numId="29" w16cid:durableId="375089195">
    <w:abstractNumId w:val="20"/>
  </w:num>
  <w:num w:numId="30" w16cid:durableId="320040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30DD"/>
    <w:rsid w:val="0000032E"/>
    <w:rsid w:val="00000377"/>
    <w:rsid w:val="0000044D"/>
    <w:rsid w:val="00000F3B"/>
    <w:rsid w:val="00000F64"/>
    <w:rsid w:val="00001029"/>
    <w:rsid w:val="0000108F"/>
    <w:rsid w:val="000011A9"/>
    <w:rsid w:val="0000123C"/>
    <w:rsid w:val="000012A1"/>
    <w:rsid w:val="000013D7"/>
    <w:rsid w:val="0000170C"/>
    <w:rsid w:val="00001DC8"/>
    <w:rsid w:val="00001E73"/>
    <w:rsid w:val="0000225B"/>
    <w:rsid w:val="0000249C"/>
    <w:rsid w:val="00002512"/>
    <w:rsid w:val="0000273F"/>
    <w:rsid w:val="00002D45"/>
    <w:rsid w:val="00003033"/>
    <w:rsid w:val="000037B2"/>
    <w:rsid w:val="000038DB"/>
    <w:rsid w:val="00003A2F"/>
    <w:rsid w:val="00003A8D"/>
    <w:rsid w:val="00003AD5"/>
    <w:rsid w:val="00003BB9"/>
    <w:rsid w:val="00003BC5"/>
    <w:rsid w:val="00003F31"/>
    <w:rsid w:val="000042C7"/>
    <w:rsid w:val="00004387"/>
    <w:rsid w:val="000044D9"/>
    <w:rsid w:val="0000485A"/>
    <w:rsid w:val="000048F4"/>
    <w:rsid w:val="00004C76"/>
    <w:rsid w:val="00004D68"/>
    <w:rsid w:val="00004DB8"/>
    <w:rsid w:val="00005611"/>
    <w:rsid w:val="0000587B"/>
    <w:rsid w:val="00005932"/>
    <w:rsid w:val="00005A66"/>
    <w:rsid w:val="00005B92"/>
    <w:rsid w:val="00005F0F"/>
    <w:rsid w:val="0000613D"/>
    <w:rsid w:val="000064CF"/>
    <w:rsid w:val="0000676B"/>
    <w:rsid w:val="0000683A"/>
    <w:rsid w:val="00006D26"/>
    <w:rsid w:val="00006E4C"/>
    <w:rsid w:val="00006F1C"/>
    <w:rsid w:val="00007C21"/>
    <w:rsid w:val="00007E84"/>
    <w:rsid w:val="00007EA4"/>
    <w:rsid w:val="00007FB1"/>
    <w:rsid w:val="000102C2"/>
    <w:rsid w:val="00010686"/>
    <w:rsid w:val="0001099F"/>
    <w:rsid w:val="00010B88"/>
    <w:rsid w:val="00010BAD"/>
    <w:rsid w:val="00010D3C"/>
    <w:rsid w:val="0001122E"/>
    <w:rsid w:val="00011326"/>
    <w:rsid w:val="0001154E"/>
    <w:rsid w:val="0001170A"/>
    <w:rsid w:val="00011794"/>
    <w:rsid w:val="000117C6"/>
    <w:rsid w:val="00011B95"/>
    <w:rsid w:val="000120BC"/>
    <w:rsid w:val="00012448"/>
    <w:rsid w:val="0001250F"/>
    <w:rsid w:val="00012F69"/>
    <w:rsid w:val="000138ED"/>
    <w:rsid w:val="000139E8"/>
    <w:rsid w:val="00013B69"/>
    <w:rsid w:val="000140E9"/>
    <w:rsid w:val="00014341"/>
    <w:rsid w:val="000144CF"/>
    <w:rsid w:val="00014617"/>
    <w:rsid w:val="000147A0"/>
    <w:rsid w:val="0001480F"/>
    <w:rsid w:val="0001541E"/>
    <w:rsid w:val="00015477"/>
    <w:rsid w:val="00015541"/>
    <w:rsid w:val="00015577"/>
    <w:rsid w:val="0001580F"/>
    <w:rsid w:val="00015F81"/>
    <w:rsid w:val="000162C9"/>
    <w:rsid w:val="00016406"/>
    <w:rsid w:val="00016686"/>
    <w:rsid w:val="00016A02"/>
    <w:rsid w:val="00016E84"/>
    <w:rsid w:val="00017554"/>
    <w:rsid w:val="000175A9"/>
    <w:rsid w:val="00017E1B"/>
    <w:rsid w:val="00020062"/>
    <w:rsid w:val="0002019E"/>
    <w:rsid w:val="000203E6"/>
    <w:rsid w:val="0002065C"/>
    <w:rsid w:val="00020995"/>
    <w:rsid w:val="00020C19"/>
    <w:rsid w:val="00020CB9"/>
    <w:rsid w:val="00020CDC"/>
    <w:rsid w:val="00020E20"/>
    <w:rsid w:val="00021022"/>
    <w:rsid w:val="000211CB"/>
    <w:rsid w:val="00021289"/>
    <w:rsid w:val="000212EA"/>
    <w:rsid w:val="00021591"/>
    <w:rsid w:val="00021BD6"/>
    <w:rsid w:val="00021C20"/>
    <w:rsid w:val="00021D13"/>
    <w:rsid w:val="00021EE9"/>
    <w:rsid w:val="00021F2C"/>
    <w:rsid w:val="000221CC"/>
    <w:rsid w:val="00022240"/>
    <w:rsid w:val="00022309"/>
    <w:rsid w:val="000223A8"/>
    <w:rsid w:val="0002269B"/>
    <w:rsid w:val="0002290B"/>
    <w:rsid w:val="00022C16"/>
    <w:rsid w:val="0002302D"/>
    <w:rsid w:val="0002347C"/>
    <w:rsid w:val="000238DB"/>
    <w:rsid w:val="00023B67"/>
    <w:rsid w:val="00023C4B"/>
    <w:rsid w:val="00023CF2"/>
    <w:rsid w:val="00023D1E"/>
    <w:rsid w:val="00023FED"/>
    <w:rsid w:val="000240F8"/>
    <w:rsid w:val="000241A2"/>
    <w:rsid w:val="000241E8"/>
    <w:rsid w:val="000242AC"/>
    <w:rsid w:val="000243C0"/>
    <w:rsid w:val="0002447A"/>
    <w:rsid w:val="00024556"/>
    <w:rsid w:val="0002479E"/>
    <w:rsid w:val="00024ADC"/>
    <w:rsid w:val="00024D4F"/>
    <w:rsid w:val="00024DB2"/>
    <w:rsid w:val="00024ED5"/>
    <w:rsid w:val="00025236"/>
    <w:rsid w:val="000252DA"/>
    <w:rsid w:val="0002563B"/>
    <w:rsid w:val="000257AE"/>
    <w:rsid w:val="00025861"/>
    <w:rsid w:val="00026676"/>
    <w:rsid w:val="000267EC"/>
    <w:rsid w:val="0002683C"/>
    <w:rsid w:val="000268DE"/>
    <w:rsid w:val="00026B30"/>
    <w:rsid w:val="00026DFA"/>
    <w:rsid w:val="00027278"/>
    <w:rsid w:val="0002756E"/>
    <w:rsid w:val="0002778D"/>
    <w:rsid w:val="00027873"/>
    <w:rsid w:val="00027AF6"/>
    <w:rsid w:val="00027B8F"/>
    <w:rsid w:val="00027F89"/>
    <w:rsid w:val="00030885"/>
    <w:rsid w:val="000314AA"/>
    <w:rsid w:val="0003165A"/>
    <w:rsid w:val="00031865"/>
    <w:rsid w:val="00031CDC"/>
    <w:rsid w:val="00031E81"/>
    <w:rsid w:val="000320AA"/>
    <w:rsid w:val="0003224D"/>
    <w:rsid w:val="000327AF"/>
    <w:rsid w:val="000329BD"/>
    <w:rsid w:val="00032B49"/>
    <w:rsid w:val="00032BC8"/>
    <w:rsid w:val="00032E7A"/>
    <w:rsid w:val="000330F9"/>
    <w:rsid w:val="0003323C"/>
    <w:rsid w:val="000334A1"/>
    <w:rsid w:val="0003381B"/>
    <w:rsid w:val="00033860"/>
    <w:rsid w:val="00033C01"/>
    <w:rsid w:val="00033DEC"/>
    <w:rsid w:val="00033E19"/>
    <w:rsid w:val="00033F87"/>
    <w:rsid w:val="000341AF"/>
    <w:rsid w:val="00034242"/>
    <w:rsid w:val="000344F3"/>
    <w:rsid w:val="000345E5"/>
    <w:rsid w:val="000349E9"/>
    <w:rsid w:val="00034AB2"/>
    <w:rsid w:val="00034BCE"/>
    <w:rsid w:val="00034EFF"/>
    <w:rsid w:val="0003509F"/>
    <w:rsid w:val="0003511E"/>
    <w:rsid w:val="000353A3"/>
    <w:rsid w:val="000353B2"/>
    <w:rsid w:val="000354D7"/>
    <w:rsid w:val="000355EB"/>
    <w:rsid w:val="00035B4C"/>
    <w:rsid w:val="00035F89"/>
    <w:rsid w:val="00035F9E"/>
    <w:rsid w:val="0003615B"/>
    <w:rsid w:val="00036567"/>
    <w:rsid w:val="00036A5C"/>
    <w:rsid w:val="00036B6C"/>
    <w:rsid w:val="00036D52"/>
    <w:rsid w:val="00036DAB"/>
    <w:rsid w:val="00036F22"/>
    <w:rsid w:val="00036FE8"/>
    <w:rsid w:val="00037399"/>
    <w:rsid w:val="000375B6"/>
    <w:rsid w:val="00037724"/>
    <w:rsid w:val="00037AA7"/>
    <w:rsid w:val="00037B1D"/>
    <w:rsid w:val="00037D4A"/>
    <w:rsid w:val="00037F3F"/>
    <w:rsid w:val="0004032A"/>
    <w:rsid w:val="00040402"/>
    <w:rsid w:val="0004054D"/>
    <w:rsid w:val="000405AB"/>
    <w:rsid w:val="00040CB6"/>
    <w:rsid w:val="00041164"/>
    <w:rsid w:val="000413CA"/>
    <w:rsid w:val="000413F2"/>
    <w:rsid w:val="0004142D"/>
    <w:rsid w:val="00041519"/>
    <w:rsid w:val="0004176C"/>
    <w:rsid w:val="000417A4"/>
    <w:rsid w:val="000418EF"/>
    <w:rsid w:val="00041916"/>
    <w:rsid w:val="00041F22"/>
    <w:rsid w:val="00042177"/>
    <w:rsid w:val="000422BF"/>
    <w:rsid w:val="000425C4"/>
    <w:rsid w:val="000426EF"/>
    <w:rsid w:val="00042A46"/>
    <w:rsid w:val="00042E55"/>
    <w:rsid w:val="00042F97"/>
    <w:rsid w:val="00043180"/>
    <w:rsid w:val="00043749"/>
    <w:rsid w:val="000437A2"/>
    <w:rsid w:val="0004391A"/>
    <w:rsid w:val="00043A72"/>
    <w:rsid w:val="00043AD0"/>
    <w:rsid w:val="00043B76"/>
    <w:rsid w:val="00043C5B"/>
    <w:rsid w:val="00043FC6"/>
    <w:rsid w:val="00044154"/>
    <w:rsid w:val="00044280"/>
    <w:rsid w:val="000442B9"/>
    <w:rsid w:val="00044336"/>
    <w:rsid w:val="00044565"/>
    <w:rsid w:val="000445FF"/>
    <w:rsid w:val="0004477C"/>
    <w:rsid w:val="0004485A"/>
    <w:rsid w:val="00044D16"/>
    <w:rsid w:val="000450FC"/>
    <w:rsid w:val="00045307"/>
    <w:rsid w:val="000454AD"/>
    <w:rsid w:val="0004590D"/>
    <w:rsid w:val="00045C03"/>
    <w:rsid w:val="00045CF4"/>
    <w:rsid w:val="00045E05"/>
    <w:rsid w:val="000464C8"/>
    <w:rsid w:val="00046B59"/>
    <w:rsid w:val="00046C86"/>
    <w:rsid w:val="00046EAD"/>
    <w:rsid w:val="00046F43"/>
    <w:rsid w:val="00047844"/>
    <w:rsid w:val="00047BE9"/>
    <w:rsid w:val="00047EB7"/>
    <w:rsid w:val="00047F32"/>
    <w:rsid w:val="00050074"/>
    <w:rsid w:val="000503EE"/>
    <w:rsid w:val="0005052E"/>
    <w:rsid w:val="000506A3"/>
    <w:rsid w:val="00050759"/>
    <w:rsid w:val="00050960"/>
    <w:rsid w:val="00050979"/>
    <w:rsid w:val="00050F1F"/>
    <w:rsid w:val="00051106"/>
    <w:rsid w:val="00051200"/>
    <w:rsid w:val="00051574"/>
    <w:rsid w:val="0005178C"/>
    <w:rsid w:val="00051CB9"/>
    <w:rsid w:val="00051D13"/>
    <w:rsid w:val="00052211"/>
    <w:rsid w:val="00052272"/>
    <w:rsid w:val="00052810"/>
    <w:rsid w:val="0005295D"/>
    <w:rsid w:val="00052AB7"/>
    <w:rsid w:val="00052CF9"/>
    <w:rsid w:val="00052D12"/>
    <w:rsid w:val="00053146"/>
    <w:rsid w:val="0005323C"/>
    <w:rsid w:val="0005363B"/>
    <w:rsid w:val="000539CA"/>
    <w:rsid w:val="00053BA3"/>
    <w:rsid w:val="00053CCD"/>
    <w:rsid w:val="00053DC7"/>
    <w:rsid w:val="00054189"/>
    <w:rsid w:val="00054253"/>
    <w:rsid w:val="0005444B"/>
    <w:rsid w:val="000544B7"/>
    <w:rsid w:val="000546F2"/>
    <w:rsid w:val="00054940"/>
    <w:rsid w:val="0005496D"/>
    <w:rsid w:val="000549CF"/>
    <w:rsid w:val="00054A99"/>
    <w:rsid w:val="00054CC5"/>
    <w:rsid w:val="00054CF7"/>
    <w:rsid w:val="00054D12"/>
    <w:rsid w:val="00054F6E"/>
    <w:rsid w:val="00055008"/>
    <w:rsid w:val="00055359"/>
    <w:rsid w:val="000555D1"/>
    <w:rsid w:val="0005581F"/>
    <w:rsid w:val="00055ABF"/>
    <w:rsid w:val="00055CE6"/>
    <w:rsid w:val="00055DB6"/>
    <w:rsid w:val="00055EE9"/>
    <w:rsid w:val="00055F96"/>
    <w:rsid w:val="000561B7"/>
    <w:rsid w:val="00056365"/>
    <w:rsid w:val="000567C1"/>
    <w:rsid w:val="00056928"/>
    <w:rsid w:val="00056BA0"/>
    <w:rsid w:val="00056CA5"/>
    <w:rsid w:val="00056DFA"/>
    <w:rsid w:val="00056EBD"/>
    <w:rsid w:val="00056EC0"/>
    <w:rsid w:val="0005723C"/>
    <w:rsid w:val="00057448"/>
    <w:rsid w:val="00057452"/>
    <w:rsid w:val="000578B3"/>
    <w:rsid w:val="000578FA"/>
    <w:rsid w:val="00057F39"/>
    <w:rsid w:val="0006007B"/>
    <w:rsid w:val="000600D6"/>
    <w:rsid w:val="000600E1"/>
    <w:rsid w:val="0006011F"/>
    <w:rsid w:val="00060389"/>
    <w:rsid w:val="00060C6A"/>
    <w:rsid w:val="00060FDC"/>
    <w:rsid w:val="000611B6"/>
    <w:rsid w:val="0006134A"/>
    <w:rsid w:val="00061702"/>
    <w:rsid w:val="0006177E"/>
    <w:rsid w:val="00061940"/>
    <w:rsid w:val="000619A8"/>
    <w:rsid w:val="00061A20"/>
    <w:rsid w:val="00061F54"/>
    <w:rsid w:val="00062A90"/>
    <w:rsid w:val="00062BEC"/>
    <w:rsid w:val="00062C48"/>
    <w:rsid w:val="00062C88"/>
    <w:rsid w:val="00062D3E"/>
    <w:rsid w:val="00062E50"/>
    <w:rsid w:val="00062F22"/>
    <w:rsid w:val="000635C4"/>
    <w:rsid w:val="00063817"/>
    <w:rsid w:val="00063BB6"/>
    <w:rsid w:val="00063BBD"/>
    <w:rsid w:val="00063BDE"/>
    <w:rsid w:val="00063DAF"/>
    <w:rsid w:val="00063FB5"/>
    <w:rsid w:val="00063FBF"/>
    <w:rsid w:val="00064266"/>
    <w:rsid w:val="00064873"/>
    <w:rsid w:val="0006491E"/>
    <w:rsid w:val="00064978"/>
    <w:rsid w:val="00064A9A"/>
    <w:rsid w:val="00065AAD"/>
    <w:rsid w:val="00065E3D"/>
    <w:rsid w:val="00066082"/>
    <w:rsid w:val="000662C2"/>
    <w:rsid w:val="000666A3"/>
    <w:rsid w:val="000668EB"/>
    <w:rsid w:val="00066BFA"/>
    <w:rsid w:val="00066EBB"/>
    <w:rsid w:val="00066EF5"/>
    <w:rsid w:val="00067058"/>
    <w:rsid w:val="00067250"/>
    <w:rsid w:val="000675AE"/>
    <w:rsid w:val="00067706"/>
    <w:rsid w:val="00067711"/>
    <w:rsid w:val="000677A8"/>
    <w:rsid w:val="0006787F"/>
    <w:rsid w:val="00067E4A"/>
    <w:rsid w:val="0007027F"/>
    <w:rsid w:val="000703B1"/>
    <w:rsid w:val="0007044C"/>
    <w:rsid w:val="00070648"/>
    <w:rsid w:val="00070865"/>
    <w:rsid w:val="00070879"/>
    <w:rsid w:val="00070945"/>
    <w:rsid w:val="00070C18"/>
    <w:rsid w:val="00071388"/>
    <w:rsid w:val="00071D27"/>
    <w:rsid w:val="00071E15"/>
    <w:rsid w:val="00071EB0"/>
    <w:rsid w:val="00072223"/>
    <w:rsid w:val="0007225D"/>
    <w:rsid w:val="00072381"/>
    <w:rsid w:val="000726B4"/>
    <w:rsid w:val="00072702"/>
    <w:rsid w:val="00072CA5"/>
    <w:rsid w:val="00072F29"/>
    <w:rsid w:val="0007340E"/>
    <w:rsid w:val="0007363D"/>
    <w:rsid w:val="000739EF"/>
    <w:rsid w:val="00073C67"/>
    <w:rsid w:val="00073FE1"/>
    <w:rsid w:val="0007415E"/>
    <w:rsid w:val="00074248"/>
    <w:rsid w:val="00074309"/>
    <w:rsid w:val="0007434E"/>
    <w:rsid w:val="000743D5"/>
    <w:rsid w:val="00074783"/>
    <w:rsid w:val="000748F9"/>
    <w:rsid w:val="000749D2"/>
    <w:rsid w:val="00074BA8"/>
    <w:rsid w:val="00074BEC"/>
    <w:rsid w:val="00074F4F"/>
    <w:rsid w:val="00075974"/>
    <w:rsid w:val="00075C6F"/>
    <w:rsid w:val="0007601C"/>
    <w:rsid w:val="00076396"/>
    <w:rsid w:val="00076B7F"/>
    <w:rsid w:val="00076C5B"/>
    <w:rsid w:val="000772AF"/>
    <w:rsid w:val="0007735A"/>
    <w:rsid w:val="00077782"/>
    <w:rsid w:val="00077B12"/>
    <w:rsid w:val="00077B28"/>
    <w:rsid w:val="0008059F"/>
    <w:rsid w:val="0008073D"/>
    <w:rsid w:val="000809D2"/>
    <w:rsid w:val="0008106F"/>
    <w:rsid w:val="0008115A"/>
    <w:rsid w:val="00081266"/>
    <w:rsid w:val="00081756"/>
    <w:rsid w:val="000817F3"/>
    <w:rsid w:val="00081991"/>
    <w:rsid w:val="00081C25"/>
    <w:rsid w:val="00081C74"/>
    <w:rsid w:val="00081E70"/>
    <w:rsid w:val="00082005"/>
    <w:rsid w:val="000825F9"/>
    <w:rsid w:val="00082785"/>
    <w:rsid w:val="000828EC"/>
    <w:rsid w:val="000828F0"/>
    <w:rsid w:val="00082987"/>
    <w:rsid w:val="000829B9"/>
    <w:rsid w:val="00082C7D"/>
    <w:rsid w:val="00082CBD"/>
    <w:rsid w:val="00083000"/>
    <w:rsid w:val="0008300C"/>
    <w:rsid w:val="00083897"/>
    <w:rsid w:val="00084104"/>
    <w:rsid w:val="000846A1"/>
    <w:rsid w:val="00084737"/>
    <w:rsid w:val="0008475F"/>
    <w:rsid w:val="00084780"/>
    <w:rsid w:val="00084881"/>
    <w:rsid w:val="00084994"/>
    <w:rsid w:val="00084AA7"/>
    <w:rsid w:val="00085105"/>
    <w:rsid w:val="0008511A"/>
    <w:rsid w:val="00085387"/>
    <w:rsid w:val="000855A5"/>
    <w:rsid w:val="000855EA"/>
    <w:rsid w:val="00085702"/>
    <w:rsid w:val="00085731"/>
    <w:rsid w:val="000857A4"/>
    <w:rsid w:val="000857C4"/>
    <w:rsid w:val="00085816"/>
    <w:rsid w:val="000859A5"/>
    <w:rsid w:val="00085AA8"/>
    <w:rsid w:val="00085AC5"/>
    <w:rsid w:val="00085B29"/>
    <w:rsid w:val="00086413"/>
    <w:rsid w:val="00086613"/>
    <w:rsid w:val="00086873"/>
    <w:rsid w:val="00086948"/>
    <w:rsid w:val="0008699E"/>
    <w:rsid w:val="00086C81"/>
    <w:rsid w:val="0008713B"/>
    <w:rsid w:val="00087467"/>
    <w:rsid w:val="0008756D"/>
    <w:rsid w:val="00087736"/>
    <w:rsid w:val="000879C2"/>
    <w:rsid w:val="00087A0F"/>
    <w:rsid w:val="00087A3F"/>
    <w:rsid w:val="00087A92"/>
    <w:rsid w:val="0009003B"/>
    <w:rsid w:val="0009036B"/>
    <w:rsid w:val="000903EE"/>
    <w:rsid w:val="0009046E"/>
    <w:rsid w:val="000904F2"/>
    <w:rsid w:val="000906F4"/>
    <w:rsid w:val="0009075C"/>
    <w:rsid w:val="00090F01"/>
    <w:rsid w:val="000912AB"/>
    <w:rsid w:val="00091519"/>
    <w:rsid w:val="00091BBF"/>
    <w:rsid w:val="00091EB8"/>
    <w:rsid w:val="0009218C"/>
    <w:rsid w:val="00092373"/>
    <w:rsid w:val="000924D8"/>
    <w:rsid w:val="0009259D"/>
    <w:rsid w:val="000927AE"/>
    <w:rsid w:val="0009285C"/>
    <w:rsid w:val="000929DE"/>
    <w:rsid w:val="00092B92"/>
    <w:rsid w:val="00092E99"/>
    <w:rsid w:val="00093578"/>
    <w:rsid w:val="000938F1"/>
    <w:rsid w:val="00093A52"/>
    <w:rsid w:val="00093E0B"/>
    <w:rsid w:val="00094011"/>
    <w:rsid w:val="000941B2"/>
    <w:rsid w:val="000941B4"/>
    <w:rsid w:val="00094D43"/>
    <w:rsid w:val="00094E6E"/>
    <w:rsid w:val="000953D9"/>
    <w:rsid w:val="00095469"/>
    <w:rsid w:val="00095578"/>
    <w:rsid w:val="00095960"/>
    <w:rsid w:val="00095E9F"/>
    <w:rsid w:val="00095FC0"/>
    <w:rsid w:val="0009600C"/>
    <w:rsid w:val="000960A2"/>
    <w:rsid w:val="000962FD"/>
    <w:rsid w:val="0009648E"/>
    <w:rsid w:val="00096B48"/>
    <w:rsid w:val="00096E4B"/>
    <w:rsid w:val="00096F13"/>
    <w:rsid w:val="0009705E"/>
    <w:rsid w:val="0009729B"/>
    <w:rsid w:val="00097360"/>
    <w:rsid w:val="00097434"/>
    <w:rsid w:val="00097523"/>
    <w:rsid w:val="000978CF"/>
    <w:rsid w:val="000979D8"/>
    <w:rsid w:val="00097EAD"/>
    <w:rsid w:val="000A02B2"/>
    <w:rsid w:val="000A0378"/>
    <w:rsid w:val="000A0615"/>
    <w:rsid w:val="000A06E2"/>
    <w:rsid w:val="000A0757"/>
    <w:rsid w:val="000A0C5E"/>
    <w:rsid w:val="000A0CF7"/>
    <w:rsid w:val="000A1039"/>
    <w:rsid w:val="000A13C2"/>
    <w:rsid w:val="000A163B"/>
    <w:rsid w:val="000A1731"/>
    <w:rsid w:val="000A17DF"/>
    <w:rsid w:val="000A186F"/>
    <w:rsid w:val="000A18FD"/>
    <w:rsid w:val="000A1A06"/>
    <w:rsid w:val="000A1AD7"/>
    <w:rsid w:val="000A1C77"/>
    <w:rsid w:val="000A1D2E"/>
    <w:rsid w:val="000A1D85"/>
    <w:rsid w:val="000A2074"/>
    <w:rsid w:val="000A20D8"/>
    <w:rsid w:val="000A27B0"/>
    <w:rsid w:val="000A2810"/>
    <w:rsid w:val="000A306C"/>
    <w:rsid w:val="000A30C6"/>
    <w:rsid w:val="000A3306"/>
    <w:rsid w:val="000A3A21"/>
    <w:rsid w:val="000A438C"/>
    <w:rsid w:val="000A4538"/>
    <w:rsid w:val="000A470F"/>
    <w:rsid w:val="000A4B0B"/>
    <w:rsid w:val="000A4DD2"/>
    <w:rsid w:val="000A50C9"/>
    <w:rsid w:val="000A50EE"/>
    <w:rsid w:val="000A5380"/>
    <w:rsid w:val="000A56AD"/>
    <w:rsid w:val="000A579F"/>
    <w:rsid w:val="000A5ED5"/>
    <w:rsid w:val="000A6271"/>
    <w:rsid w:val="000A63AD"/>
    <w:rsid w:val="000A6B2A"/>
    <w:rsid w:val="000A6C2D"/>
    <w:rsid w:val="000A7824"/>
    <w:rsid w:val="000A7845"/>
    <w:rsid w:val="000A7ACA"/>
    <w:rsid w:val="000A7B6F"/>
    <w:rsid w:val="000A7BE3"/>
    <w:rsid w:val="000A7D61"/>
    <w:rsid w:val="000A7E29"/>
    <w:rsid w:val="000A7F49"/>
    <w:rsid w:val="000B00F0"/>
    <w:rsid w:val="000B018B"/>
    <w:rsid w:val="000B019B"/>
    <w:rsid w:val="000B045D"/>
    <w:rsid w:val="000B0877"/>
    <w:rsid w:val="000B093D"/>
    <w:rsid w:val="000B0BCA"/>
    <w:rsid w:val="000B0C7B"/>
    <w:rsid w:val="000B0D1B"/>
    <w:rsid w:val="000B12C0"/>
    <w:rsid w:val="000B171C"/>
    <w:rsid w:val="000B1AE6"/>
    <w:rsid w:val="000B1FAD"/>
    <w:rsid w:val="000B2044"/>
    <w:rsid w:val="000B2203"/>
    <w:rsid w:val="000B2278"/>
    <w:rsid w:val="000B2344"/>
    <w:rsid w:val="000B235D"/>
    <w:rsid w:val="000B2360"/>
    <w:rsid w:val="000B25E5"/>
    <w:rsid w:val="000B29D4"/>
    <w:rsid w:val="000B2C05"/>
    <w:rsid w:val="000B2C3B"/>
    <w:rsid w:val="000B2F89"/>
    <w:rsid w:val="000B2F9A"/>
    <w:rsid w:val="000B381D"/>
    <w:rsid w:val="000B3958"/>
    <w:rsid w:val="000B3BF8"/>
    <w:rsid w:val="000B3D0B"/>
    <w:rsid w:val="000B405B"/>
    <w:rsid w:val="000B4303"/>
    <w:rsid w:val="000B4332"/>
    <w:rsid w:val="000B4D53"/>
    <w:rsid w:val="000B4D85"/>
    <w:rsid w:val="000B4E35"/>
    <w:rsid w:val="000B501E"/>
    <w:rsid w:val="000B50A8"/>
    <w:rsid w:val="000B5743"/>
    <w:rsid w:val="000B5846"/>
    <w:rsid w:val="000B5A18"/>
    <w:rsid w:val="000B5B0A"/>
    <w:rsid w:val="000B5B5D"/>
    <w:rsid w:val="000B5E2D"/>
    <w:rsid w:val="000B65C5"/>
    <w:rsid w:val="000B6617"/>
    <w:rsid w:val="000B6AF3"/>
    <w:rsid w:val="000B6B23"/>
    <w:rsid w:val="000B6B5A"/>
    <w:rsid w:val="000B6D38"/>
    <w:rsid w:val="000B71B1"/>
    <w:rsid w:val="000B7621"/>
    <w:rsid w:val="000B778F"/>
    <w:rsid w:val="000B78B9"/>
    <w:rsid w:val="000B7CC0"/>
    <w:rsid w:val="000C0035"/>
    <w:rsid w:val="000C011E"/>
    <w:rsid w:val="000C01CF"/>
    <w:rsid w:val="000C064E"/>
    <w:rsid w:val="000C0E50"/>
    <w:rsid w:val="000C0E53"/>
    <w:rsid w:val="000C1519"/>
    <w:rsid w:val="000C18FA"/>
    <w:rsid w:val="000C1D76"/>
    <w:rsid w:val="000C1E06"/>
    <w:rsid w:val="000C1EFC"/>
    <w:rsid w:val="000C23AF"/>
    <w:rsid w:val="000C2498"/>
    <w:rsid w:val="000C26EE"/>
    <w:rsid w:val="000C2844"/>
    <w:rsid w:val="000C2BA6"/>
    <w:rsid w:val="000C2C03"/>
    <w:rsid w:val="000C2F36"/>
    <w:rsid w:val="000C2FA8"/>
    <w:rsid w:val="000C3549"/>
    <w:rsid w:val="000C35C5"/>
    <w:rsid w:val="000C3764"/>
    <w:rsid w:val="000C3B3A"/>
    <w:rsid w:val="000C3EC4"/>
    <w:rsid w:val="000C41F8"/>
    <w:rsid w:val="000C420C"/>
    <w:rsid w:val="000C43AB"/>
    <w:rsid w:val="000C4629"/>
    <w:rsid w:val="000C468D"/>
    <w:rsid w:val="000C4A44"/>
    <w:rsid w:val="000C4D3A"/>
    <w:rsid w:val="000C520E"/>
    <w:rsid w:val="000C5253"/>
    <w:rsid w:val="000C5265"/>
    <w:rsid w:val="000C5610"/>
    <w:rsid w:val="000C5A5F"/>
    <w:rsid w:val="000C5AAD"/>
    <w:rsid w:val="000C6044"/>
    <w:rsid w:val="000C659A"/>
    <w:rsid w:val="000C69AF"/>
    <w:rsid w:val="000C6B40"/>
    <w:rsid w:val="000C6BF6"/>
    <w:rsid w:val="000C700D"/>
    <w:rsid w:val="000C7193"/>
    <w:rsid w:val="000C71BC"/>
    <w:rsid w:val="000C768E"/>
    <w:rsid w:val="000C76DB"/>
    <w:rsid w:val="000D0442"/>
    <w:rsid w:val="000D0752"/>
    <w:rsid w:val="000D08EA"/>
    <w:rsid w:val="000D0954"/>
    <w:rsid w:val="000D09E6"/>
    <w:rsid w:val="000D0BF5"/>
    <w:rsid w:val="000D0BF7"/>
    <w:rsid w:val="000D0C0B"/>
    <w:rsid w:val="000D0D35"/>
    <w:rsid w:val="000D0F9B"/>
    <w:rsid w:val="000D136E"/>
    <w:rsid w:val="000D18FE"/>
    <w:rsid w:val="000D1C91"/>
    <w:rsid w:val="000D2032"/>
    <w:rsid w:val="000D22FB"/>
    <w:rsid w:val="000D231D"/>
    <w:rsid w:val="000D23F8"/>
    <w:rsid w:val="000D243E"/>
    <w:rsid w:val="000D2618"/>
    <w:rsid w:val="000D2662"/>
    <w:rsid w:val="000D2684"/>
    <w:rsid w:val="000D2694"/>
    <w:rsid w:val="000D275E"/>
    <w:rsid w:val="000D2ED8"/>
    <w:rsid w:val="000D318A"/>
    <w:rsid w:val="000D325B"/>
    <w:rsid w:val="000D3363"/>
    <w:rsid w:val="000D33E2"/>
    <w:rsid w:val="000D36D6"/>
    <w:rsid w:val="000D37BD"/>
    <w:rsid w:val="000D3928"/>
    <w:rsid w:val="000D3C22"/>
    <w:rsid w:val="000D3D16"/>
    <w:rsid w:val="000D3FB3"/>
    <w:rsid w:val="000D418C"/>
    <w:rsid w:val="000D4395"/>
    <w:rsid w:val="000D4497"/>
    <w:rsid w:val="000D45B3"/>
    <w:rsid w:val="000D463E"/>
    <w:rsid w:val="000D48E2"/>
    <w:rsid w:val="000D4DD4"/>
    <w:rsid w:val="000D4E80"/>
    <w:rsid w:val="000D4FA2"/>
    <w:rsid w:val="000D501F"/>
    <w:rsid w:val="000D5199"/>
    <w:rsid w:val="000D574C"/>
    <w:rsid w:val="000D58C1"/>
    <w:rsid w:val="000D5932"/>
    <w:rsid w:val="000D5BA9"/>
    <w:rsid w:val="000D5C09"/>
    <w:rsid w:val="000D62C8"/>
    <w:rsid w:val="000D6835"/>
    <w:rsid w:val="000D6A44"/>
    <w:rsid w:val="000D6F4E"/>
    <w:rsid w:val="000D6F6A"/>
    <w:rsid w:val="000D7105"/>
    <w:rsid w:val="000D73B0"/>
    <w:rsid w:val="000D7506"/>
    <w:rsid w:val="000D7A43"/>
    <w:rsid w:val="000D7C13"/>
    <w:rsid w:val="000D7E41"/>
    <w:rsid w:val="000E0072"/>
    <w:rsid w:val="000E051D"/>
    <w:rsid w:val="000E051E"/>
    <w:rsid w:val="000E0676"/>
    <w:rsid w:val="000E0A71"/>
    <w:rsid w:val="000E0DC1"/>
    <w:rsid w:val="000E0E4A"/>
    <w:rsid w:val="000E1174"/>
    <w:rsid w:val="000E14CB"/>
    <w:rsid w:val="000E1545"/>
    <w:rsid w:val="000E17F0"/>
    <w:rsid w:val="000E19FA"/>
    <w:rsid w:val="000E1C32"/>
    <w:rsid w:val="000E1D1E"/>
    <w:rsid w:val="000E23EF"/>
    <w:rsid w:val="000E24D0"/>
    <w:rsid w:val="000E2835"/>
    <w:rsid w:val="000E2B63"/>
    <w:rsid w:val="000E2E4C"/>
    <w:rsid w:val="000E30DC"/>
    <w:rsid w:val="000E31BA"/>
    <w:rsid w:val="000E32A5"/>
    <w:rsid w:val="000E35C9"/>
    <w:rsid w:val="000E3785"/>
    <w:rsid w:val="000E38E8"/>
    <w:rsid w:val="000E3992"/>
    <w:rsid w:val="000E3BE4"/>
    <w:rsid w:val="000E3F30"/>
    <w:rsid w:val="000E4320"/>
    <w:rsid w:val="000E4512"/>
    <w:rsid w:val="000E4999"/>
    <w:rsid w:val="000E4A9E"/>
    <w:rsid w:val="000E4F16"/>
    <w:rsid w:val="000E51B5"/>
    <w:rsid w:val="000E563A"/>
    <w:rsid w:val="000E572E"/>
    <w:rsid w:val="000E5730"/>
    <w:rsid w:val="000E599F"/>
    <w:rsid w:val="000E5A55"/>
    <w:rsid w:val="000E61E0"/>
    <w:rsid w:val="000E640A"/>
    <w:rsid w:val="000E69D3"/>
    <w:rsid w:val="000E6A8B"/>
    <w:rsid w:val="000E6C4E"/>
    <w:rsid w:val="000E6D64"/>
    <w:rsid w:val="000E6E24"/>
    <w:rsid w:val="000E70C4"/>
    <w:rsid w:val="000E7184"/>
    <w:rsid w:val="000E71D6"/>
    <w:rsid w:val="000E72F2"/>
    <w:rsid w:val="000E7475"/>
    <w:rsid w:val="000E7526"/>
    <w:rsid w:val="000E7628"/>
    <w:rsid w:val="000E772F"/>
    <w:rsid w:val="000E77A7"/>
    <w:rsid w:val="000E791B"/>
    <w:rsid w:val="000F05F9"/>
    <w:rsid w:val="000F07E7"/>
    <w:rsid w:val="000F097E"/>
    <w:rsid w:val="000F0A80"/>
    <w:rsid w:val="000F0B61"/>
    <w:rsid w:val="000F0F69"/>
    <w:rsid w:val="000F0F71"/>
    <w:rsid w:val="000F10A6"/>
    <w:rsid w:val="000F1392"/>
    <w:rsid w:val="000F13F6"/>
    <w:rsid w:val="000F1A59"/>
    <w:rsid w:val="000F1A85"/>
    <w:rsid w:val="000F1B95"/>
    <w:rsid w:val="000F2016"/>
    <w:rsid w:val="000F20B9"/>
    <w:rsid w:val="000F21EF"/>
    <w:rsid w:val="000F2653"/>
    <w:rsid w:val="000F277B"/>
    <w:rsid w:val="000F2ED7"/>
    <w:rsid w:val="000F32AE"/>
    <w:rsid w:val="000F3399"/>
    <w:rsid w:val="000F3405"/>
    <w:rsid w:val="000F39F8"/>
    <w:rsid w:val="000F3C41"/>
    <w:rsid w:val="000F3EA2"/>
    <w:rsid w:val="000F3F87"/>
    <w:rsid w:val="000F4053"/>
    <w:rsid w:val="000F40DB"/>
    <w:rsid w:val="000F4143"/>
    <w:rsid w:val="000F4242"/>
    <w:rsid w:val="000F434F"/>
    <w:rsid w:val="000F4684"/>
    <w:rsid w:val="000F4814"/>
    <w:rsid w:val="000F48AF"/>
    <w:rsid w:val="000F511F"/>
    <w:rsid w:val="000F544B"/>
    <w:rsid w:val="000F5B1B"/>
    <w:rsid w:val="000F5B8E"/>
    <w:rsid w:val="000F5BE4"/>
    <w:rsid w:val="000F6625"/>
    <w:rsid w:val="000F6936"/>
    <w:rsid w:val="000F6A91"/>
    <w:rsid w:val="000F705D"/>
    <w:rsid w:val="000F70DF"/>
    <w:rsid w:val="000F70FC"/>
    <w:rsid w:val="000F76FC"/>
    <w:rsid w:val="000F794B"/>
    <w:rsid w:val="000F7E5F"/>
    <w:rsid w:val="000F7E6B"/>
    <w:rsid w:val="001000C2"/>
    <w:rsid w:val="00100241"/>
    <w:rsid w:val="0010038D"/>
    <w:rsid w:val="00100423"/>
    <w:rsid w:val="0010054D"/>
    <w:rsid w:val="001005A0"/>
    <w:rsid w:val="0010078F"/>
    <w:rsid w:val="00100A0C"/>
    <w:rsid w:val="00100A70"/>
    <w:rsid w:val="00100B4F"/>
    <w:rsid w:val="00100B92"/>
    <w:rsid w:val="00100BCD"/>
    <w:rsid w:val="00100C90"/>
    <w:rsid w:val="001010B2"/>
    <w:rsid w:val="001011FA"/>
    <w:rsid w:val="0010154A"/>
    <w:rsid w:val="001017D1"/>
    <w:rsid w:val="0010193F"/>
    <w:rsid w:val="00101AF0"/>
    <w:rsid w:val="00101B6D"/>
    <w:rsid w:val="00101CEF"/>
    <w:rsid w:val="00101F12"/>
    <w:rsid w:val="001021E0"/>
    <w:rsid w:val="001023A4"/>
    <w:rsid w:val="00102413"/>
    <w:rsid w:val="00102693"/>
    <w:rsid w:val="00102AEE"/>
    <w:rsid w:val="00102D1D"/>
    <w:rsid w:val="001032CC"/>
    <w:rsid w:val="00103368"/>
    <w:rsid w:val="0010339A"/>
    <w:rsid w:val="001034F4"/>
    <w:rsid w:val="00103655"/>
    <w:rsid w:val="001038CD"/>
    <w:rsid w:val="00103C41"/>
    <w:rsid w:val="00103E3C"/>
    <w:rsid w:val="00104055"/>
    <w:rsid w:val="00104173"/>
    <w:rsid w:val="00104CBA"/>
    <w:rsid w:val="00105251"/>
    <w:rsid w:val="00105532"/>
    <w:rsid w:val="001055F5"/>
    <w:rsid w:val="00105709"/>
    <w:rsid w:val="0010589D"/>
    <w:rsid w:val="00105953"/>
    <w:rsid w:val="00105C78"/>
    <w:rsid w:val="00105EBA"/>
    <w:rsid w:val="00105F35"/>
    <w:rsid w:val="001060C9"/>
    <w:rsid w:val="00106116"/>
    <w:rsid w:val="001063FB"/>
    <w:rsid w:val="0010641E"/>
    <w:rsid w:val="00106433"/>
    <w:rsid w:val="0010670A"/>
    <w:rsid w:val="00106A74"/>
    <w:rsid w:val="001071B1"/>
    <w:rsid w:val="001075D3"/>
    <w:rsid w:val="00107787"/>
    <w:rsid w:val="0010788C"/>
    <w:rsid w:val="001079BB"/>
    <w:rsid w:val="00107B44"/>
    <w:rsid w:val="00107C39"/>
    <w:rsid w:val="00107D48"/>
    <w:rsid w:val="001101B0"/>
    <w:rsid w:val="00110258"/>
    <w:rsid w:val="0011027D"/>
    <w:rsid w:val="00110361"/>
    <w:rsid w:val="0011093C"/>
    <w:rsid w:val="00110C57"/>
    <w:rsid w:val="00110C9C"/>
    <w:rsid w:val="00110CFE"/>
    <w:rsid w:val="00110E18"/>
    <w:rsid w:val="00110E46"/>
    <w:rsid w:val="00111661"/>
    <w:rsid w:val="0011193D"/>
    <w:rsid w:val="00111CF7"/>
    <w:rsid w:val="00111FF7"/>
    <w:rsid w:val="0011206A"/>
    <w:rsid w:val="0011210F"/>
    <w:rsid w:val="00112456"/>
    <w:rsid w:val="00112643"/>
    <w:rsid w:val="0011265C"/>
    <w:rsid w:val="001129C1"/>
    <w:rsid w:val="00112B7F"/>
    <w:rsid w:val="00112BF9"/>
    <w:rsid w:val="00112F91"/>
    <w:rsid w:val="001133EC"/>
    <w:rsid w:val="001135AA"/>
    <w:rsid w:val="001136C3"/>
    <w:rsid w:val="001139E9"/>
    <w:rsid w:val="00113B45"/>
    <w:rsid w:val="00113B6E"/>
    <w:rsid w:val="00113BDE"/>
    <w:rsid w:val="00113C0B"/>
    <w:rsid w:val="00113E43"/>
    <w:rsid w:val="00113F19"/>
    <w:rsid w:val="00113F8D"/>
    <w:rsid w:val="00114217"/>
    <w:rsid w:val="0011445E"/>
    <w:rsid w:val="00114706"/>
    <w:rsid w:val="00114822"/>
    <w:rsid w:val="00114B77"/>
    <w:rsid w:val="00115290"/>
    <w:rsid w:val="00115339"/>
    <w:rsid w:val="0011552A"/>
    <w:rsid w:val="001156A9"/>
    <w:rsid w:val="00115734"/>
    <w:rsid w:val="001157C2"/>
    <w:rsid w:val="00115958"/>
    <w:rsid w:val="00115993"/>
    <w:rsid w:val="00115B13"/>
    <w:rsid w:val="001160E4"/>
    <w:rsid w:val="0011622B"/>
    <w:rsid w:val="001163DF"/>
    <w:rsid w:val="001163E2"/>
    <w:rsid w:val="00116603"/>
    <w:rsid w:val="001167B2"/>
    <w:rsid w:val="001167EB"/>
    <w:rsid w:val="001168C0"/>
    <w:rsid w:val="001169A3"/>
    <w:rsid w:val="001169E4"/>
    <w:rsid w:val="00116AA6"/>
    <w:rsid w:val="00116B40"/>
    <w:rsid w:val="00116E97"/>
    <w:rsid w:val="0011701C"/>
    <w:rsid w:val="00117106"/>
    <w:rsid w:val="0011750C"/>
    <w:rsid w:val="00117783"/>
    <w:rsid w:val="0011792D"/>
    <w:rsid w:val="00117A68"/>
    <w:rsid w:val="00117D4C"/>
    <w:rsid w:val="00117E45"/>
    <w:rsid w:val="00117FF3"/>
    <w:rsid w:val="001204B2"/>
    <w:rsid w:val="001204B3"/>
    <w:rsid w:val="0012059D"/>
    <w:rsid w:val="001205DF"/>
    <w:rsid w:val="00120763"/>
    <w:rsid w:val="001207B1"/>
    <w:rsid w:val="001208E9"/>
    <w:rsid w:val="00120ADB"/>
    <w:rsid w:val="00120B43"/>
    <w:rsid w:val="00120BD2"/>
    <w:rsid w:val="00120F55"/>
    <w:rsid w:val="00121222"/>
    <w:rsid w:val="001213E4"/>
    <w:rsid w:val="001214E8"/>
    <w:rsid w:val="001217B5"/>
    <w:rsid w:val="00121944"/>
    <w:rsid w:val="00121DA4"/>
    <w:rsid w:val="00121E2A"/>
    <w:rsid w:val="00121F56"/>
    <w:rsid w:val="00122044"/>
    <w:rsid w:val="001222EE"/>
    <w:rsid w:val="0012243F"/>
    <w:rsid w:val="00122988"/>
    <w:rsid w:val="00122BA3"/>
    <w:rsid w:val="00122E8E"/>
    <w:rsid w:val="00122EFF"/>
    <w:rsid w:val="00122FBF"/>
    <w:rsid w:val="0012349C"/>
    <w:rsid w:val="001235AC"/>
    <w:rsid w:val="00123674"/>
    <w:rsid w:val="00123B0D"/>
    <w:rsid w:val="00123B5D"/>
    <w:rsid w:val="00123E7A"/>
    <w:rsid w:val="00124292"/>
    <w:rsid w:val="001243B2"/>
    <w:rsid w:val="00124585"/>
    <w:rsid w:val="001249C4"/>
    <w:rsid w:val="00124E7E"/>
    <w:rsid w:val="00124FA3"/>
    <w:rsid w:val="00125070"/>
    <w:rsid w:val="00125147"/>
    <w:rsid w:val="00125399"/>
    <w:rsid w:val="001255C1"/>
    <w:rsid w:val="001255CC"/>
    <w:rsid w:val="00125ACC"/>
    <w:rsid w:val="00125C07"/>
    <w:rsid w:val="00125E2E"/>
    <w:rsid w:val="00126051"/>
    <w:rsid w:val="001262B3"/>
    <w:rsid w:val="00126385"/>
    <w:rsid w:val="0012660D"/>
    <w:rsid w:val="00126E4B"/>
    <w:rsid w:val="00127597"/>
    <w:rsid w:val="001275CF"/>
    <w:rsid w:val="001275F6"/>
    <w:rsid w:val="0012783C"/>
    <w:rsid w:val="00127856"/>
    <w:rsid w:val="00127BBE"/>
    <w:rsid w:val="00127C2E"/>
    <w:rsid w:val="00127D27"/>
    <w:rsid w:val="00127F25"/>
    <w:rsid w:val="00127F26"/>
    <w:rsid w:val="0013013D"/>
    <w:rsid w:val="00130347"/>
    <w:rsid w:val="00130BDF"/>
    <w:rsid w:val="00130E58"/>
    <w:rsid w:val="001318BD"/>
    <w:rsid w:val="00131933"/>
    <w:rsid w:val="00131BCE"/>
    <w:rsid w:val="00131E6E"/>
    <w:rsid w:val="00131FBF"/>
    <w:rsid w:val="001320E4"/>
    <w:rsid w:val="001321C2"/>
    <w:rsid w:val="001321EE"/>
    <w:rsid w:val="00132709"/>
    <w:rsid w:val="0013272A"/>
    <w:rsid w:val="00132838"/>
    <w:rsid w:val="0013292C"/>
    <w:rsid w:val="00132956"/>
    <w:rsid w:val="00132CA9"/>
    <w:rsid w:val="00132DFC"/>
    <w:rsid w:val="00132FA7"/>
    <w:rsid w:val="00133392"/>
    <w:rsid w:val="0013367F"/>
    <w:rsid w:val="00133983"/>
    <w:rsid w:val="001339EB"/>
    <w:rsid w:val="00133BA2"/>
    <w:rsid w:val="00134186"/>
    <w:rsid w:val="0013419E"/>
    <w:rsid w:val="00134383"/>
    <w:rsid w:val="0013465F"/>
    <w:rsid w:val="001347B0"/>
    <w:rsid w:val="00134A2E"/>
    <w:rsid w:val="00134A46"/>
    <w:rsid w:val="00134AAA"/>
    <w:rsid w:val="00134B23"/>
    <w:rsid w:val="00134C45"/>
    <w:rsid w:val="00134FE2"/>
    <w:rsid w:val="00135184"/>
    <w:rsid w:val="00135A93"/>
    <w:rsid w:val="00135CD0"/>
    <w:rsid w:val="00135CFC"/>
    <w:rsid w:val="00135D10"/>
    <w:rsid w:val="00135F5D"/>
    <w:rsid w:val="00135F6A"/>
    <w:rsid w:val="001360BE"/>
    <w:rsid w:val="001360CE"/>
    <w:rsid w:val="0013645A"/>
    <w:rsid w:val="00136CFA"/>
    <w:rsid w:val="00136D2C"/>
    <w:rsid w:val="00136EE9"/>
    <w:rsid w:val="00136F43"/>
    <w:rsid w:val="00136F72"/>
    <w:rsid w:val="001370A0"/>
    <w:rsid w:val="0013719C"/>
    <w:rsid w:val="00137275"/>
    <w:rsid w:val="00137CA1"/>
    <w:rsid w:val="00137DED"/>
    <w:rsid w:val="00137F1C"/>
    <w:rsid w:val="00140589"/>
    <w:rsid w:val="001406E1"/>
    <w:rsid w:val="00140B55"/>
    <w:rsid w:val="00140C40"/>
    <w:rsid w:val="00141325"/>
    <w:rsid w:val="00141747"/>
    <w:rsid w:val="00141873"/>
    <w:rsid w:val="00141BD3"/>
    <w:rsid w:val="00141D6C"/>
    <w:rsid w:val="00141F15"/>
    <w:rsid w:val="0014204B"/>
    <w:rsid w:val="00142261"/>
    <w:rsid w:val="00142410"/>
    <w:rsid w:val="0014248D"/>
    <w:rsid w:val="001424DF"/>
    <w:rsid w:val="001425CB"/>
    <w:rsid w:val="0014261A"/>
    <w:rsid w:val="0014262B"/>
    <w:rsid w:val="001427E6"/>
    <w:rsid w:val="00142A37"/>
    <w:rsid w:val="00142EDB"/>
    <w:rsid w:val="001432BD"/>
    <w:rsid w:val="00143355"/>
    <w:rsid w:val="0014353A"/>
    <w:rsid w:val="001435E9"/>
    <w:rsid w:val="0014376A"/>
    <w:rsid w:val="0014386E"/>
    <w:rsid w:val="001440A8"/>
    <w:rsid w:val="0014438D"/>
    <w:rsid w:val="0014466C"/>
    <w:rsid w:val="001446FC"/>
    <w:rsid w:val="00144C77"/>
    <w:rsid w:val="00144FFD"/>
    <w:rsid w:val="001450A1"/>
    <w:rsid w:val="00145115"/>
    <w:rsid w:val="001457CE"/>
    <w:rsid w:val="00145AFE"/>
    <w:rsid w:val="00145EFC"/>
    <w:rsid w:val="00145F10"/>
    <w:rsid w:val="001460AF"/>
    <w:rsid w:val="0014621C"/>
    <w:rsid w:val="0014622E"/>
    <w:rsid w:val="00146581"/>
    <w:rsid w:val="001465A1"/>
    <w:rsid w:val="00146695"/>
    <w:rsid w:val="001471A8"/>
    <w:rsid w:val="001472E4"/>
    <w:rsid w:val="00147303"/>
    <w:rsid w:val="00147857"/>
    <w:rsid w:val="001500B6"/>
    <w:rsid w:val="00150262"/>
    <w:rsid w:val="001507DF"/>
    <w:rsid w:val="001508D9"/>
    <w:rsid w:val="001508DD"/>
    <w:rsid w:val="00150EBA"/>
    <w:rsid w:val="00151123"/>
    <w:rsid w:val="00151241"/>
    <w:rsid w:val="001513D1"/>
    <w:rsid w:val="00151415"/>
    <w:rsid w:val="00151475"/>
    <w:rsid w:val="00151765"/>
    <w:rsid w:val="00151989"/>
    <w:rsid w:val="00151B14"/>
    <w:rsid w:val="00151EBD"/>
    <w:rsid w:val="00152242"/>
    <w:rsid w:val="0015258A"/>
    <w:rsid w:val="00152611"/>
    <w:rsid w:val="0015274D"/>
    <w:rsid w:val="0015279F"/>
    <w:rsid w:val="00152B1B"/>
    <w:rsid w:val="00152C93"/>
    <w:rsid w:val="00152EA7"/>
    <w:rsid w:val="001530E1"/>
    <w:rsid w:val="001530E2"/>
    <w:rsid w:val="001532F1"/>
    <w:rsid w:val="00153394"/>
    <w:rsid w:val="001533D8"/>
    <w:rsid w:val="001534EF"/>
    <w:rsid w:val="0015353B"/>
    <w:rsid w:val="0015355E"/>
    <w:rsid w:val="00153A55"/>
    <w:rsid w:val="00153FFD"/>
    <w:rsid w:val="0015404B"/>
    <w:rsid w:val="001541E8"/>
    <w:rsid w:val="001544F3"/>
    <w:rsid w:val="0015457C"/>
    <w:rsid w:val="001548C5"/>
    <w:rsid w:val="001549B3"/>
    <w:rsid w:val="00154B15"/>
    <w:rsid w:val="00154F16"/>
    <w:rsid w:val="001550C5"/>
    <w:rsid w:val="001550EC"/>
    <w:rsid w:val="00155217"/>
    <w:rsid w:val="00155281"/>
    <w:rsid w:val="001552E8"/>
    <w:rsid w:val="0015592F"/>
    <w:rsid w:val="00155964"/>
    <w:rsid w:val="00155A43"/>
    <w:rsid w:val="00155B2E"/>
    <w:rsid w:val="00155B54"/>
    <w:rsid w:val="00155D6B"/>
    <w:rsid w:val="00155E6F"/>
    <w:rsid w:val="00155F55"/>
    <w:rsid w:val="0015626A"/>
    <w:rsid w:val="0015639B"/>
    <w:rsid w:val="00156407"/>
    <w:rsid w:val="00156430"/>
    <w:rsid w:val="0015666D"/>
    <w:rsid w:val="001567A9"/>
    <w:rsid w:val="0015693E"/>
    <w:rsid w:val="00156A30"/>
    <w:rsid w:val="00156D7D"/>
    <w:rsid w:val="00156DC8"/>
    <w:rsid w:val="001570CD"/>
    <w:rsid w:val="001570ED"/>
    <w:rsid w:val="001572DA"/>
    <w:rsid w:val="001575FC"/>
    <w:rsid w:val="001576A5"/>
    <w:rsid w:val="0015796B"/>
    <w:rsid w:val="00157A9B"/>
    <w:rsid w:val="00157C5E"/>
    <w:rsid w:val="00157FFC"/>
    <w:rsid w:val="00160169"/>
    <w:rsid w:val="001601C1"/>
    <w:rsid w:val="00160298"/>
    <w:rsid w:val="00160A86"/>
    <w:rsid w:val="00160B83"/>
    <w:rsid w:val="00160BD4"/>
    <w:rsid w:val="00160DD2"/>
    <w:rsid w:val="00160DE5"/>
    <w:rsid w:val="00160E23"/>
    <w:rsid w:val="00160EB5"/>
    <w:rsid w:val="001618AD"/>
    <w:rsid w:val="00161AD6"/>
    <w:rsid w:val="0016232A"/>
    <w:rsid w:val="00162988"/>
    <w:rsid w:val="00162A06"/>
    <w:rsid w:val="00162AAB"/>
    <w:rsid w:val="00162FD3"/>
    <w:rsid w:val="00163533"/>
    <w:rsid w:val="0016377F"/>
    <w:rsid w:val="0016386B"/>
    <w:rsid w:val="00163978"/>
    <w:rsid w:val="00163DFD"/>
    <w:rsid w:val="00163E9B"/>
    <w:rsid w:val="00163F6F"/>
    <w:rsid w:val="00164299"/>
    <w:rsid w:val="001642E0"/>
    <w:rsid w:val="00164771"/>
    <w:rsid w:val="00164C07"/>
    <w:rsid w:val="001650EF"/>
    <w:rsid w:val="00165511"/>
    <w:rsid w:val="001655C9"/>
    <w:rsid w:val="001658A9"/>
    <w:rsid w:val="001658BF"/>
    <w:rsid w:val="00165902"/>
    <w:rsid w:val="00165B26"/>
    <w:rsid w:val="00165CD1"/>
    <w:rsid w:val="00165E6A"/>
    <w:rsid w:val="00165F17"/>
    <w:rsid w:val="00165F23"/>
    <w:rsid w:val="001663C2"/>
    <w:rsid w:val="001666F0"/>
    <w:rsid w:val="00166B8C"/>
    <w:rsid w:val="00166D0F"/>
    <w:rsid w:val="00166D3D"/>
    <w:rsid w:val="00167018"/>
    <w:rsid w:val="00167560"/>
    <w:rsid w:val="0016764F"/>
    <w:rsid w:val="00167748"/>
    <w:rsid w:val="001677A2"/>
    <w:rsid w:val="00167892"/>
    <w:rsid w:val="00167916"/>
    <w:rsid w:val="00167983"/>
    <w:rsid w:val="001679D7"/>
    <w:rsid w:val="001679FF"/>
    <w:rsid w:val="00167B3B"/>
    <w:rsid w:val="00167C64"/>
    <w:rsid w:val="00167D54"/>
    <w:rsid w:val="00167DC6"/>
    <w:rsid w:val="00170256"/>
    <w:rsid w:val="001702A8"/>
    <w:rsid w:val="00170650"/>
    <w:rsid w:val="00170738"/>
    <w:rsid w:val="00170779"/>
    <w:rsid w:val="00170CA3"/>
    <w:rsid w:val="00170D0F"/>
    <w:rsid w:val="00170E27"/>
    <w:rsid w:val="0017106C"/>
    <w:rsid w:val="001711B6"/>
    <w:rsid w:val="001711CD"/>
    <w:rsid w:val="0017123A"/>
    <w:rsid w:val="001713D1"/>
    <w:rsid w:val="001713E7"/>
    <w:rsid w:val="001715C1"/>
    <w:rsid w:val="0017169A"/>
    <w:rsid w:val="00171AE3"/>
    <w:rsid w:val="00171E4A"/>
    <w:rsid w:val="00171EEC"/>
    <w:rsid w:val="00172455"/>
    <w:rsid w:val="00172BBD"/>
    <w:rsid w:val="00172FD5"/>
    <w:rsid w:val="00173CB3"/>
    <w:rsid w:val="00173D00"/>
    <w:rsid w:val="00173E84"/>
    <w:rsid w:val="00173EB7"/>
    <w:rsid w:val="0017406F"/>
    <w:rsid w:val="001742D3"/>
    <w:rsid w:val="001747B7"/>
    <w:rsid w:val="001749FF"/>
    <w:rsid w:val="00174A6D"/>
    <w:rsid w:val="00174B3D"/>
    <w:rsid w:val="00174D26"/>
    <w:rsid w:val="00175317"/>
    <w:rsid w:val="00175346"/>
    <w:rsid w:val="0017557F"/>
    <w:rsid w:val="00175675"/>
    <w:rsid w:val="0017597D"/>
    <w:rsid w:val="00175D14"/>
    <w:rsid w:val="00175DAB"/>
    <w:rsid w:val="00175ED8"/>
    <w:rsid w:val="00175F20"/>
    <w:rsid w:val="00175FF6"/>
    <w:rsid w:val="0017603F"/>
    <w:rsid w:val="001766CC"/>
    <w:rsid w:val="001767E9"/>
    <w:rsid w:val="00176DAC"/>
    <w:rsid w:val="00177295"/>
    <w:rsid w:val="001776F0"/>
    <w:rsid w:val="00177A52"/>
    <w:rsid w:val="00177AE1"/>
    <w:rsid w:val="00177CB4"/>
    <w:rsid w:val="00177FD4"/>
    <w:rsid w:val="00180257"/>
    <w:rsid w:val="00180552"/>
    <w:rsid w:val="0018087B"/>
    <w:rsid w:val="00180A97"/>
    <w:rsid w:val="00180EAF"/>
    <w:rsid w:val="0018106E"/>
    <w:rsid w:val="001813E7"/>
    <w:rsid w:val="00181506"/>
    <w:rsid w:val="001816A6"/>
    <w:rsid w:val="00182074"/>
    <w:rsid w:val="001820FD"/>
    <w:rsid w:val="001823B4"/>
    <w:rsid w:val="0018288E"/>
    <w:rsid w:val="001828DC"/>
    <w:rsid w:val="0018299E"/>
    <w:rsid w:val="00182D29"/>
    <w:rsid w:val="001830F8"/>
    <w:rsid w:val="00183510"/>
    <w:rsid w:val="001835E4"/>
    <w:rsid w:val="001836B8"/>
    <w:rsid w:val="001838CA"/>
    <w:rsid w:val="001838F2"/>
    <w:rsid w:val="00183A8B"/>
    <w:rsid w:val="00183C3D"/>
    <w:rsid w:val="00183CB7"/>
    <w:rsid w:val="00183FE3"/>
    <w:rsid w:val="0018477B"/>
    <w:rsid w:val="00184BD4"/>
    <w:rsid w:val="00184DDB"/>
    <w:rsid w:val="0018540F"/>
    <w:rsid w:val="00185586"/>
    <w:rsid w:val="00185825"/>
    <w:rsid w:val="00185B14"/>
    <w:rsid w:val="0018603D"/>
    <w:rsid w:val="00186F1C"/>
    <w:rsid w:val="0018710B"/>
    <w:rsid w:val="00187169"/>
    <w:rsid w:val="001878A3"/>
    <w:rsid w:val="001878B5"/>
    <w:rsid w:val="001878C3"/>
    <w:rsid w:val="001900AC"/>
    <w:rsid w:val="001902D0"/>
    <w:rsid w:val="001903C0"/>
    <w:rsid w:val="00190782"/>
    <w:rsid w:val="0019086D"/>
    <w:rsid w:val="00190870"/>
    <w:rsid w:val="0019095F"/>
    <w:rsid w:val="001909CF"/>
    <w:rsid w:val="00190A9D"/>
    <w:rsid w:val="00190E33"/>
    <w:rsid w:val="00190EAC"/>
    <w:rsid w:val="00190F97"/>
    <w:rsid w:val="001913F0"/>
    <w:rsid w:val="00191573"/>
    <w:rsid w:val="001916B0"/>
    <w:rsid w:val="00191892"/>
    <w:rsid w:val="00191B46"/>
    <w:rsid w:val="00191CB8"/>
    <w:rsid w:val="00191EB8"/>
    <w:rsid w:val="00191EEE"/>
    <w:rsid w:val="0019223B"/>
    <w:rsid w:val="0019228D"/>
    <w:rsid w:val="0019233C"/>
    <w:rsid w:val="001924EB"/>
    <w:rsid w:val="0019257F"/>
    <w:rsid w:val="0019281B"/>
    <w:rsid w:val="001929E0"/>
    <w:rsid w:val="00193055"/>
    <w:rsid w:val="00193299"/>
    <w:rsid w:val="00193393"/>
    <w:rsid w:val="00193403"/>
    <w:rsid w:val="00193540"/>
    <w:rsid w:val="00193684"/>
    <w:rsid w:val="0019393C"/>
    <w:rsid w:val="00193999"/>
    <w:rsid w:val="001939DC"/>
    <w:rsid w:val="00193A64"/>
    <w:rsid w:val="00193AD8"/>
    <w:rsid w:val="00193BD3"/>
    <w:rsid w:val="00193E04"/>
    <w:rsid w:val="00194038"/>
    <w:rsid w:val="00194126"/>
    <w:rsid w:val="00194446"/>
    <w:rsid w:val="0019445F"/>
    <w:rsid w:val="001944AE"/>
    <w:rsid w:val="0019458E"/>
    <w:rsid w:val="001948B2"/>
    <w:rsid w:val="00194A9C"/>
    <w:rsid w:val="00194D72"/>
    <w:rsid w:val="00194F85"/>
    <w:rsid w:val="00195116"/>
    <w:rsid w:val="0019514C"/>
    <w:rsid w:val="0019524B"/>
    <w:rsid w:val="001957AE"/>
    <w:rsid w:val="00195D2C"/>
    <w:rsid w:val="00195DF1"/>
    <w:rsid w:val="00195E04"/>
    <w:rsid w:val="00195E75"/>
    <w:rsid w:val="00195F41"/>
    <w:rsid w:val="00196105"/>
    <w:rsid w:val="001962B5"/>
    <w:rsid w:val="00196346"/>
    <w:rsid w:val="001964BA"/>
    <w:rsid w:val="00196803"/>
    <w:rsid w:val="00196FD5"/>
    <w:rsid w:val="001971D8"/>
    <w:rsid w:val="001974EA"/>
    <w:rsid w:val="00197976"/>
    <w:rsid w:val="00197999"/>
    <w:rsid w:val="001979E0"/>
    <w:rsid w:val="00197A96"/>
    <w:rsid w:val="00197DEB"/>
    <w:rsid w:val="001A0008"/>
    <w:rsid w:val="001A00AD"/>
    <w:rsid w:val="001A0263"/>
    <w:rsid w:val="001A0C9A"/>
    <w:rsid w:val="001A0D63"/>
    <w:rsid w:val="001A1167"/>
    <w:rsid w:val="001A1271"/>
    <w:rsid w:val="001A1377"/>
    <w:rsid w:val="001A16A5"/>
    <w:rsid w:val="001A1745"/>
    <w:rsid w:val="001A1944"/>
    <w:rsid w:val="001A1969"/>
    <w:rsid w:val="001A1F30"/>
    <w:rsid w:val="001A1FC1"/>
    <w:rsid w:val="001A207C"/>
    <w:rsid w:val="001A2156"/>
    <w:rsid w:val="001A215E"/>
    <w:rsid w:val="001A2F8A"/>
    <w:rsid w:val="001A34C6"/>
    <w:rsid w:val="001A3579"/>
    <w:rsid w:val="001A3641"/>
    <w:rsid w:val="001A37DC"/>
    <w:rsid w:val="001A394E"/>
    <w:rsid w:val="001A3CD9"/>
    <w:rsid w:val="001A4157"/>
    <w:rsid w:val="001A46C4"/>
    <w:rsid w:val="001A485E"/>
    <w:rsid w:val="001A4B76"/>
    <w:rsid w:val="001A4DFD"/>
    <w:rsid w:val="001A4E6C"/>
    <w:rsid w:val="001A51E1"/>
    <w:rsid w:val="001A5318"/>
    <w:rsid w:val="001A58CC"/>
    <w:rsid w:val="001A595B"/>
    <w:rsid w:val="001A5D1B"/>
    <w:rsid w:val="001A5E85"/>
    <w:rsid w:val="001A5F17"/>
    <w:rsid w:val="001A637F"/>
    <w:rsid w:val="001A65D6"/>
    <w:rsid w:val="001A6FDF"/>
    <w:rsid w:val="001A72E0"/>
    <w:rsid w:val="001A756F"/>
    <w:rsid w:val="001A75A3"/>
    <w:rsid w:val="001A75FF"/>
    <w:rsid w:val="001A792A"/>
    <w:rsid w:val="001A7944"/>
    <w:rsid w:val="001A7A81"/>
    <w:rsid w:val="001B0132"/>
    <w:rsid w:val="001B04C9"/>
    <w:rsid w:val="001B04D9"/>
    <w:rsid w:val="001B0613"/>
    <w:rsid w:val="001B06C3"/>
    <w:rsid w:val="001B0721"/>
    <w:rsid w:val="001B0779"/>
    <w:rsid w:val="001B0880"/>
    <w:rsid w:val="001B0891"/>
    <w:rsid w:val="001B0907"/>
    <w:rsid w:val="001B096B"/>
    <w:rsid w:val="001B0FE5"/>
    <w:rsid w:val="001B1031"/>
    <w:rsid w:val="001B125B"/>
    <w:rsid w:val="001B12B6"/>
    <w:rsid w:val="001B1532"/>
    <w:rsid w:val="001B1856"/>
    <w:rsid w:val="001B186A"/>
    <w:rsid w:val="001B1B71"/>
    <w:rsid w:val="001B1F4D"/>
    <w:rsid w:val="001B21F5"/>
    <w:rsid w:val="001B2322"/>
    <w:rsid w:val="001B2AD7"/>
    <w:rsid w:val="001B2AF8"/>
    <w:rsid w:val="001B2C52"/>
    <w:rsid w:val="001B2CF1"/>
    <w:rsid w:val="001B2D3E"/>
    <w:rsid w:val="001B2F3B"/>
    <w:rsid w:val="001B3119"/>
    <w:rsid w:val="001B3419"/>
    <w:rsid w:val="001B357B"/>
    <w:rsid w:val="001B3841"/>
    <w:rsid w:val="001B388D"/>
    <w:rsid w:val="001B3A9C"/>
    <w:rsid w:val="001B3DF5"/>
    <w:rsid w:val="001B474D"/>
    <w:rsid w:val="001B4766"/>
    <w:rsid w:val="001B4CB3"/>
    <w:rsid w:val="001B51F8"/>
    <w:rsid w:val="001B538B"/>
    <w:rsid w:val="001B5450"/>
    <w:rsid w:val="001B5540"/>
    <w:rsid w:val="001B55A8"/>
    <w:rsid w:val="001B5685"/>
    <w:rsid w:val="001B5860"/>
    <w:rsid w:val="001B6089"/>
    <w:rsid w:val="001B612D"/>
    <w:rsid w:val="001B6854"/>
    <w:rsid w:val="001B68C4"/>
    <w:rsid w:val="001B6E1C"/>
    <w:rsid w:val="001B6F3B"/>
    <w:rsid w:val="001B722F"/>
    <w:rsid w:val="001B73DA"/>
    <w:rsid w:val="001B7CCB"/>
    <w:rsid w:val="001C006B"/>
    <w:rsid w:val="001C01DD"/>
    <w:rsid w:val="001C055B"/>
    <w:rsid w:val="001C07BA"/>
    <w:rsid w:val="001C12A6"/>
    <w:rsid w:val="001C136B"/>
    <w:rsid w:val="001C153F"/>
    <w:rsid w:val="001C188C"/>
    <w:rsid w:val="001C1A7E"/>
    <w:rsid w:val="001C1CCB"/>
    <w:rsid w:val="001C1D24"/>
    <w:rsid w:val="001C1E72"/>
    <w:rsid w:val="001C1EAF"/>
    <w:rsid w:val="001C2213"/>
    <w:rsid w:val="001C2439"/>
    <w:rsid w:val="001C252A"/>
    <w:rsid w:val="001C26A3"/>
    <w:rsid w:val="001C287A"/>
    <w:rsid w:val="001C2E5C"/>
    <w:rsid w:val="001C2FD9"/>
    <w:rsid w:val="001C3050"/>
    <w:rsid w:val="001C3437"/>
    <w:rsid w:val="001C388A"/>
    <w:rsid w:val="001C38A5"/>
    <w:rsid w:val="001C38D7"/>
    <w:rsid w:val="001C3996"/>
    <w:rsid w:val="001C3B49"/>
    <w:rsid w:val="001C3BAC"/>
    <w:rsid w:val="001C3C07"/>
    <w:rsid w:val="001C41DB"/>
    <w:rsid w:val="001C4587"/>
    <w:rsid w:val="001C47E7"/>
    <w:rsid w:val="001C4A7C"/>
    <w:rsid w:val="001C4D01"/>
    <w:rsid w:val="001C5252"/>
    <w:rsid w:val="001C5320"/>
    <w:rsid w:val="001C551E"/>
    <w:rsid w:val="001C5A07"/>
    <w:rsid w:val="001C5A53"/>
    <w:rsid w:val="001C5DE8"/>
    <w:rsid w:val="001C6056"/>
    <w:rsid w:val="001C6481"/>
    <w:rsid w:val="001C6AEF"/>
    <w:rsid w:val="001C6BCE"/>
    <w:rsid w:val="001C6E3C"/>
    <w:rsid w:val="001C6F65"/>
    <w:rsid w:val="001C6FD5"/>
    <w:rsid w:val="001C75B7"/>
    <w:rsid w:val="001C771C"/>
    <w:rsid w:val="001C7C15"/>
    <w:rsid w:val="001C7D22"/>
    <w:rsid w:val="001D00F7"/>
    <w:rsid w:val="001D020E"/>
    <w:rsid w:val="001D04A7"/>
    <w:rsid w:val="001D0792"/>
    <w:rsid w:val="001D07CD"/>
    <w:rsid w:val="001D0F05"/>
    <w:rsid w:val="001D0F2B"/>
    <w:rsid w:val="001D102B"/>
    <w:rsid w:val="001D1233"/>
    <w:rsid w:val="001D1816"/>
    <w:rsid w:val="001D18CF"/>
    <w:rsid w:val="001D1975"/>
    <w:rsid w:val="001D1A7F"/>
    <w:rsid w:val="001D1C8E"/>
    <w:rsid w:val="001D21AA"/>
    <w:rsid w:val="001D225F"/>
    <w:rsid w:val="001D2685"/>
    <w:rsid w:val="001D279C"/>
    <w:rsid w:val="001D2B29"/>
    <w:rsid w:val="001D2EDE"/>
    <w:rsid w:val="001D31BE"/>
    <w:rsid w:val="001D31C3"/>
    <w:rsid w:val="001D36D7"/>
    <w:rsid w:val="001D3AA3"/>
    <w:rsid w:val="001D3C7B"/>
    <w:rsid w:val="001D3D31"/>
    <w:rsid w:val="001D3E75"/>
    <w:rsid w:val="001D409F"/>
    <w:rsid w:val="001D45E9"/>
    <w:rsid w:val="001D4669"/>
    <w:rsid w:val="001D509B"/>
    <w:rsid w:val="001D545B"/>
    <w:rsid w:val="001D54A0"/>
    <w:rsid w:val="001D5837"/>
    <w:rsid w:val="001D5856"/>
    <w:rsid w:val="001D5A68"/>
    <w:rsid w:val="001D5EE6"/>
    <w:rsid w:val="001D5F0D"/>
    <w:rsid w:val="001D5FAF"/>
    <w:rsid w:val="001D60DB"/>
    <w:rsid w:val="001D649B"/>
    <w:rsid w:val="001D6774"/>
    <w:rsid w:val="001D68D4"/>
    <w:rsid w:val="001D6BCD"/>
    <w:rsid w:val="001D6C95"/>
    <w:rsid w:val="001D6DFC"/>
    <w:rsid w:val="001D712B"/>
    <w:rsid w:val="001D7288"/>
    <w:rsid w:val="001D7320"/>
    <w:rsid w:val="001E0193"/>
    <w:rsid w:val="001E02A5"/>
    <w:rsid w:val="001E0329"/>
    <w:rsid w:val="001E0375"/>
    <w:rsid w:val="001E0550"/>
    <w:rsid w:val="001E0CDB"/>
    <w:rsid w:val="001E0D84"/>
    <w:rsid w:val="001E0E72"/>
    <w:rsid w:val="001E1184"/>
    <w:rsid w:val="001E131D"/>
    <w:rsid w:val="001E1352"/>
    <w:rsid w:val="001E156A"/>
    <w:rsid w:val="001E1B04"/>
    <w:rsid w:val="001E1C67"/>
    <w:rsid w:val="001E1EFB"/>
    <w:rsid w:val="001E220F"/>
    <w:rsid w:val="001E2359"/>
    <w:rsid w:val="001E2463"/>
    <w:rsid w:val="001E2893"/>
    <w:rsid w:val="001E35B9"/>
    <w:rsid w:val="001E371F"/>
    <w:rsid w:val="001E3C3F"/>
    <w:rsid w:val="001E3F68"/>
    <w:rsid w:val="001E4000"/>
    <w:rsid w:val="001E43E2"/>
    <w:rsid w:val="001E488E"/>
    <w:rsid w:val="001E4AA9"/>
    <w:rsid w:val="001E4B54"/>
    <w:rsid w:val="001E546B"/>
    <w:rsid w:val="001E54D3"/>
    <w:rsid w:val="001E56D3"/>
    <w:rsid w:val="001E5910"/>
    <w:rsid w:val="001E597F"/>
    <w:rsid w:val="001E5A8E"/>
    <w:rsid w:val="001E61FE"/>
    <w:rsid w:val="001E6509"/>
    <w:rsid w:val="001E6894"/>
    <w:rsid w:val="001E7138"/>
    <w:rsid w:val="001E731B"/>
    <w:rsid w:val="001E748B"/>
    <w:rsid w:val="001E74CE"/>
    <w:rsid w:val="001E7757"/>
    <w:rsid w:val="001E7AD8"/>
    <w:rsid w:val="001E7B3C"/>
    <w:rsid w:val="001E7E04"/>
    <w:rsid w:val="001E7F3C"/>
    <w:rsid w:val="001F0127"/>
    <w:rsid w:val="001F01A4"/>
    <w:rsid w:val="001F050E"/>
    <w:rsid w:val="001F0589"/>
    <w:rsid w:val="001F065B"/>
    <w:rsid w:val="001F08D1"/>
    <w:rsid w:val="001F0C99"/>
    <w:rsid w:val="001F0EEC"/>
    <w:rsid w:val="001F0F33"/>
    <w:rsid w:val="001F0F54"/>
    <w:rsid w:val="001F1129"/>
    <w:rsid w:val="001F13CF"/>
    <w:rsid w:val="001F15BB"/>
    <w:rsid w:val="001F15D6"/>
    <w:rsid w:val="001F1725"/>
    <w:rsid w:val="001F19DA"/>
    <w:rsid w:val="001F1C9C"/>
    <w:rsid w:val="001F1CAF"/>
    <w:rsid w:val="001F1E4E"/>
    <w:rsid w:val="001F2076"/>
    <w:rsid w:val="001F20B4"/>
    <w:rsid w:val="001F212B"/>
    <w:rsid w:val="001F225A"/>
    <w:rsid w:val="001F2316"/>
    <w:rsid w:val="001F2A08"/>
    <w:rsid w:val="001F2B92"/>
    <w:rsid w:val="001F2D0C"/>
    <w:rsid w:val="001F321E"/>
    <w:rsid w:val="001F32DC"/>
    <w:rsid w:val="001F33B2"/>
    <w:rsid w:val="001F35B2"/>
    <w:rsid w:val="001F3755"/>
    <w:rsid w:val="001F3858"/>
    <w:rsid w:val="001F3B25"/>
    <w:rsid w:val="001F3C43"/>
    <w:rsid w:val="001F3D71"/>
    <w:rsid w:val="001F3E06"/>
    <w:rsid w:val="001F4406"/>
    <w:rsid w:val="001F4465"/>
    <w:rsid w:val="001F4A44"/>
    <w:rsid w:val="001F4A9A"/>
    <w:rsid w:val="001F4F00"/>
    <w:rsid w:val="001F516C"/>
    <w:rsid w:val="001F5246"/>
    <w:rsid w:val="001F567D"/>
    <w:rsid w:val="001F571B"/>
    <w:rsid w:val="001F576F"/>
    <w:rsid w:val="001F5D04"/>
    <w:rsid w:val="001F5DF3"/>
    <w:rsid w:val="001F5E83"/>
    <w:rsid w:val="001F5FA0"/>
    <w:rsid w:val="001F61DC"/>
    <w:rsid w:val="001F6454"/>
    <w:rsid w:val="001F675F"/>
    <w:rsid w:val="001F7467"/>
    <w:rsid w:val="001F75A0"/>
    <w:rsid w:val="001F7643"/>
    <w:rsid w:val="001F782F"/>
    <w:rsid w:val="001F7981"/>
    <w:rsid w:val="001F7B17"/>
    <w:rsid w:val="001F7B5E"/>
    <w:rsid w:val="001F7CD1"/>
    <w:rsid w:val="001F7F40"/>
    <w:rsid w:val="00200317"/>
    <w:rsid w:val="00200557"/>
    <w:rsid w:val="002006FA"/>
    <w:rsid w:val="002008A3"/>
    <w:rsid w:val="00200AE5"/>
    <w:rsid w:val="00200C89"/>
    <w:rsid w:val="00200CE0"/>
    <w:rsid w:val="00201045"/>
    <w:rsid w:val="00201270"/>
    <w:rsid w:val="0020128C"/>
    <w:rsid w:val="00201299"/>
    <w:rsid w:val="00201415"/>
    <w:rsid w:val="00201667"/>
    <w:rsid w:val="002016F8"/>
    <w:rsid w:val="00201E98"/>
    <w:rsid w:val="00201ED1"/>
    <w:rsid w:val="00202CC0"/>
    <w:rsid w:val="00202DEB"/>
    <w:rsid w:val="00202ED8"/>
    <w:rsid w:val="00203009"/>
    <w:rsid w:val="00203066"/>
    <w:rsid w:val="00203080"/>
    <w:rsid w:val="00203322"/>
    <w:rsid w:val="0020346A"/>
    <w:rsid w:val="00203593"/>
    <w:rsid w:val="002035A6"/>
    <w:rsid w:val="00203606"/>
    <w:rsid w:val="0020371C"/>
    <w:rsid w:val="00203774"/>
    <w:rsid w:val="0020385C"/>
    <w:rsid w:val="00203AAE"/>
    <w:rsid w:val="00203F8E"/>
    <w:rsid w:val="00203F8F"/>
    <w:rsid w:val="00204075"/>
    <w:rsid w:val="00204202"/>
    <w:rsid w:val="00204501"/>
    <w:rsid w:val="00204674"/>
    <w:rsid w:val="002046A4"/>
    <w:rsid w:val="002046F1"/>
    <w:rsid w:val="0020482D"/>
    <w:rsid w:val="0020484F"/>
    <w:rsid w:val="00204CA9"/>
    <w:rsid w:val="00204F4D"/>
    <w:rsid w:val="00204F80"/>
    <w:rsid w:val="00204FBD"/>
    <w:rsid w:val="00205146"/>
    <w:rsid w:val="00205355"/>
    <w:rsid w:val="0020553F"/>
    <w:rsid w:val="00205591"/>
    <w:rsid w:val="00205794"/>
    <w:rsid w:val="00205D5F"/>
    <w:rsid w:val="00205D72"/>
    <w:rsid w:val="0020611C"/>
    <w:rsid w:val="002063C1"/>
    <w:rsid w:val="002065D4"/>
    <w:rsid w:val="00206721"/>
    <w:rsid w:val="002067D6"/>
    <w:rsid w:val="00206B54"/>
    <w:rsid w:val="00206BA7"/>
    <w:rsid w:val="00206CA0"/>
    <w:rsid w:val="00206DAC"/>
    <w:rsid w:val="00206EBD"/>
    <w:rsid w:val="0020713A"/>
    <w:rsid w:val="00207177"/>
    <w:rsid w:val="002076DD"/>
    <w:rsid w:val="00207789"/>
    <w:rsid w:val="00207816"/>
    <w:rsid w:val="002078E0"/>
    <w:rsid w:val="00207ACF"/>
    <w:rsid w:val="00207B7B"/>
    <w:rsid w:val="00207BAB"/>
    <w:rsid w:val="00207C3C"/>
    <w:rsid w:val="00210289"/>
    <w:rsid w:val="002104E5"/>
    <w:rsid w:val="00210559"/>
    <w:rsid w:val="0021057B"/>
    <w:rsid w:val="0021063C"/>
    <w:rsid w:val="0021092C"/>
    <w:rsid w:val="00210A4C"/>
    <w:rsid w:val="00210B4B"/>
    <w:rsid w:val="00210B86"/>
    <w:rsid w:val="00210B87"/>
    <w:rsid w:val="00210CB2"/>
    <w:rsid w:val="002110C9"/>
    <w:rsid w:val="00211143"/>
    <w:rsid w:val="002116D8"/>
    <w:rsid w:val="00211E75"/>
    <w:rsid w:val="00211F6D"/>
    <w:rsid w:val="00212134"/>
    <w:rsid w:val="00212348"/>
    <w:rsid w:val="00212937"/>
    <w:rsid w:val="00212C7B"/>
    <w:rsid w:val="00212F98"/>
    <w:rsid w:val="00213029"/>
    <w:rsid w:val="0021334F"/>
    <w:rsid w:val="00213FDC"/>
    <w:rsid w:val="00214070"/>
    <w:rsid w:val="00214087"/>
    <w:rsid w:val="002143CB"/>
    <w:rsid w:val="0021454B"/>
    <w:rsid w:val="00214771"/>
    <w:rsid w:val="00214970"/>
    <w:rsid w:val="002149E4"/>
    <w:rsid w:val="00214B74"/>
    <w:rsid w:val="00214C65"/>
    <w:rsid w:val="00214C90"/>
    <w:rsid w:val="00214DC1"/>
    <w:rsid w:val="00214DD9"/>
    <w:rsid w:val="00214E8B"/>
    <w:rsid w:val="00214E8D"/>
    <w:rsid w:val="0021502C"/>
    <w:rsid w:val="00215210"/>
    <w:rsid w:val="00215678"/>
    <w:rsid w:val="0021575C"/>
    <w:rsid w:val="00215E01"/>
    <w:rsid w:val="002163FB"/>
    <w:rsid w:val="002167AA"/>
    <w:rsid w:val="0021684E"/>
    <w:rsid w:val="00216DB5"/>
    <w:rsid w:val="002175F6"/>
    <w:rsid w:val="00217940"/>
    <w:rsid w:val="00217BFF"/>
    <w:rsid w:val="00217DFB"/>
    <w:rsid w:val="0022027B"/>
    <w:rsid w:val="002202A6"/>
    <w:rsid w:val="002204A6"/>
    <w:rsid w:val="002204DA"/>
    <w:rsid w:val="002205DC"/>
    <w:rsid w:val="0022069A"/>
    <w:rsid w:val="00220821"/>
    <w:rsid w:val="0022082E"/>
    <w:rsid w:val="0022088F"/>
    <w:rsid w:val="002209DB"/>
    <w:rsid w:val="00220D1C"/>
    <w:rsid w:val="00220DE0"/>
    <w:rsid w:val="002210FC"/>
    <w:rsid w:val="00221AA9"/>
    <w:rsid w:val="00221AF3"/>
    <w:rsid w:val="00221B8E"/>
    <w:rsid w:val="00221BFE"/>
    <w:rsid w:val="00221DAC"/>
    <w:rsid w:val="00221DDB"/>
    <w:rsid w:val="00221FDE"/>
    <w:rsid w:val="002220F2"/>
    <w:rsid w:val="002221ED"/>
    <w:rsid w:val="00222200"/>
    <w:rsid w:val="0022297D"/>
    <w:rsid w:val="002229FC"/>
    <w:rsid w:val="00222A8B"/>
    <w:rsid w:val="00222A98"/>
    <w:rsid w:val="00222CB6"/>
    <w:rsid w:val="00222EE5"/>
    <w:rsid w:val="00223110"/>
    <w:rsid w:val="00223166"/>
    <w:rsid w:val="00223210"/>
    <w:rsid w:val="002232D8"/>
    <w:rsid w:val="002233D9"/>
    <w:rsid w:val="00223570"/>
    <w:rsid w:val="002238EE"/>
    <w:rsid w:val="0022393C"/>
    <w:rsid w:val="00223CA5"/>
    <w:rsid w:val="00223EBA"/>
    <w:rsid w:val="00224065"/>
    <w:rsid w:val="002243A3"/>
    <w:rsid w:val="00224CB1"/>
    <w:rsid w:val="00224CCD"/>
    <w:rsid w:val="00224E26"/>
    <w:rsid w:val="00225068"/>
    <w:rsid w:val="00225239"/>
    <w:rsid w:val="00225401"/>
    <w:rsid w:val="0022559A"/>
    <w:rsid w:val="0022596B"/>
    <w:rsid w:val="00225979"/>
    <w:rsid w:val="00225D19"/>
    <w:rsid w:val="00225F66"/>
    <w:rsid w:val="0022624D"/>
    <w:rsid w:val="0022652C"/>
    <w:rsid w:val="00226B2B"/>
    <w:rsid w:val="00226E04"/>
    <w:rsid w:val="002270CA"/>
    <w:rsid w:val="00227132"/>
    <w:rsid w:val="002274D5"/>
    <w:rsid w:val="00227A6D"/>
    <w:rsid w:val="0023015D"/>
    <w:rsid w:val="0023029D"/>
    <w:rsid w:val="00230503"/>
    <w:rsid w:val="00230871"/>
    <w:rsid w:val="00230909"/>
    <w:rsid w:val="00230A71"/>
    <w:rsid w:val="00230F9B"/>
    <w:rsid w:val="0023110D"/>
    <w:rsid w:val="0023114E"/>
    <w:rsid w:val="0023118E"/>
    <w:rsid w:val="002311AE"/>
    <w:rsid w:val="0023136F"/>
    <w:rsid w:val="00231592"/>
    <w:rsid w:val="0023198C"/>
    <w:rsid w:val="00231EBE"/>
    <w:rsid w:val="002320F3"/>
    <w:rsid w:val="0023281D"/>
    <w:rsid w:val="00232854"/>
    <w:rsid w:val="00232AC4"/>
    <w:rsid w:val="00232B14"/>
    <w:rsid w:val="00232E4F"/>
    <w:rsid w:val="00233024"/>
    <w:rsid w:val="0023313F"/>
    <w:rsid w:val="0023336F"/>
    <w:rsid w:val="00233577"/>
    <w:rsid w:val="00233822"/>
    <w:rsid w:val="00233931"/>
    <w:rsid w:val="002339A8"/>
    <w:rsid w:val="00233C98"/>
    <w:rsid w:val="00233CAF"/>
    <w:rsid w:val="00233E84"/>
    <w:rsid w:val="00233F4E"/>
    <w:rsid w:val="00234269"/>
    <w:rsid w:val="00234431"/>
    <w:rsid w:val="00235042"/>
    <w:rsid w:val="0023515C"/>
    <w:rsid w:val="002351DC"/>
    <w:rsid w:val="002357DC"/>
    <w:rsid w:val="00235C75"/>
    <w:rsid w:val="00235CA9"/>
    <w:rsid w:val="00235DE9"/>
    <w:rsid w:val="00236238"/>
    <w:rsid w:val="002368CB"/>
    <w:rsid w:val="00236D6B"/>
    <w:rsid w:val="002370F8"/>
    <w:rsid w:val="00237318"/>
    <w:rsid w:val="0023754F"/>
    <w:rsid w:val="0023786F"/>
    <w:rsid w:val="00237D65"/>
    <w:rsid w:val="00237DDD"/>
    <w:rsid w:val="00237F0C"/>
    <w:rsid w:val="0024003F"/>
    <w:rsid w:val="00240183"/>
    <w:rsid w:val="002404D3"/>
    <w:rsid w:val="00240897"/>
    <w:rsid w:val="002409C4"/>
    <w:rsid w:val="002409CA"/>
    <w:rsid w:val="00240C13"/>
    <w:rsid w:val="00240D8D"/>
    <w:rsid w:val="00240D94"/>
    <w:rsid w:val="00240E36"/>
    <w:rsid w:val="00241850"/>
    <w:rsid w:val="002419B0"/>
    <w:rsid w:val="00241E2F"/>
    <w:rsid w:val="002425B6"/>
    <w:rsid w:val="00242601"/>
    <w:rsid w:val="00242706"/>
    <w:rsid w:val="002427CC"/>
    <w:rsid w:val="002431D5"/>
    <w:rsid w:val="0024325A"/>
    <w:rsid w:val="00243557"/>
    <w:rsid w:val="00243969"/>
    <w:rsid w:val="0024399D"/>
    <w:rsid w:val="00243CB2"/>
    <w:rsid w:val="00243D1C"/>
    <w:rsid w:val="00243DF2"/>
    <w:rsid w:val="00244172"/>
    <w:rsid w:val="00244198"/>
    <w:rsid w:val="002444BE"/>
    <w:rsid w:val="00244533"/>
    <w:rsid w:val="00244734"/>
    <w:rsid w:val="00244A17"/>
    <w:rsid w:val="00244E19"/>
    <w:rsid w:val="00244F07"/>
    <w:rsid w:val="00244F78"/>
    <w:rsid w:val="002451B7"/>
    <w:rsid w:val="002452F7"/>
    <w:rsid w:val="0024554B"/>
    <w:rsid w:val="00245E17"/>
    <w:rsid w:val="00245E9C"/>
    <w:rsid w:val="002464A5"/>
    <w:rsid w:val="00246557"/>
    <w:rsid w:val="00246A16"/>
    <w:rsid w:val="00246CEF"/>
    <w:rsid w:val="00247237"/>
    <w:rsid w:val="002502D2"/>
    <w:rsid w:val="002502E5"/>
    <w:rsid w:val="002505DE"/>
    <w:rsid w:val="002506B3"/>
    <w:rsid w:val="00250A75"/>
    <w:rsid w:val="00250ABD"/>
    <w:rsid w:val="00250B1F"/>
    <w:rsid w:val="00250F47"/>
    <w:rsid w:val="00251007"/>
    <w:rsid w:val="0025128C"/>
    <w:rsid w:val="002517C3"/>
    <w:rsid w:val="00251971"/>
    <w:rsid w:val="00251ABC"/>
    <w:rsid w:val="00251B45"/>
    <w:rsid w:val="00251B90"/>
    <w:rsid w:val="00251BE6"/>
    <w:rsid w:val="00251C64"/>
    <w:rsid w:val="00251D50"/>
    <w:rsid w:val="00251D76"/>
    <w:rsid w:val="00251F59"/>
    <w:rsid w:val="002520C1"/>
    <w:rsid w:val="0025270A"/>
    <w:rsid w:val="00252721"/>
    <w:rsid w:val="0025276C"/>
    <w:rsid w:val="0025285B"/>
    <w:rsid w:val="00252F0B"/>
    <w:rsid w:val="00253123"/>
    <w:rsid w:val="00253277"/>
    <w:rsid w:val="00253804"/>
    <w:rsid w:val="00253E58"/>
    <w:rsid w:val="00254103"/>
    <w:rsid w:val="0025423B"/>
    <w:rsid w:val="002542AE"/>
    <w:rsid w:val="002542FF"/>
    <w:rsid w:val="002549F3"/>
    <w:rsid w:val="00254A12"/>
    <w:rsid w:val="00254B3A"/>
    <w:rsid w:val="00254BD5"/>
    <w:rsid w:val="00254CB2"/>
    <w:rsid w:val="002553D5"/>
    <w:rsid w:val="0025563A"/>
    <w:rsid w:val="002556B5"/>
    <w:rsid w:val="0025581E"/>
    <w:rsid w:val="002559F4"/>
    <w:rsid w:val="00255E1D"/>
    <w:rsid w:val="00256005"/>
    <w:rsid w:val="0025653D"/>
    <w:rsid w:val="00256A20"/>
    <w:rsid w:val="00256C61"/>
    <w:rsid w:val="00256F84"/>
    <w:rsid w:val="00256F94"/>
    <w:rsid w:val="002570B3"/>
    <w:rsid w:val="0025726D"/>
    <w:rsid w:val="002575DC"/>
    <w:rsid w:val="00257700"/>
    <w:rsid w:val="002578B9"/>
    <w:rsid w:val="00257968"/>
    <w:rsid w:val="0025799E"/>
    <w:rsid w:val="00257BC0"/>
    <w:rsid w:val="00257BCD"/>
    <w:rsid w:val="00257EC8"/>
    <w:rsid w:val="00257F51"/>
    <w:rsid w:val="00257F66"/>
    <w:rsid w:val="0026003E"/>
    <w:rsid w:val="0026005D"/>
    <w:rsid w:val="002603E9"/>
    <w:rsid w:val="00260439"/>
    <w:rsid w:val="00260851"/>
    <w:rsid w:val="00260955"/>
    <w:rsid w:val="00260B6D"/>
    <w:rsid w:val="00260BA5"/>
    <w:rsid w:val="00260BB3"/>
    <w:rsid w:val="00260BF9"/>
    <w:rsid w:val="00260CBF"/>
    <w:rsid w:val="00260EDD"/>
    <w:rsid w:val="00260EF6"/>
    <w:rsid w:val="00260F5C"/>
    <w:rsid w:val="00260F5F"/>
    <w:rsid w:val="0026114F"/>
    <w:rsid w:val="00261567"/>
    <w:rsid w:val="00261770"/>
    <w:rsid w:val="002619B7"/>
    <w:rsid w:val="00261A12"/>
    <w:rsid w:val="00261E33"/>
    <w:rsid w:val="00261F18"/>
    <w:rsid w:val="002624E3"/>
    <w:rsid w:val="002626D4"/>
    <w:rsid w:val="002628AC"/>
    <w:rsid w:val="00262B52"/>
    <w:rsid w:val="00263043"/>
    <w:rsid w:val="00263052"/>
    <w:rsid w:val="0026342D"/>
    <w:rsid w:val="002636F6"/>
    <w:rsid w:val="00263912"/>
    <w:rsid w:val="0026399B"/>
    <w:rsid w:val="00263A6F"/>
    <w:rsid w:val="00263D84"/>
    <w:rsid w:val="00263FBD"/>
    <w:rsid w:val="00264045"/>
    <w:rsid w:val="002641AE"/>
    <w:rsid w:val="00264512"/>
    <w:rsid w:val="0026456D"/>
    <w:rsid w:val="00264598"/>
    <w:rsid w:val="00264897"/>
    <w:rsid w:val="0026492F"/>
    <w:rsid w:val="002649F5"/>
    <w:rsid w:val="00264D04"/>
    <w:rsid w:val="002650AA"/>
    <w:rsid w:val="002653CA"/>
    <w:rsid w:val="002653CE"/>
    <w:rsid w:val="002655BB"/>
    <w:rsid w:val="002658C3"/>
    <w:rsid w:val="00265DA2"/>
    <w:rsid w:val="00265F32"/>
    <w:rsid w:val="00265F6F"/>
    <w:rsid w:val="00266187"/>
    <w:rsid w:val="002663F0"/>
    <w:rsid w:val="0026645A"/>
    <w:rsid w:val="0026648C"/>
    <w:rsid w:val="002664C2"/>
    <w:rsid w:val="0026655E"/>
    <w:rsid w:val="00266611"/>
    <w:rsid w:val="00266B6F"/>
    <w:rsid w:val="00266D2F"/>
    <w:rsid w:val="0026700F"/>
    <w:rsid w:val="00267017"/>
    <w:rsid w:val="00267620"/>
    <w:rsid w:val="00267D09"/>
    <w:rsid w:val="00267DF8"/>
    <w:rsid w:val="00267EAE"/>
    <w:rsid w:val="002702E5"/>
    <w:rsid w:val="0027039E"/>
    <w:rsid w:val="00270561"/>
    <w:rsid w:val="0027056B"/>
    <w:rsid w:val="002706B3"/>
    <w:rsid w:val="00271176"/>
    <w:rsid w:val="00271277"/>
    <w:rsid w:val="00271574"/>
    <w:rsid w:val="00271C00"/>
    <w:rsid w:val="00271C73"/>
    <w:rsid w:val="00271D46"/>
    <w:rsid w:val="00271E3F"/>
    <w:rsid w:val="002721B4"/>
    <w:rsid w:val="0027225E"/>
    <w:rsid w:val="0027228A"/>
    <w:rsid w:val="0027271E"/>
    <w:rsid w:val="00272931"/>
    <w:rsid w:val="002729E6"/>
    <w:rsid w:val="00272EB1"/>
    <w:rsid w:val="0027316E"/>
    <w:rsid w:val="00273258"/>
    <w:rsid w:val="002733FC"/>
    <w:rsid w:val="00273664"/>
    <w:rsid w:val="002737BD"/>
    <w:rsid w:val="00273C1E"/>
    <w:rsid w:val="00273C8A"/>
    <w:rsid w:val="00273E75"/>
    <w:rsid w:val="00273E9F"/>
    <w:rsid w:val="00273F04"/>
    <w:rsid w:val="0027408C"/>
    <w:rsid w:val="0027415C"/>
    <w:rsid w:val="00274311"/>
    <w:rsid w:val="002744AB"/>
    <w:rsid w:val="002744B9"/>
    <w:rsid w:val="00274773"/>
    <w:rsid w:val="00274887"/>
    <w:rsid w:val="002748A4"/>
    <w:rsid w:val="00274A2C"/>
    <w:rsid w:val="00274ADF"/>
    <w:rsid w:val="00274B87"/>
    <w:rsid w:val="00274D38"/>
    <w:rsid w:val="00275181"/>
    <w:rsid w:val="00275A9F"/>
    <w:rsid w:val="00275CA9"/>
    <w:rsid w:val="00275FF8"/>
    <w:rsid w:val="002760F0"/>
    <w:rsid w:val="0027630D"/>
    <w:rsid w:val="0027658F"/>
    <w:rsid w:val="00276AA2"/>
    <w:rsid w:val="00276F07"/>
    <w:rsid w:val="002771FA"/>
    <w:rsid w:val="00277C25"/>
    <w:rsid w:val="002800D3"/>
    <w:rsid w:val="00280204"/>
    <w:rsid w:val="0028057C"/>
    <w:rsid w:val="00280A7C"/>
    <w:rsid w:val="00280DDE"/>
    <w:rsid w:val="00280E39"/>
    <w:rsid w:val="00280FCC"/>
    <w:rsid w:val="00281064"/>
    <w:rsid w:val="00281372"/>
    <w:rsid w:val="002814FF"/>
    <w:rsid w:val="00281774"/>
    <w:rsid w:val="00281B10"/>
    <w:rsid w:val="00281B48"/>
    <w:rsid w:val="00281B6C"/>
    <w:rsid w:val="00281C02"/>
    <w:rsid w:val="0028286A"/>
    <w:rsid w:val="0028287C"/>
    <w:rsid w:val="002829DE"/>
    <w:rsid w:val="002830F6"/>
    <w:rsid w:val="00283331"/>
    <w:rsid w:val="00283409"/>
    <w:rsid w:val="002835F5"/>
    <w:rsid w:val="00283625"/>
    <w:rsid w:val="002841F4"/>
    <w:rsid w:val="002842D9"/>
    <w:rsid w:val="002843A8"/>
    <w:rsid w:val="0028444F"/>
    <w:rsid w:val="0028451B"/>
    <w:rsid w:val="0028466C"/>
    <w:rsid w:val="002846B9"/>
    <w:rsid w:val="00284DBF"/>
    <w:rsid w:val="002852CE"/>
    <w:rsid w:val="002854A2"/>
    <w:rsid w:val="002856AC"/>
    <w:rsid w:val="00285735"/>
    <w:rsid w:val="00285764"/>
    <w:rsid w:val="00285A0B"/>
    <w:rsid w:val="00285C38"/>
    <w:rsid w:val="00285C50"/>
    <w:rsid w:val="00285D2A"/>
    <w:rsid w:val="00285E56"/>
    <w:rsid w:val="00285FBA"/>
    <w:rsid w:val="00286684"/>
    <w:rsid w:val="0028711B"/>
    <w:rsid w:val="0028726B"/>
    <w:rsid w:val="00287347"/>
    <w:rsid w:val="0028742F"/>
    <w:rsid w:val="00287995"/>
    <w:rsid w:val="00287A2D"/>
    <w:rsid w:val="00287A39"/>
    <w:rsid w:val="00287DF2"/>
    <w:rsid w:val="00287E18"/>
    <w:rsid w:val="00287E28"/>
    <w:rsid w:val="00287E74"/>
    <w:rsid w:val="00287E85"/>
    <w:rsid w:val="002900F2"/>
    <w:rsid w:val="002905D1"/>
    <w:rsid w:val="00290606"/>
    <w:rsid w:val="00290894"/>
    <w:rsid w:val="00290F6C"/>
    <w:rsid w:val="0029119F"/>
    <w:rsid w:val="002915C9"/>
    <w:rsid w:val="00291649"/>
    <w:rsid w:val="002916C3"/>
    <w:rsid w:val="00291783"/>
    <w:rsid w:val="00291984"/>
    <w:rsid w:val="0029212A"/>
    <w:rsid w:val="00292440"/>
    <w:rsid w:val="0029286A"/>
    <w:rsid w:val="00292B01"/>
    <w:rsid w:val="00292B86"/>
    <w:rsid w:val="00292BDC"/>
    <w:rsid w:val="00292C83"/>
    <w:rsid w:val="00292CCC"/>
    <w:rsid w:val="00292F8A"/>
    <w:rsid w:val="00293164"/>
    <w:rsid w:val="00293283"/>
    <w:rsid w:val="002933FF"/>
    <w:rsid w:val="002934D4"/>
    <w:rsid w:val="00293551"/>
    <w:rsid w:val="0029371D"/>
    <w:rsid w:val="00293797"/>
    <w:rsid w:val="00293838"/>
    <w:rsid w:val="00293979"/>
    <w:rsid w:val="00293AC7"/>
    <w:rsid w:val="00293C2E"/>
    <w:rsid w:val="00293C58"/>
    <w:rsid w:val="00293F6B"/>
    <w:rsid w:val="00293F87"/>
    <w:rsid w:val="00294821"/>
    <w:rsid w:val="00294A75"/>
    <w:rsid w:val="00294D25"/>
    <w:rsid w:val="00295898"/>
    <w:rsid w:val="0029599B"/>
    <w:rsid w:val="00295D7D"/>
    <w:rsid w:val="00295E35"/>
    <w:rsid w:val="00295F9F"/>
    <w:rsid w:val="002964FE"/>
    <w:rsid w:val="00296CC0"/>
    <w:rsid w:val="00296D8C"/>
    <w:rsid w:val="00296D9E"/>
    <w:rsid w:val="002971B9"/>
    <w:rsid w:val="00297556"/>
    <w:rsid w:val="0029776C"/>
    <w:rsid w:val="00297964"/>
    <w:rsid w:val="00297E82"/>
    <w:rsid w:val="00297FDA"/>
    <w:rsid w:val="002A01E9"/>
    <w:rsid w:val="002A0224"/>
    <w:rsid w:val="002A02D0"/>
    <w:rsid w:val="002A0393"/>
    <w:rsid w:val="002A0510"/>
    <w:rsid w:val="002A0955"/>
    <w:rsid w:val="002A0A82"/>
    <w:rsid w:val="002A0E10"/>
    <w:rsid w:val="002A0EEF"/>
    <w:rsid w:val="002A1018"/>
    <w:rsid w:val="002A134E"/>
    <w:rsid w:val="002A193E"/>
    <w:rsid w:val="002A1A20"/>
    <w:rsid w:val="002A1AD5"/>
    <w:rsid w:val="002A1E9E"/>
    <w:rsid w:val="002A2151"/>
    <w:rsid w:val="002A230D"/>
    <w:rsid w:val="002A25C5"/>
    <w:rsid w:val="002A2B52"/>
    <w:rsid w:val="002A2B5B"/>
    <w:rsid w:val="002A2F15"/>
    <w:rsid w:val="002A2F6B"/>
    <w:rsid w:val="002A3082"/>
    <w:rsid w:val="002A30C8"/>
    <w:rsid w:val="002A3187"/>
    <w:rsid w:val="002A3474"/>
    <w:rsid w:val="002A373F"/>
    <w:rsid w:val="002A3998"/>
    <w:rsid w:val="002A3CDB"/>
    <w:rsid w:val="002A3E88"/>
    <w:rsid w:val="002A3EBE"/>
    <w:rsid w:val="002A4136"/>
    <w:rsid w:val="002A41D4"/>
    <w:rsid w:val="002A427C"/>
    <w:rsid w:val="002A435D"/>
    <w:rsid w:val="002A469F"/>
    <w:rsid w:val="002A4954"/>
    <w:rsid w:val="002A4C54"/>
    <w:rsid w:val="002A4D48"/>
    <w:rsid w:val="002A501B"/>
    <w:rsid w:val="002A53DC"/>
    <w:rsid w:val="002A55D0"/>
    <w:rsid w:val="002A574B"/>
    <w:rsid w:val="002A5AA7"/>
    <w:rsid w:val="002A5B57"/>
    <w:rsid w:val="002A5BD9"/>
    <w:rsid w:val="002A5CBE"/>
    <w:rsid w:val="002A5E6D"/>
    <w:rsid w:val="002A6233"/>
    <w:rsid w:val="002A67AC"/>
    <w:rsid w:val="002A6A3A"/>
    <w:rsid w:val="002A6D4E"/>
    <w:rsid w:val="002A6FF1"/>
    <w:rsid w:val="002A70D2"/>
    <w:rsid w:val="002A7261"/>
    <w:rsid w:val="002A73BE"/>
    <w:rsid w:val="002A7411"/>
    <w:rsid w:val="002A746E"/>
    <w:rsid w:val="002A75CD"/>
    <w:rsid w:val="002A75EA"/>
    <w:rsid w:val="002A771E"/>
    <w:rsid w:val="002A791A"/>
    <w:rsid w:val="002A7F15"/>
    <w:rsid w:val="002B05EA"/>
    <w:rsid w:val="002B0949"/>
    <w:rsid w:val="002B0B11"/>
    <w:rsid w:val="002B0D59"/>
    <w:rsid w:val="002B120D"/>
    <w:rsid w:val="002B14D7"/>
    <w:rsid w:val="002B19CB"/>
    <w:rsid w:val="002B1EF4"/>
    <w:rsid w:val="002B1F7F"/>
    <w:rsid w:val="002B1FE0"/>
    <w:rsid w:val="002B2064"/>
    <w:rsid w:val="002B22B4"/>
    <w:rsid w:val="002B257E"/>
    <w:rsid w:val="002B282D"/>
    <w:rsid w:val="002B2DA8"/>
    <w:rsid w:val="002B302A"/>
    <w:rsid w:val="002B3271"/>
    <w:rsid w:val="002B3316"/>
    <w:rsid w:val="002B3659"/>
    <w:rsid w:val="002B3689"/>
    <w:rsid w:val="002B3774"/>
    <w:rsid w:val="002B3B4B"/>
    <w:rsid w:val="002B41C5"/>
    <w:rsid w:val="002B423C"/>
    <w:rsid w:val="002B4764"/>
    <w:rsid w:val="002B49AE"/>
    <w:rsid w:val="002B4BF3"/>
    <w:rsid w:val="002B505C"/>
    <w:rsid w:val="002B509D"/>
    <w:rsid w:val="002B5826"/>
    <w:rsid w:val="002B5A87"/>
    <w:rsid w:val="002B5B9E"/>
    <w:rsid w:val="002B5CD8"/>
    <w:rsid w:val="002B621F"/>
    <w:rsid w:val="002B656B"/>
    <w:rsid w:val="002B6958"/>
    <w:rsid w:val="002B6E9A"/>
    <w:rsid w:val="002B7191"/>
    <w:rsid w:val="002B72BE"/>
    <w:rsid w:val="002B7441"/>
    <w:rsid w:val="002B7A3C"/>
    <w:rsid w:val="002B7AFF"/>
    <w:rsid w:val="002B7D13"/>
    <w:rsid w:val="002B7E75"/>
    <w:rsid w:val="002C00D7"/>
    <w:rsid w:val="002C00F0"/>
    <w:rsid w:val="002C0377"/>
    <w:rsid w:val="002C041A"/>
    <w:rsid w:val="002C06CA"/>
    <w:rsid w:val="002C0794"/>
    <w:rsid w:val="002C0A20"/>
    <w:rsid w:val="002C0C24"/>
    <w:rsid w:val="002C0D9F"/>
    <w:rsid w:val="002C1332"/>
    <w:rsid w:val="002C146A"/>
    <w:rsid w:val="002C14A6"/>
    <w:rsid w:val="002C1520"/>
    <w:rsid w:val="002C1771"/>
    <w:rsid w:val="002C1C58"/>
    <w:rsid w:val="002C1E18"/>
    <w:rsid w:val="002C1E7D"/>
    <w:rsid w:val="002C1EC2"/>
    <w:rsid w:val="002C206D"/>
    <w:rsid w:val="002C221F"/>
    <w:rsid w:val="002C238B"/>
    <w:rsid w:val="002C245B"/>
    <w:rsid w:val="002C293B"/>
    <w:rsid w:val="002C2A83"/>
    <w:rsid w:val="002C2C8F"/>
    <w:rsid w:val="002C37E0"/>
    <w:rsid w:val="002C3997"/>
    <w:rsid w:val="002C39B1"/>
    <w:rsid w:val="002C3A66"/>
    <w:rsid w:val="002C3B11"/>
    <w:rsid w:val="002C3B4C"/>
    <w:rsid w:val="002C3D70"/>
    <w:rsid w:val="002C3DB2"/>
    <w:rsid w:val="002C4324"/>
    <w:rsid w:val="002C433C"/>
    <w:rsid w:val="002C44E7"/>
    <w:rsid w:val="002C4643"/>
    <w:rsid w:val="002C4830"/>
    <w:rsid w:val="002C4910"/>
    <w:rsid w:val="002C4C44"/>
    <w:rsid w:val="002C4DC4"/>
    <w:rsid w:val="002C5228"/>
    <w:rsid w:val="002C5729"/>
    <w:rsid w:val="002C5A8A"/>
    <w:rsid w:val="002C5E41"/>
    <w:rsid w:val="002C5EAB"/>
    <w:rsid w:val="002C66AD"/>
    <w:rsid w:val="002C6771"/>
    <w:rsid w:val="002C6E0D"/>
    <w:rsid w:val="002C7177"/>
    <w:rsid w:val="002C72BC"/>
    <w:rsid w:val="002C72F4"/>
    <w:rsid w:val="002C7547"/>
    <w:rsid w:val="002C772A"/>
    <w:rsid w:val="002C7790"/>
    <w:rsid w:val="002C785D"/>
    <w:rsid w:val="002C7880"/>
    <w:rsid w:val="002C7893"/>
    <w:rsid w:val="002C7ABF"/>
    <w:rsid w:val="002C7BA1"/>
    <w:rsid w:val="002C7CD8"/>
    <w:rsid w:val="002C7F9A"/>
    <w:rsid w:val="002D007B"/>
    <w:rsid w:val="002D011B"/>
    <w:rsid w:val="002D0434"/>
    <w:rsid w:val="002D0992"/>
    <w:rsid w:val="002D0ACE"/>
    <w:rsid w:val="002D0D9F"/>
    <w:rsid w:val="002D10BE"/>
    <w:rsid w:val="002D124F"/>
    <w:rsid w:val="002D13C5"/>
    <w:rsid w:val="002D1574"/>
    <w:rsid w:val="002D1DCC"/>
    <w:rsid w:val="002D22BA"/>
    <w:rsid w:val="002D2930"/>
    <w:rsid w:val="002D2A04"/>
    <w:rsid w:val="002D2A64"/>
    <w:rsid w:val="002D2AAA"/>
    <w:rsid w:val="002D2B4B"/>
    <w:rsid w:val="002D2E56"/>
    <w:rsid w:val="002D2FBB"/>
    <w:rsid w:val="002D35FA"/>
    <w:rsid w:val="002D377D"/>
    <w:rsid w:val="002D3892"/>
    <w:rsid w:val="002D38F3"/>
    <w:rsid w:val="002D3C45"/>
    <w:rsid w:val="002D3D5F"/>
    <w:rsid w:val="002D414B"/>
    <w:rsid w:val="002D4183"/>
    <w:rsid w:val="002D432E"/>
    <w:rsid w:val="002D43C0"/>
    <w:rsid w:val="002D45AC"/>
    <w:rsid w:val="002D499F"/>
    <w:rsid w:val="002D4CB1"/>
    <w:rsid w:val="002D525D"/>
    <w:rsid w:val="002D53FB"/>
    <w:rsid w:val="002D5563"/>
    <w:rsid w:val="002D55EF"/>
    <w:rsid w:val="002D569B"/>
    <w:rsid w:val="002D5950"/>
    <w:rsid w:val="002D59AF"/>
    <w:rsid w:val="002D5C34"/>
    <w:rsid w:val="002D5D90"/>
    <w:rsid w:val="002D5F04"/>
    <w:rsid w:val="002D5F38"/>
    <w:rsid w:val="002D6309"/>
    <w:rsid w:val="002D644D"/>
    <w:rsid w:val="002D65F8"/>
    <w:rsid w:val="002D6806"/>
    <w:rsid w:val="002D69E9"/>
    <w:rsid w:val="002D7455"/>
    <w:rsid w:val="002D757E"/>
    <w:rsid w:val="002D774C"/>
    <w:rsid w:val="002D7817"/>
    <w:rsid w:val="002D78CA"/>
    <w:rsid w:val="002D7A34"/>
    <w:rsid w:val="002D7C2A"/>
    <w:rsid w:val="002D7ED0"/>
    <w:rsid w:val="002E03BB"/>
    <w:rsid w:val="002E05D4"/>
    <w:rsid w:val="002E0923"/>
    <w:rsid w:val="002E09D0"/>
    <w:rsid w:val="002E0A1B"/>
    <w:rsid w:val="002E0A9E"/>
    <w:rsid w:val="002E0C5C"/>
    <w:rsid w:val="002E0FB0"/>
    <w:rsid w:val="002E109F"/>
    <w:rsid w:val="002E14DB"/>
    <w:rsid w:val="002E17B7"/>
    <w:rsid w:val="002E17DC"/>
    <w:rsid w:val="002E195A"/>
    <w:rsid w:val="002E1F5C"/>
    <w:rsid w:val="002E1F96"/>
    <w:rsid w:val="002E2132"/>
    <w:rsid w:val="002E2460"/>
    <w:rsid w:val="002E27D2"/>
    <w:rsid w:val="002E298A"/>
    <w:rsid w:val="002E2B77"/>
    <w:rsid w:val="002E2C60"/>
    <w:rsid w:val="002E347C"/>
    <w:rsid w:val="002E3C0E"/>
    <w:rsid w:val="002E3C3D"/>
    <w:rsid w:val="002E463F"/>
    <w:rsid w:val="002E469A"/>
    <w:rsid w:val="002E47FF"/>
    <w:rsid w:val="002E4806"/>
    <w:rsid w:val="002E4A7E"/>
    <w:rsid w:val="002E5436"/>
    <w:rsid w:val="002E5D4B"/>
    <w:rsid w:val="002E6074"/>
    <w:rsid w:val="002E60CE"/>
    <w:rsid w:val="002E6521"/>
    <w:rsid w:val="002E6566"/>
    <w:rsid w:val="002E6842"/>
    <w:rsid w:val="002E68DE"/>
    <w:rsid w:val="002E6C46"/>
    <w:rsid w:val="002E6F95"/>
    <w:rsid w:val="002E717F"/>
    <w:rsid w:val="002E7498"/>
    <w:rsid w:val="002E756C"/>
    <w:rsid w:val="002E7739"/>
    <w:rsid w:val="002E7B4A"/>
    <w:rsid w:val="002E7DA7"/>
    <w:rsid w:val="002E7E5C"/>
    <w:rsid w:val="002E7ED0"/>
    <w:rsid w:val="002F01BB"/>
    <w:rsid w:val="002F020F"/>
    <w:rsid w:val="002F02D1"/>
    <w:rsid w:val="002F031A"/>
    <w:rsid w:val="002F046A"/>
    <w:rsid w:val="002F0481"/>
    <w:rsid w:val="002F04DC"/>
    <w:rsid w:val="002F057F"/>
    <w:rsid w:val="002F0630"/>
    <w:rsid w:val="002F06DF"/>
    <w:rsid w:val="002F0815"/>
    <w:rsid w:val="002F0A7A"/>
    <w:rsid w:val="002F0AD9"/>
    <w:rsid w:val="002F0C46"/>
    <w:rsid w:val="002F0E28"/>
    <w:rsid w:val="002F0EFA"/>
    <w:rsid w:val="002F0FB4"/>
    <w:rsid w:val="002F105C"/>
    <w:rsid w:val="002F133D"/>
    <w:rsid w:val="002F15A0"/>
    <w:rsid w:val="002F17A9"/>
    <w:rsid w:val="002F1ADA"/>
    <w:rsid w:val="002F1B87"/>
    <w:rsid w:val="002F1D14"/>
    <w:rsid w:val="002F1FC6"/>
    <w:rsid w:val="002F2334"/>
    <w:rsid w:val="002F2469"/>
    <w:rsid w:val="002F2980"/>
    <w:rsid w:val="002F2A12"/>
    <w:rsid w:val="002F2A75"/>
    <w:rsid w:val="002F2A97"/>
    <w:rsid w:val="002F2AA3"/>
    <w:rsid w:val="002F2ABB"/>
    <w:rsid w:val="002F2B13"/>
    <w:rsid w:val="002F30FC"/>
    <w:rsid w:val="002F3187"/>
    <w:rsid w:val="002F31EA"/>
    <w:rsid w:val="002F358D"/>
    <w:rsid w:val="002F36CC"/>
    <w:rsid w:val="002F39D2"/>
    <w:rsid w:val="002F3EF8"/>
    <w:rsid w:val="002F42E7"/>
    <w:rsid w:val="002F480B"/>
    <w:rsid w:val="002F4899"/>
    <w:rsid w:val="002F4ADB"/>
    <w:rsid w:val="002F4B34"/>
    <w:rsid w:val="002F4E0C"/>
    <w:rsid w:val="002F4ED4"/>
    <w:rsid w:val="002F4EEF"/>
    <w:rsid w:val="002F4F57"/>
    <w:rsid w:val="002F5114"/>
    <w:rsid w:val="002F513A"/>
    <w:rsid w:val="002F541A"/>
    <w:rsid w:val="002F567A"/>
    <w:rsid w:val="002F56D4"/>
    <w:rsid w:val="002F56F8"/>
    <w:rsid w:val="002F57E0"/>
    <w:rsid w:val="002F582E"/>
    <w:rsid w:val="002F5A8A"/>
    <w:rsid w:val="002F5BF3"/>
    <w:rsid w:val="002F5D12"/>
    <w:rsid w:val="002F5F94"/>
    <w:rsid w:val="002F5FBD"/>
    <w:rsid w:val="002F60E3"/>
    <w:rsid w:val="002F61FA"/>
    <w:rsid w:val="002F627E"/>
    <w:rsid w:val="002F688F"/>
    <w:rsid w:val="002F6E11"/>
    <w:rsid w:val="002F6E83"/>
    <w:rsid w:val="002F716B"/>
    <w:rsid w:val="002F7297"/>
    <w:rsid w:val="002F74D0"/>
    <w:rsid w:val="002F786F"/>
    <w:rsid w:val="002F78CA"/>
    <w:rsid w:val="002F7A0F"/>
    <w:rsid w:val="002F7A13"/>
    <w:rsid w:val="002F7A34"/>
    <w:rsid w:val="002F7FF0"/>
    <w:rsid w:val="0030026F"/>
    <w:rsid w:val="003002EA"/>
    <w:rsid w:val="00300389"/>
    <w:rsid w:val="00300484"/>
    <w:rsid w:val="00300720"/>
    <w:rsid w:val="00300781"/>
    <w:rsid w:val="00300836"/>
    <w:rsid w:val="003009AB"/>
    <w:rsid w:val="00301199"/>
    <w:rsid w:val="003011AD"/>
    <w:rsid w:val="00301519"/>
    <w:rsid w:val="003017C6"/>
    <w:rsid w:val="00301883"/>
    <w:rsid w:val="00302075"/>
    <w:rsid w:val="003020B3"/>
    <w:rsid w:val="00302299"/>
    <w:rsid w:val="003023B1"/>
    <w:rsid w:val="00302403"/>
    <w:rsid w:val="0030247F"/>
    <w:rsid w:val="00302754"/>
    <w:rsid w:val="003027F0"/>
    <w:rsid w:val="0030294B"/>
    <w:rsid w:val="00302A86"/>
    <w:rsid w:val="00302C75"/>
    <w:rsid w:val="00302D3F"/>
    <w:rsid w:val="00302E2F"/>
    <w:rsid w:val="00303247"/>
    <w:rsid w:val="0030338A"/>
    <w:rsid w:val="0030351B"/>
    <w:rsid w:val="0030360F"/>
    <w:rsid w:val="00303735"/>
    <w:rsid w:val="003038F1"/>
    <w:rsid w:val="00303D5F"/>
    <w:rsid w:val="0030404A"/>
    <w:rsid w:val="00304124"/>
    <w:rsid w:val="003041CA"/>
    <w:rsid w:val="003047C8"/>
    <w:rsid w:val="00304B13"/>
    <w:rsid w:val="00304DEF"/>
    <w:rsid w:val="00305162"/>
    <w:rsid w:val="003052BA"/>
    <w:rsid w:val="00305997"/>
    <w:rsid w:val="00305999"/>
    <w:rsid w:val="00305A2D"/>
    <w:rsid w:val="00305A77"/>
    <w:rsid w:val="00306263"/>
    <w:rsid w:val="0030639B"/>
    <w:rsid w:val="00306C5B"/>
    <w:rsid w:val="00306E58"/>
    <w:rsid w:val="00306EAE"/>
    <w:rsid w:val="00307015"/>
    <w:rsid w:val="0030718B"/>
    <w:rsid w:val="00307408"/>
    <w:rsid w:val="0030741C"/>
    <w:rsid w:val="0030755F"/>
    <w:rsid w:val="00307561"/>
    <w:rsid w:val="00307867"/>
    <w:rsid w:val="003079B1"/>
    <w:rsid w:val="00307A0C"/>
    <w:rsid w:val="00307E67"/>
    <w:rsid w:val="003100A1"/>
    <w:rsid w:val="003101C1"/>
    <w:rsid w:val="003101C6"/>
    <w:rsid w:val="003101C7"/>
    <w:rsid w:val="00310293"/>
    <w:rsid w:val="003104B4"/>
    <w:rsid w:val="003104EA"/>
    <w:rsid w:val="00310737"/>
    <w:rsid w:val="0031087F"/>
    <w:rsid w:val="00310959"/>
    <w:rsid w:val="00310D34"/>
    <w:rsid w:val="00310EDC"/>
    <w:rsid w:val="00310F87"/>
    <w:rsid w:val="003110BC"/>
    <w:rsid w:val="003111C7"/>
    <w:rsid w:val="00311459"/>
    <w:rsid w:val="00311975"/>
    <w:rsid w:val="00311DE2"/>
    <w:rsid w:val="00312059"/>
    <w:rsid w:val="00312161"/>
    <w:rsid w:val="003123AF"/>
    <w:rsid w:val="0031252D"/>
    <w:rsid w:val="0031282C"/>
    <w:rsid w:val="00312875"/>
    <w:rsid w:val="0031292F"/>
    <w:rsid w:val="00312BF6"/>
    <w:rsid w:val="00312C37"/>
    <w:rsid w:val="00312C65"/>
    <w:rsid w:val="00312CD8"/>
    <w:rsid w:val="00312E7D"/>
    <w:rsid w:val="00312F62"/>
    <w:rsid w:val="0031306F"/>
    <w:rsid w:val="003130BF"/>
    <w:rsid w:val="00313398"/>
    <w:rsid w:val="00313424"/>
    <w:rsid w:val="00313431"/>
    <w:rsid w:val="00313500"/>
    <w:rsid w:val="00313762"/>
    <w:rsid w:val="00313AA9"/>
    <w:rsid w:val="003144A7"/>
    <w:rsid w:val="0031460C"/>
    <w:rsid w:val="00314828"/>
    <w:rsid w:val="00314A34"/>
    <w:rsid w:val="00314BE2"/>
    <w:rsid w:val="00314D76"/>
    <w:rsid w:val="00314E6A"/>
    <w:rsid w:val="00315005"/>
    <w:rsid w:val="003153E6"/>
    <w:rsid w:val="0031555F"/>
    <w:rsid w:val="0031566A"/>
    <w:rsid w:val="0031588B"/>
    <w:rsid w:val="00315A17"/>
    <w:rsid w:val="00315A4C"/>
    <w:rsid w:val="00315ACE"/>
    <w:rsid w:val="00315AD9"/>
    <w:rsid w:val="00315CE1"/>
    <w:rsid w:val="00315CE2"/>
    <w:rsid w:val="00315D9A"/>
    <w:rsid w:val="00315F84"/>
    <w:rsid w:val="00315FD6"/>
    <w:rsid w:val="00315FFA"/>
    <w:rsid w:val="00316321"/>
    <w:rsid w:val="00316486"/>
    <w:rsid w:val="0031658B"/>
    <w:rsid w:val="00316CB5"/>
    <w:rsid w:val="00316D60"/>
    <w:rsid w:val="00317279"/>
    <w:rsid w:val="003176E7"/>
    <w:rsid w:val="00317CD3"/>
    <w:rsid w:val="00317DB1"/>
    <w:rsid w:val="00317FCA"/>
    <w:rsid w:val="003200B7"/>
    <w:rsid w:val="0032023B"/>
    <w:rsid w:val="003205DD"/>
    <w:rsid w:val="003208F4"/>
    <w:rsid w:val="0032092A"/>
    <w:rsid w:val="00320DB3"/>
    <w:rsid w:val="00320F5A"/>
    <w:rsid w:val="0032133C"/>
    <w:rsid w:val="0032157B"/>
    <w:rsid w:val="00321787"/>
    <w:rsid w:val="00321AF3"/>
    <w:rsid w:val="00321BA8"/>
    <w:rsid w:val="00321C4A"/>
    <w:rsid w:val="00321D67"/>
    <w:rsid w:val="00321FB6"/>
    <w:rsid w:val="00322250"/>
    <w:rsid w:val="00322358"/>
    <w:rsid w:val="0032292F"/>
    <w:rsid w:val="00322A86"/>
    <w:rsid w:val="00322EBE"/>
    <w:rsid w:val="0032310C"/>
    <w:rsid w:val="003234F1"/>
    <w:rsid w:val="0032355F"/>
    <w:rsid w:val="00323625"/>
    <w:rsid w:val="003238E3"/>
    <w:rsid w:val="00323988"/>
    <w:rsid w:val="00323A7F"/>
    <w:rsid w:val="00323F34"/>
    <w:rsid w:val="0032404E"/>
    <w:rsid w:val="00324676"/>
    <w:rsid w:val="0032478F"/>
    <w:rsid w:val="00324860"/>
    <w:rsid w:val="00324936"/>
    <w:rsid w:val="00324D5A"/>
    <w:rsid w:val="00324E1C"/>
    <w:rsid w:val="00324F20"/>
    <w:rsid w:val="003250C2"/>
    <w:rsid w:val="00325561"/>
    <w:rsid w:val="003257C5"/>
    <w:rsid w:val="00325A8D"/>
    <w:rsid w:val="00325B56"/>
    <w:rsid w:val="00325C17"/>
    <w:rsid w:val="0032636D"/>
    <w:rsid w:val="00326509"/>
    <w:rsid w:val="00326545"/>
    <w:rsid w:val="0032661D"/>
    <w:rsid w:val="003268E8"/>
    <w:rsid w:val="003268FC"/>
    <w:rsid w:val="00326A69"/>
    <w:rsid w:val="00326B31"/>
    <w:rsid w:val="00326E0E"/>
    <w:rsid w:val="00326E2B"/>
    <w:rsid w:val="00326E9F"/>
    <w:rsid w:val="00326ECC"/>
    <w:rsid w:val="00327219"/>
    <w:rsid w:val="0032724C"/>
    <w:rsid w:val="003274DC"/>
    <w:rsid w:val="0032751F"/>
    <w:rsid w:val="00327803"/>
    <w:rsid w:val="003278AA"/>
    <w:rsid w:val="00327961"/>
    <w:rsid w:val="0032799C"/>
    <w:rsid w:val="00327BF4"/>
    <w:rsid w:val="00327E84"/>
    <w:rsid w:val="003302E5"/>
    <w:rsid w:val="003302FA"/>
    <w:rsid w:val="0033060C"/>
    <w:rsid w:val="00330705"/>
    <w:rsid w:val="00330889"/>
    <w:rsid w:val="0033127E"/>
    <w:rsid w:val="003312B1"/>
    <w:rsid w:val="00331680"/>
    <w:rsid w:val="003318B0"/>
    <w:rsid w:val="00331BD1"/>
    <w:rsid w:val="00331CF8"/>
    <w:rsid w:val="00331F70"/>
    <w:rsid w:val="00331FFB"/>
    <w:rsid w:val="00332265"/>
    <w:rsid w:val="00332606"/>
    <w:rsid w:val="003327BE"/>
    <w:rsid w:val="003327F0"/>
    <w:rsid w:val="00332B23"/>
    <w:rsid w:val="00332F7E"/>
    <w:rsid w:val="00333092"/>
    <w:rsid w:val="003330DB"/>
    <w:rsid w:val="003330DC"/>
    <w:rsid w:val="00333458"/>
    <w:rsid w:val="003336F5"/>
    <w:rsid w:val="00333773"/>
    <w:rsid w:val="003338E2"/>
    <w:rsid w:val="0033399B"/>
    <w:rsid w:val="00333B70"/>
    <w:rsid w:val="00333BBE"/>
    <w:rsid w:val="00333C08"/>
    <w:rsid w:val="003340AF"/>
    <w:rsid w:val="00334541"/>
    <w:rsid w:val="003346C6"/>
    <w:rsid w:val="0033480C"/>
    <w:rsid w:val="00334BDB"/>
    <w:rsid w:val="00334C03"/>
    <w:rsid w:val="00334C74"/>
    <w:rsid w:val="00334CE1"/>
    <w:rsid w:val="00334D31"/>
    <w:rsid w:val="00334E73"/>
    <w:rsid w:val="00334FE3"/>
    <w:rsid w:val="003352F8"/>
    <w:rsid w:val="00335310"/>
    <w:rsid w:val="0033585A"/>
    <w:rsid w:val="0033599E"/>
    <w:rsid w:val="00336103"/>
    <w:rsid w:val="0033658D"/>
    <w:rsid w:val="003365FD"/>
    <w:rsid w:val="00336D4D"/>
    <w:rsid w:val="00336E83"/>
    <w:rsid w:val="00336F13"/>
    <w:rsid w:val="003371DB"/>
    <w:rsid w:val="00337520"/>
    <w:rsid w:val="00340280"/>
    <w:rsid w:val="003402E1"/>
    <w:rsid w:val="00340A54"/>
    <w:rsid w:val="00340DA5"/>
    <w:rsid w:val="00340F4A"/>
    <w:rsid w:val="00340FEF"/>
    <w:rsid w:val="00341022"/>
    <w:rsid w:val="00341207"/>
    <w:rsid w:val="00341228"/>
    <w:rsid w:val="00341299"/>
    <w:rsid w:val="003412AA"/>
    <w:rsid w:val="0034152C"/>
    <w:rsid w:val="003416F1"/>
    <w:rsid w:val="0034206C"/>
    <w:rsid w:val="003420D5"/>
    <w:rsid w:val="0034271A"/>
    <w:rsid w:val="0034277D"/>
    <w:rsid w:val="003429E5"/>
    <w:rsid w:val="00342A11"/>
    <w:rsid w:val="00342CEE"/>
    <w:rsid w:val="00342D9C"/>
    <w:rsid w:val="00342E6B"/>
    <w:rsid w:val="00343233"/>
    <w:rsid w:val="00343711"/>
    <w:rsid w:val="00343815"/>
    <w:rsid w:val="00343C11"/>
    <w:rsid w:val="00343C5B"/>
    <w:rsid w:val="00343D24"/>
    <w:rsid w:val="00343E9B"/>
    <w:rsid w:val="00343F0E"/>
    <w:rsid w:val="00343FCB"/>
    <w:rsid w:val="00344134"/>
    <w:rsid w:val="003442AB"/>
    <w:rsid w:val="00344434"/>
    <w:rsid w:val="0034475E"/>
    <w:rsid w:val="00344A44"/>
    <w:rsid w:val="00344A4C"/>
    <w:rsid w:val="00344C50"/>
    <w:rsid w:val="00345011"/>
    <w:rsid w:val="00345230"/>
    <w:rsid w:val="003453D3"/>
    <w:rsid w:val="00345483"/>
    <w:rsid w:val="003456BD"/>
    <w:rsid w:val="003457C0"/>
    <w:rsid w:val="003459E9"/>
    <w:rsid w:val="00345A27"/>
    <w:rsid w:val="003460D7"/>
    <w:rsid w:val="0034667F"/>
    <w:rsid w:val="00346718"/>
    <w:rsid w:val="00346915"/>
    <w:rsid w:val="00346E75"/>
    <w:rsid w:val="00347007"/>
    <w:rsid w:val="00347197"/>
    <w:rsid w:val="00347483"/>
    <w:rsid w:val="00347680"/>
    <w:rsid w:val="0034768B"/>
    <w:rsid w:val="00347B18"/>
    <w:rsid w:val="00347F31"/>
    <w:rsid w:val="003503ED"/>
    <w:rsid w:val="0035055B"/>
    <w:rsid w:val="00350577"/>
    <w:rsid w:val="00350887"/>
    <w:rsid w:val="0035091C"/>
    <w:rsid w:val="00350933"/>
    <w:rsid w:val="00350BF6"/>
    <w:rsid w:val="00350D1B"/>
    <w:rsid w:val="00350D58"/>
    <w:rsid w:val="00350E4C"/>
    <w:rsid w:val="00351028"/>
    <w:rsid w:val="00351344"/>
    <w:rsid w:val="0035150C"/>
    <w:rsid w:val="00351605"/>
    <w:rsid w:val="00351A75"/>
    <w:rsid w:val="00351AB9"/>
    <w:rsid w:val="00351D3F"/>
    <w:rsid w:val="00351D4F"/>
    <w:rsid w:val="00351F09"/>
    <w:rsid w:val="003521C3"/>
    <w:rsid w:val="00352477"/>
    <w:rsid w:val="00352878"/>
    <w:rsid w:val="00352A15"/>
    <w:rsid w:val="00352B4D"/>
    <w:rsid w:val="00352C17"/>
    <w:rsid w:val="00352DDC"/>
    <w:rsid w:val="0035326E"/>
    <w:rsid w:val="003537AB"/>
    <w:rsid w:val="003539D0"/>
    <w:rsid w:val="00353AED"/>
    <w:rsid w:val="00353CA6"/>
    <w:rsid w:val="00353D49"/>
    <w:rsid w:val="00353DE8"/>
    <w:rsid w:val="00353E29"/>
    <w:rsid w:val="00353E9D"/>
    <w:rsid w:val="00353F37"/>
    <w:rsid w:val="00354181"/>
    <w:rsid w:val="003541EC"/>
    <w:rsid w:val="003546EC"/>
    <w:rsid w:val="00354AEE"/>
    <w:rsid w:val="00354F53"/>
    <w:rsid w:val="003552F8"/>
    <w:rsid w:val="00355484"/>
    <w:rsid w:val="003554FA"/>
    <w:rsid w:val="0035555D"/>
    <w:rsid w:val="0035563A"/>
    <w:rsid w:val="00355F8D"/>
    <w:rsid w:val="0035610F"/>
    <w:rsid w:val="0035645C"/>
    <w:rsid w:val="003565B3"/>
    <w:rsid w:val="00356751"/>
    <w:rsid w:val="0035696F"/>
    <w:rsid w:val="003569AD"/>
    <w:rsid w:val="003569D0"/>
    <w:rsid w:val="00356D23"/>
    <w:rsid w:val="00356E7D"/>
    <w:rsid w:val="0035764C"/>
    <w:rsid w:val="003578EB"/>
    <w:rsid w:val="00357ADC"/>
    <w:rsid w:val="00357C24"/>
    <w:rsid w:val="00357D55"/>
    <w:rsid w:val="00357DFE"/>
    <w:rsid w:val="00357FB5"/>
    <w:rsid w:val="003600E7"/>
    <w:rsid w:val="00360161"/>
    <w:rsid w:val="00360221"/>
    <w:rsid w:val="0036023D"/>
    <w:rsid w:val="00360432"/>
    <w:rsid w:val="00360490"/>
    <w:rsid w:val="00360505"/>
    <w:rsid w:val="003606A3"/>
    <w:rsid w:val="00360C9B"/>
    <w:rsid w:val="00360D56"/>
    <w:rsid w:val="00360E1D"/>
    <w:rsid w:val="0036112F"/>
    <w:rsid w:val="003611D5"/>
    <w:rsid w:val="00361281"/>
    <w:rsid w:val="00361382"/>
    <w:rsid w:val="003615AC"/>
    <w:rsid w:val="00361763"/>
    <w:rsid w:val="003617F7"/>
    <w:rsid w:val="003618A5"/>
    <w:rsid w:val="00361D3E"/>
    <w:rsid w:val="00361FB6"/>
    <w:rsid w:val="00362027"/>
    <w:rsid w:val="00362728"/>
    <w:rsid w:val="00362807"/>
    <w:rsid w:val="00362BA1"/>
    <w:rsid w:val="00362D33"/>
    <w:rsid w:val="00362E08"/>
    <w:rsid w:val="00362E4F"/>
    <w:rsid w:val="00362EA8"/>
    <w:rsid w:val="00363097"/>
    <w:rsid w:val="0036373C"/>
    <w:rsid w:val="00363978"/>
    <w:rsid w:val="00363E3E"/>
    <w:rsid w:val="003640BA"/>
    <w:rsid w:val="00364340"/>
    <w:rsid w:val="003644B4"/>
    <w:rsid w:val="003645EC"/>
    <w:rsid w:val="00364DDE"/>
    <w:rsid w:val="00364FB8"/>
    <w:rsid w:val="00365694"/>
    <w:rsid w:val="00365D49"/>
    <w:rsid w:val="00366244"/>
    <w:rsid w:val="003665FB"/>
    <w:rsid w:val="003668A9"/>
    <w:rsid w:val="00366919"/>
    <w:rsid w:val="003669E9"/>
    <w:rsid w:val="00366BD8"/>
    <w:rsid w:val="00366E65"/>
    <w:rsid w:val="00366F5E"/>
    <w:rsid w:val="00367221"/>
    <w:rsid w:val="00367314"/>
    <w:rsid w:val="003673E0"/>
    <w:rsid w:val="0036750B"/>
    <w:rsid w:val="00367620"/>
    <w:rsid w:val="00367825"/>
    <w:rsid w:val="0036788D"/>
    <w:rsid w:val="00367A18"/>
    <w:rsid w:val="00367A64"/>
    <w:rsid w:val="00367AA6"/>
    <w:rsid w:val="003702C9"/>
    <w:rsid w:val="00370484"/>
    <w:rsid w:val="00370582"/>
    <w:rsid w:val="00370688"/>
    <w:rsid w:val="00370BE6"/>
    <w:rsid w:val="00370E32"/>
    <w:rsid w:val="00370EC5"/>
    <w:rsid w:val="00370ED7"/>
    <w:rsid w:val="00371291"/>
    <w:rsid w:val="00371422"/>
    <w:rsid w:val="003715C9"/>
    <w:rsid w:val="00371ABF"/>
    <w:rsid w:val="00371B23"/>
    <w:rsid w:val="00371FF3"/>
    <w:rsid w:val="0037280D"/>
    <w:rsid w:val="00372936"/>
    <w:rsid w:val="0037298B"/>
    <w:rsid w:val="00372AB4"/>
    <w:rsid w:val="00372B2F"/>
    <w:rsid w:val="0037323B"/>
    <w:rsid w:val="00373469"/>
    <w:rsid w:val="00373A09"/>
    <w:rsid w:val="00373DEA"/>
    <w:rsid w:val="00374279"/>
    <w:rsid w:val="003743AA"/>
    <w:rsid w:val="00374631"/>
    <w:rsid w:val="003746B4"/>
    <w:rsid w:val="003748B7"/>
    <w:rsid w:val="003748E8"/>
    <w:rsid w:val="00374995"/>
    <w:rsid w:val="0037499C"/>
    <w:rsid w:val="00374A2C"/>
    <w:rsid w:val="00374AC1"/>
    <w:rsid w:val="00374C05"/>
    <w:rsid w:val="00374EE1"/>
    <w:rsid w:val="00375289"/>
    <w:rsid w:val="00375342"/>
    <w:rsid w:val="003757DB"/>
    <w:rsid w:val="00375B44"/>
    <w:rsid w:val="00375D22"/>
    <w:rsid w:val="00375D4E"/>
    <w:rsid w:val="00375D5A"/>
    <w:rsid w:val="00376223"/>
    <w:rsid w:val="003765AA"/>
    <w:rsid w:val="003766B5"/>
    <w:rsid w:val="00376AE6"/>
    <w:rsid w:val="00376B1A"/>
    <w:rsid w:val="0037708D"/>
    <w:rsid w:val="003771E8"/>
    <w:rsid w:val="00377352"/>
    <w:rsid w:val="00377568"/>
    <w:rsid w:val="003775A1"/>
    <w:rsid w:val="00377633"/>
    <w:rsid w:val="003778CE"/>
    <w:rsid w:val="003779BA"/>
    <w:rsid w:val="00377B1B"/>
    <w:rsid w:val="00377C42"/>
    <w:rsid w:val="00377E8F"/>
    <w:rsid w:val="00377FE3"/>
    <w:rsid w:val="003802D6"/>
    <w:rsid w:val="00380348"/>
    <w:rsid w:val="003806D4"/>
    <w:rsid w:val="00380802"/>
    <w:rsid w:val="00380938"/>
    <w:rsid w:val="00380C95"/>
    <w:rsid w:val="00380CB1"/>
    <w:rsid w:val="00380D1C"/>
    <w:rsid w:val="00381064"/>
    <w:rsid w:val="00381156"/>
    <w:rsid w:val="0038115C"/>
    <w:rsid w:val="00381687"/>
    <w:rsid w:val="0038169D"/>
    <w:rsid w:val="003816F9"/>
    <w:rsid w:val="003819C4"/>
    <w:rsid w:val="00381BD0"/>
    <w:rsid w:val="00381EC0"/>
    <w:rsid w:val="003820C3"/>
    <w:rsid w:val="0038217F"/>
    <w:rsid w:val="0038220C"/>
    <w:rsid w:val="00382246"/>
    <w:rsid w:val="00382402"/>
    <w:rsid w:val="003824B5"/>
    <w:rsid w:val="003824E9"/>
    <w:rsid w:val="00382FF2"/>
    <w:rsid w:val="0038311C"/>
    <w:rsid w:val="003831C8"/>
    <w:rsid w:val="00383604"/>
    <w:rsid w:val="00383C9C"/>
    <w:rsid w:val="0038413C"/>
    <w:rsid w:val="00384449"/>
    <w:rsid w:val="00384894"/>
    <w:rsid w:val="00384DFA"/>
    <w:rsid w:val="00384F18"/>
    <w:rsid w:val="00385665"/>
    <w:rsid w:val="00385698"/>
    <w:rsid w:val="003858A3"/>
    <w:rsid w:val="003858E6"/>
    <w:rsid w:val="00385E30"/>
    <w:rsid w:val="00386312"/>
    <w:rsid w:val="003864A9"/>
    <w:rsid w:val="003864D4"/>
    <w:rsid w:val="00386676"/>
    <w:rsid w:val="003866AA"/>
    <w:rsid w:val="0038675B"/>
    <w:rsid w:val="003867F0"/>
    <w:rsid w:val="00386892"/>
    <w:rsid w:val="003868AA"/>
    <w:rsid w:val="003869D4"/>
    <w:rsid w:val="00386C49"/>
    <w:rsid w:val="00386FDE"/>
    <w:rsid w:val="003870DB"/>
    <w:rsid w:val="0038764E"/>
    <w:rsid w:val="00387711"/>
    <w:rsid w:val="003878BD"/>
    <w:rsid w:val="0038792C"/>
    <w:rsid w:val="00387A32"/>
    <w:rsid w:val="00387B09"/>
    <w:rsid w:val="00387EBA"/>
    <w:rsid w:val="00390444"/>
    <w:rsid w:val="003906A0"/>
    <w:rsid w:val="003910E4"/>
    <w:rsid w:val="00391169"/>
    <w:rsid w:val="003914EA"/>
    <w:rsid w:val="003919B2"/>
    <w:rsid w:val="00391C46"/>
    <w:rsid w:val="00391CC4"/>
    <w:rsid w:val="00391DEE"/>
    <w:rsid w:val="00391EDD"/>
    <w:rsid w:val="00392424"/>
    <w:rsid w:val="0039298F"/>
    <w:rsid w:val="003929FE"/>
    <w:rsid w:val="00392D84"/>
    <w:rsid w:val="00392E4B"/>
    <w:rsid w:val="00393312"/>
    <w:rsid w:val="003933F0"/>
    <w:rsid w:val="0039349E"/>
    <w:rsid w:val="003938F8"/>
    <w:rsid w:val="003939E3"/>
    <w:rsid w:val="00393D6F"/>
    <w:rsid w:val="00393D7C"/>
    <w:rsid w:val="00393F43"/>
    <w:rsid w:val="00393F72"/>
    <w:rsid w:val="0039431B"/>
    <w:rsid w:val="003946D4"/>
    <w:rsid w:val="00394894"/>
    <w:rsid w:val="00394AF8"/>
    <w:rsid w:val="00394C21"/>
    <w:rsid w:val="003950A7"/>
    <w:rsid w:val="0039526C"/>
    <w:rsid w:val="0039554B"/>
    <w:rsid w:val="003957E7"/>
    <w:rsid w:val="00395AE1"/>
    <w:rsid w:val="00395B04"/>
    <w:rsid w:val="00395DE3"/>
    <w:rsid w:val="00395F02"/>
    <w:rsid w:val="003960B9"/>
    <w:rsid w:val="00396272"/>
    <w:rsid w:val="00396374"/>
    <w:rsid w:val="00396CAF"/>
    <w:rsid w:val="00396DFA"/>
    <w:rsid w:val="00396F97"/>
    <w:rsid w:val="003974E9"/>
    <w:rsid w:val="003976DC"/>
    <w:rsid w:val="0039792A"/>
    <w:rsid w:val="00397950"/>
    <w:rsid w:val="00397AFC"/>
    <w:rsid w:val="00397D5D"/>
    <w:rsid w:val="003A0291"/>
    <w:rsid w:val="003A037A"/>
    <w:rsid w:val="003A095F"/>
    <w:rsid w:val="003A0B3F"/>
    <w:rsid w:val="003A0E85"/>
    <w:rsid w:val="003A112A"/>
    <w:rsid w:val="003A164C"/>
    <w:rsid w:val="003A1E19"/>
    <w:rsid w:val="003A1ED5"/>
    <w:rsid w:val="003A2062"/>
    <w:rsid w:val="003A226F"/>
    <w:rsid w:val="003A2563"/>
    <w:rsid w:val="003A2605"/>
    <w:rsid w:val="003A2B76"/>
    <w:rsid w:val="003A2D42"/>
    <w:rsid w:val="003A2FC0"/>
    <w:rsid w:val="003A3034"/>
    <w:rsid w:val="003A33DF"/>
    <w:rsid w:val="003A340B"/>
    <w:rsid w:val="003A3707"/>
    <w:rsid w:val="003A4096"/>
    <w:rsid w:val="003A45A4"/>
    <w:rsid w:val="003A4979"/>
    <w:rsid w:val="003A4A87"/>
    <w:rsid w:val="003A5049"/>
    <w:rsid w:val="003A5067"/>
    <w:rsid w:val="003A55AD"/>
    <w:rsid w:val="003A5971"/>
    <w:rsid w:val="003A5CE5"/>
    <w:rsid w:val="003A5E6A"/>
    <w:rsid w:val="003A5FB5"/>
    <w:rsid w:val="003A62AE"/>
    <w:rsid w:val="003A630E"/>
    <w:rsid w:val="003A63C5"/>
    <w:rsid w:val="003A6453"/>
    <w:rsid w:val="003A64A6"/>
    <w:rsid w:val="003A6B2B"/>
    <w:rsid w:val="003A6B39"/>
    <w:rsid w:val="003A6C1A"/>
    <w:rsid w:val="003A6C9B"/>
    <w:rsid w:val="003A6D90"/>
    <w:rsid w:val="003A6DAF"/>
    <w:rsid w:val="003A7037"/>
    <w:rsid w:val="003A7075"/>
    <w:rsid w:val="003A722A"/>
    <w:rsid w:val="003A73EA"/>
    <w:rsid w:val="003A7F22"/>
    <w:rsid w:val="003B03A8"/>
    <w:rsid w:val="003B0502"/>
    <w:rsid w:val="003B05AD"/>
    <w:rsid w:val="003B0645"/>
    <w:rsid w:val="003B07B5"/>
    <w:rsid w:val="003B0B5B"/>
    <w:rsid w:val="003B0C17"/>
    <w:rsid w:val="003B0F25"/>
    <w:rsid w:val="003B1147"/>
    <w:rsid w:val="003B1182"/>
    <w:rsid w:val="003B175D"/>
    <w:rsid w:val="003B1968"/>
    <w:rsid w:val="003B1A76"/>
    <w:rsid w:val="003B1AD4"/>
    <w:rsid w:val="003B1CC2"/>
    <w:rsid w:val="003B2017"/>
    <w:rsid w:val="003B212F"/>
    <w:rsid w:val="003B22E2"/>
    <w:rsid w:val="003B23E8"/>
    <w:rsid w:val="003B2448"/>
    <w:rsid w:val="003B2605"/>
    <w:rsid w:val="003B2659"/>
    <w:rsid w:val="003B2DF5"/>
    <w:rsid w:val="003B2FA0"/>
    <w:rsid w:val="003B3103"/>
    <w:rsid w:val="003B3617"/>
    <w:rsid w:val="003B377B"/>
    <w:rsid w:val="003B3850"/>
    <w:rsid w:val="003B391D"/>
    <w:rsid w:val="003B3AAD"/>
    <w:rsid w:val="003B3B3F"/>
    <w:rsid w:val="003B3D0B"/>
    <w:rsid w:val="003B4001"/>
    <w:rsid w:val="003B48C1"/>
    <w:rsid w:val="003B4AA8"/>
    <w:rsid w:val="003B4E24"/>
    <w:rsid w:val="003B4E3E"/>
    <w:rsid w:val="003B4E61"/>
    <w:rsid w:val="003B50B1"/>
    <w:rsid w:val="003B54FB"/>
    <w:rsid w:val="003B5666"/>
    <w:rsid w:val="003B57BB"/>
    <w:rsid w:val="003B59E3"/>
    <w:rsid w:val="003B5BE8"/>
    <w:rsid w:val="003B5C1B"/>
    <w:rsid w:val="003B6608"/>
    <w:rsid w:val="003B66B1"/>
    <w:rsid w:val="003B6879"/>
    <w:rsid w:val="003B6926"/>
    <w:rsid w:val="003B6A99"/>
    <w:rsid w:val="003B6EA3"/>
    <w:rsid w:val="003B6EE1"/>
    <w:rsid w:val="003B70CC"/>
    <w:rsid w:val="003B7308"/>
    <w:rsid w:val="003B75FB"/>
    <w:rsid w:val="003B77E9"/>
    <w:rsid w:val="003C01D0"/>
    <w:rsid w:val="003C01D7"/>
    <w:rsid w:val="003C033A"/>
    <w:rsid w:val="003C0537"/>
    <w:rsid w:val="003C092C"/>
    <w:rsid w:val="003C0A0F"/>
    <w:rsid w:val="003C0B81"/>
    <w:rsid w:val="003C0BAC"/>
    <w:rsid w:val="003C149F"/>
    <w:rsid w:val="003C158B"/>
    <w:rsid w:val="003C162D"/>
    <w:rsid w:val="003C1723"/>
    <w:rsid w:val="003C1A32"/>
    <w:rsid w:val="003C1A47"/>
    <w:rsid w:val="003C1A5C"/>
    <w:rsid w:val="003C1BE9"/>
    <w:rsid w:val="003C1C30"/>
    <w:rsid w:val="003C1CDF"/>
    <w:rsid w:val="003C1CED"/>
    <w:rsid w:val="003C1E4A"/>
    <w:rsid w:val="003C2012"/>
    <w:rsid w:val="003C214E"/>
    <w:rsid w:val="003C21E2"/>
    <w:rsid w:val="003C2233"/>
    <w:rsid w:val="003C2587"/>
    <w:rsid w:val="003C25B8"/>
    <w:rsid w:val="003C26E3"/>
    <w:rsid w:val="003C2702"/>
    <w:rsid w:val="003C27A7"/>
    <w:rsid w:val="003C27CA"/>
    <w:rsid w:val="003C27E7"/>
    <w:rsid w:val="003C286C"/>
    <w:rsid w:val="003C30C9"/>
    <w:rsid w:val="003C31EC"/>
    <w:rsid w:val="003C32D5"/>
    <w:rsid w:val="003C32F1"/>
    <w:rsid w:val="003C34C6"/>
    <w:rsid w:val="003C3547"/>
    <w:rsid w:val="003C35DC"/>
    <w:rsid w:val="003C362E"/>
    <w:rsid w:val="003C36B2"/>
    <w:rsid w:val="003C3738"/>
    <w:rsid w:val="003C3858"/>
    <w:rsid w:val="003C3A2E"/>
    <w:rsid w:val="003C3B91"/>
    <w:rsid w:val="003C3D55"/>
    <w:rsid w:val="003C4152"/>
    <w:rsid w:val="003C41D3"/>
    <w:rsid w:val="003C429E"/>
    <w:rsid w:val="003C483E"/>
    <w:rsid w:val="003C48BB"/>
    <w:rsid w:val="003C4C75"/>
    <w:rsid w:val="003C4DE0"/>
    <w:rsid w:val="003C4ECB"/>
    <w:rsid w:val="003C50BF"/>
    <w:rsid w:val="003C51BA"/>
    <w:rsid w:val="003C52A8"/>
    <w:rsid w:val="003C54C8"/>
    <w:rsid w:val="003C5624"/>
    <w:rsid w:val="003C590E"/>
    <w:rsid w:val="003C5BBF"/>
    <w:rsid w:val="003C5C02"/>
    <w:rsid w:val="003C5CB7"/>
    <w:rsid w:val="003C631C"/>
    <w:rsid w:val="003C657F"/>
    <w:rsid w:val="003C6DE9"/>
    <w:rsid w:val="003C6ED9"/>
    <w:rsid w:val="003C6EE0"/>
    <w:rsid w:val="003C7B40"/>
    <w:rsid w:val="003C7EC0"/>
    <w:rsid w:val="003D014C"/>
    <w:rsid w:val="003D01EF"/>
    <w:rsid w:val="003D0778"/>
    <w:rsid w:val="003D0842"/>
    <w:rsid w:val="003D09F4"/>
    <w:rsid w:val="003D0A2D"/>
    <w:rsid w:val="003D0B90"/>
    <w:rsid w:val="003D131C"/>
    <w:rsid w:val="003D155C"/>
    <w:rsid w:val="003D16AE"/>
    <w:rsid w:val="003D176B"/>
    <w:rsid w:val="003D1914"/>
    <w:rsid w:val="003D1DB4"/>
    <w:rsid w:val="003D1E07"/>
    <w:rsid w:val="003D1F61"/>
    <w:rsid w:val="003D209A"/>
    <w:rsid w:val="003D2327"/>
    <w:rsid w:val="003D2891"/>
    <w:rsid w:val="003D2B1E"/>
    <w:rsid w:val="003D2B8E"/>
    <w:rsid w:val="003D2D08"/>
    <w:rsid w:val="003D2F0F"/>
    <w:rsid w:val="003D2FE4"/>
    <w:rsid w:val="003D3126"/>
    <w:rsid w:val="003D3528"/>
    <w:rsid w:val="003D37AE"/>
    <w:rsid w:val="003D3AB5"/>
    <w:rsid w:val="003D3CB3"/>
    <w:rsid w:val="003D4088"/>
    <w:rsid w:val="003D441D"/>
    <w:rsid w:val="003D4809"/>
    <w:rsid w:val="003D4C7C"/>
    <w:rsid w:val="003D4E2B"/>
    <w:rsid w:val="003D5379"/>
    <w:rsid w:val="003D54D1"/>
    <w:rsid w:val="003D5516"/>
    <w:rsid w:val="003D5EB1"/>
    <w:rsid w:val="003D5FE7"/>
    <w:rsid w:val="003D62A5"/>
    <w:rsid w:val="003D6336"/>
    <w:rsid w:val="003D64EF"/>
    <w:rsid w:val="003D6A82"/>
    <w:rsid w:val="003D6F09"/>
    <w:rsid w:val="003D7061"/>
    <w:rsid w:val="003D713B"/>
    <w:rsid w:val="003D71F5"/>
    <w:rsid w:val="003D7472"/>
    <w:rsid w:val="003D75CB"/>
    <w:rsid w:val="003D7611"/>
    <w:rsid w:val="003D7732"/>
    <w:rsid w:val="003D779B"/>
    <w:rsid w:val="003D79F9"/>
    <w:rsid w:val="003D7B05"/>
    <w:rsid w:val="003D7C27"/>
    <w:rsid w:val="003E02D8"/>
    <w:rsid w:val="003E07BC"/>
    <w:rsid w:val="003E0F54"/>
    <w:rsid w:val="003E1148"/>
    <w:rsid w:val="003E117A"/>
    <w:rsid w:val="003E1224"/>
    <w:rsid w:val="003E151E"/>
    <w:rsid w:val="003E1932"/>
    <w:rsid w:val="003E1959"/>
    <w:rsid w:val="003E1C02"/>
    <w:rsid w:val="003E1FCE"/>
    <w:rsid w:val="003E1FD7"/>
    <w:rsid w:val="003E207A"/>
    <w:rsid w:val="003E2218"/>
    <w:rsid w:val="003E23FD"/>
    <w:rsid w:val="003E261F"/>
    <w:rsid w:val="003E2B46"/>
    <w:rsid w:val="003E309D"/>
    <w:rsid w:val="003E310A"/>
    <w:rsid w:val="003E35C3"/>
    <w:rsid w:val="003E3A2A"/>
    <w:rsid w:val="003E3A93"/>
    <w:rsid w:val="003E3AB1"/>
    <w:rsid w:val="003E3AC5"/>
    <w:rsid w:val="003E3B52"/>
    <w:rsid w:val="003E3ECD"/>
    <w:rsid w:val="003E41B9"/>
    <w:rsid w:val="003E45D1"/>
    <w:rsid w:val="003E4622"/>
    <w:rsid w:val="003E48FF"/>
    <w:rsid w:val="003E4DAB"/>
    <w:rsid w:val="003E4DE6"/>
    <w:rsid w:val="003E504C"/>
    <w:rsid w:val="003E51EB"/>
    <w:rsid w:val="003E5247"/>
    <w:rsid w:val="003E52D3"/>
    <w:rsid w:val="003E52EA"/>
    <w:rsid w:val="003E538B"/>
    <w:rsid w:val="003E5A19"/>
    <w:rsid w:val="003E5F95"/>
    <w:rsid w:val="003E62AA"/>
    <w:rsid w:val="003E6436"/>
    <w:rsid w:val="003E678D"/>
    <w:rsid w:val="003E6B68"/>
    <w:rsid w:val="003E6E12"/>
    <w:rsid w:val="003E6FC9"/>
    <w:rsid w:val="003E7015"/>
    <w:rsid w:val="003E7022"/>
    <w:rsid w:val="003E7138"/>
    <w:rsid w:val="003E7147"/>
    <w:rsid w:val="003E71F5"/>
    <w:rsid w:val="003E74FC"/>
    <w:rsid w:val="003E751C"/>
    <w:rsid w:val="003E773F"/>
    <w:rsid w:val="003E7C42"/>
    <w:rsid w:val="003F003A"/>
    <w:rsid w:val="003F00CC"/>
    <w:rsid w:val="003F0443"/>
    <w:rsid w:val="003F0475"/>
    <w:rsid w:val="003F0703"/>
    <w:rsid w:val="003F09AD"/>
    <w:rsid w:val="003F0A6B"/>
    <w:rsid w:val="003F1084"/>
    <w:rsid w:val="003F1F23"/>
    <w:rsid w:val="003F2339"/>
    <w:rsid w:val="003F2370"/>
    <w:rsid w:val="003F23F4"/>
    <w:rsid w:val="003F2460"/>
    <w:rsid w:val="003F24E2"/>
    <w:rsid w:val="003F2751"/>
    <w:rsid w:val="003F2855"/>
    <w:rsid w:val="003F2BBF"/>
    <w:rsid w:val="003F2EC7"/>
    <w:rsid w:val="003F2FA3"/>
    <w:rsid w:val="003F357B"/>
    <w:rsid w:val="003F35AC"/>
    <w:rsid w:val="003F383E"/>
    <w:rsid w:val="003F3A2E"/>
    <w:rsid w:val="003F3D82"/>
    <w:rsid w:val="003F3D97"/>
    <w:rsid w:val="003F4169"/>
    <w:rsid w:val="003F41C3"/>
    <w:rsid w:val="003F466F"/>
    <w:rsid w:val="003F47EE"/>
    <w:rsid w:val="003F4842"/>
    <w:rsid w:val="003F4876"/>
    <w:rsid w:val="003F4BF2"/>
    <w:rsid w:val="003F4DCC"/>
    <w:rsid w:val="003F4EA0"/>
    <w:rsid w:val="003F4F1D"/>
    <w:rsid w:val="003F512C"/>
    <w:rsid w:val="003F5213"/>
    <w:rsid w:val="003F52ED"/>
    <w:rsid w:val="003F53E4"/>
    <w:rsid w:val="003F5EB8"/>
    <w:rsid w:val="003F605B"/>
    <w:rsid w:val="003F606F"/>
    <w:rsid w:val="003F60A9"/>
    <w:rsid w:val="003F60EC"/>
    <w:rsid w:val="003F616C"/>
    <w:rsid w:val="003F6566"/>
    <w:rsid w:val="003F6647"/>
    <w:rsid w:val="003F696B"/>
    <w:rsid w:val="003F6E1E"/>
    <w:rsid w:val="003F6EA6"/>
    <w:rsid w:val="003F6FB6"/>
    <w:rsid w:val="003F74FD"/>
    <w:rsid w:val="003F7546"/>
    <w:rsid w:val="003F75E3"/>
    <w:rsid w:val="003F7683"/>
    <w:rsid w:val="003F77DD"/>
    <w:rsid w:val="003F7F5D"/>
    <w:rsid w:val="00400003"/>
    <w:rsid w:val="0040011C"/>
    <w:rsid w:val="004004A5"/>
    <w:rsid w:val="00400F19"/>
    <w:rsid w:val="00401242"/>
    <w:rsid w:val="004013A0"/>
    <w:rsid w:val="004015B2"/>
    <w:rsid w:val="004016B4"/>
    <w:rsid w:val="00401AE0"/>
    <w:rsid w:val="00401E0F"/>
    <w:rsid w:val="00401F6E"/>
    <w:rsid w:val="0040209A"/>
    <w:rsid w:val="004020E4"/>
    <w:rsid w:val="004023F2"/>
    <w:rsid w:val="00402A7F"/>
    <w:rsid w:val="00402AF0"/>
    <w:rsid w:val="00402DA4"/>
    <w:rsid w:val="00403311"/>
    <w:rsid w:val="004033C9"/>
    <w:rsid w:val="00403610"/>
    <w:rsid w:val="0040368D"/>
    <w:rsid w:val="00403824"/>
    <w:rsid w:val="00403B28"/>
    <w:rsid w:val="00403FCC"/>
    <w:rsid w:val="00404285"/>
    <w:rsid w:val="004045F4"/>
    <w:rsid w:val="00404690"/>
    <w:rsid w:val="00404903"/>
    <w:rsid w:val="00404EB9"/>
    <w:rsid w:val="00405029"/>
    <w:rsid w:val="0040508A"/>
    <w:rsid w:val="0040513C"/>
    <w:rsid w:val="00405B6B"/>
    <w:rsid w:val="004060C7"/>
    <w:rsid w:val="00406352"/>
    <w:rsid w:val="00406568"/>
    <w:rsid w:val="0040691E"/>
    <w:rsid w:val="00406BB3"/>
    <w:rsid w:val="00406CE7"/>
    <w:rsid w:val="00406FD1"/>
    <w:rsid w:val="00407072"/>
    <w:rsid w:val="00407684"/>
    <w:rsid w:val="00407B66"/>
    <w:rsid w:val="00407E3A"/>
    <w:rsid w:val="004101B8"/>
    <w:rsid w:val="004104DA"/>
    <w:rsid w:val="0041070D"/>
    <w:rsid w:val="00410A72"/>
    <w:rsid w:val="00410B53"/>
    <w:rsid w:val="00410B57"/>
    <w:rsid w:val="00410EA9"/>
    <w:rsid w:val="0041106A"/>
    <w:rsid w:val="004110E3"/>
    <w:rsid w:val="004116AE"/>
    <w:rsid w:val="00411C5B"/>
    <w:rsid w:val="0041203A"/>
    <w:rsid w:val="00412BC3"/>
    <w:rsid w:val="00412D66"/>
    <w:rsid w:val="00412D70"/>
    <w:rsid w:val="00412EA1"/>
    <w:rsid w:val="00412FBA"/>
    <w:rsid w:val="0041339F"/>
    <w:rsid w:val="004134B8"/>
    <w:rsid w:val="00413591"/>
    <w:rsid w:val="004135FA"/>
    <w:rsid w:val="00413723"/>
    <w:rsid w:val="004138CD"/>
    <w:rsid w:val="0041390C"/>
    <w:rsid w:val="004139E4"/>
    <w:rsid w:val="00413C3A"/>
    <w:rsid w:val="00413DB4"/>
    <w:rsid w:val="00413E18"/>
    <w:rsid w:val="00413F5C"/>
    <w:rsid w:val="004140C0"/>
    <w:rsid w:val="0041434C"/>
    <w:rsid w:val="00414627"/>
    <w:rsid w:val="00414951"/>
    <w:rsid w:val="00414B57"/>
    <w:rsid w:val="004150BC"/>
    <w:rsid w:val="0041535B"/>
    <w:rsid w:val="00415A86"/>
    <w:rsid w:val="00415DE4"/>
    <w:rsid w:val="00416213"/>
    <w:rsid w:val="004162BD"/>
    <w:rsid w:val="00416654"/>
    <w:rsid w:val="00416A0A"/>
    <w:rsid w:val="00416BD8"/>
    <w:rsid w:val="00416BEF"/>
    <w:rsid w:val="00416E67"/>
    <w:rsid w:val="00416EBE"/>
    <w:rsid w:val="0041716C"/>
    <w:rsid w:val="00417193"/>
    <w:rsid w:val="0041739C"/>
    <w:rsid w:val="004176A0"/>
    <w:rsid w:val="00417B14"/>
    <w:rsid w:val="00417CE0"/>
    <w:rsid w:val="00417D44"/>
    <w:rsid w:val="004200FD"/>
    <w:rsid w:val="00420358"/>
    <w:rsid w:val="0042093C"/>
    <w:rsid w:val="00420DE5"/>
    <w:rsid w:val="0042103C"/>
    <w:rsid w:val="00421092"/>
    <w:rsid w:val="00421369"/>
    <w:rsid w:val="00421374"/>
    <w:rsid w:val="0042144D"/>
    <w:rsid w:val="00421526"/>
    <w:rsid w:val="004219EE"/>
    <w:rsid w:val="00421E6D"/>
    <w:rsid w:val="00421EBF"/>
    <w:rsid w:val="004220DE"/>
    <w:rsid w:val="0042273B"/>
    <w:rsid w:val="004228B1"/>
    <w:rsid w:val="00422A59"/>
    <w:rsid w:val="00422A9C"/>
    <w:rsid w:val="00422B0A"/>
    <w:rsid w:val="00422B8A"/>
    <w:rsid w:val="00422B9B"/>
    <w:rsid w:val="00422BD1"/>
    <w:rsid w:val="00422BF4"/>
    <w:rsid w:val="00422FBA"/>
    <w:rsid w:val="0042311A"/>
    <w:rsid w:val="004231AC"/>
    <w:rsid w:val="00423609"/>
    <w:rsid w:val="004239D4"/>
    <w:rsid w:val="00423BE3"/>
    <w:rsid w:val="004248E7"/>
    <w:rsid w:val="00424993"/>
    <w:rsid w:val="00424A63"/>
    <w:rsid w:val="00425241"/>
    <w:rsid w:val="00425507"/>
    <w:rsid w:val="0042554B"/>
    <w:rsid w:val="004255FD"/>
    <w:rsid w:val="004258EC"/>
    <w:rsid w:val="00425999"/>
    <w:rsid w:val="00425D31"/>
    <w:rsid w:val="00425EF5"/>
    <w:rsid w:val="00425F71"/>
    <w:rsid w:val="00426330"/>
    <w:rsid w:val="004264BA"/>
    <w:rsid w:val="004265B9"/>
    <w:rsid w:val="004266DA"/>
    <w:rsid w:val="0042670B"/>
    <w:rsid w:val="00426724"/>
    <w:rsid w:val="00426805"/>
    <w:rsid w:val="00426C3A"/>
    <w:rsid w:val="00426E52"/>
    <w:rsid w:val="00426FB5"/>
    <w:rsid w:val="00427389"/>
    <w:rsid w:val="0042764F"/>
    <w:rsid w:val="0042769D"/>
    <w:rsid w:val="004278C2"/>
    <w:rsid w:val="004279F4"/>
    <w:rsid w:val="00427A11"/>
    <w:rsid w:val="00427BF8"/>
    <w:rsid w:val="00427E8B"/>
    <w:rsid w:val="0043007B"/>
    <w:rsid w:val="00430621"/>
    <w:rsid w:val="004306D9"/>
    <w:rsid w:val="004308E0"/>
    <w:rsid w:val="00430B67"/>
    <w:rsid w:val="00430B7F"/>
    <w:rsid w:val="00431258"/>
    <w:rsid w:val="0043156F"/>
    <w:rsid w:val="00431609"/>
    <w:rsid w:val="00431EB3"/>
    <w:rsid w:val="00431FFD"/>
    <w:rsid w:val="004320E0"/>
    <w:rsid w:val="00432808"/>
    <w:rsid w:val="00432830"/>
    <w:rsid w:val="004328A5"/>
    <w:rsid w:val="00432B9F"/>
    <w:rsid w:val="00432D37"/>
    <w:rsid w:val="00432E3D"/>
    <w:rsid w:val="00433060"/>
    <w:rsid w:val="0043352E"/>
    <w:rsid w:val="00433650"/>
    <w:rsid w:val="00433979"/>
    <w:rsid w:val="00433A4A"/>
    <w:rsid w:val="00433E97"/>
    <w:rsid w:val="00433F8E"/>
    <w:rsid w:val="00434173"/>
    <w:rsid w:val="004341B2"/>
    <w:rsid w:val="0043464A"/>
    <w:rsid w:val="004346D4"/>
    <w:rsid w:val="004349F0"/>
    <w:rsid w:val="00434B94"/>
    <w:rsid w:val="00434F95"/>
    <w:rsid w:val="00435F7B"/>
    <w:rsid w:val="00436712"/>
    <w:rsid w:val="004371FE"/>
    <w:rsid w:val="00437229"/>
    <w:rsid w:val="00437287"/>
    <w:rsid w:val="0043731D"/>
    <w:rsid w:val="00437501"/>
    <w:rsid w:val="004375C9"/>
    <w:rsid w:val="00437C0A"/>
    <w:rsid w:val="004400F9"/>
    <w:rsid w:val="00440107"/>
    <w:rsid w:val="00440130"/>
    <w:rsid w:val="0044024B"/>
    <w:rsid w:val="00440351"/>
    <w:rsid w:val="004404BB"/>
    <w:rsid w:val="00440871"/>
    <w:rsid w:val="00440960"/>
    <w:rsid w:val="00440A7B"/>
    <w:rsid w:val="00440B17"/>
    <w:rsid w:val="00440BAA"/>
    <w:rsid w:val="00440D0F"/>
    <w:rsid w:val="00441252"/>
    <w:rsid w:val="00441336"/>
    <w:rsid w:val="0044139F"/>
    <w:rsid w:val="004413CD"/>
    <w:rsid w:val="004413FF"/>
    <w:rsid w:val="004415FE"/>
    <w:rsid w:val="00441883"/>
    <w:rsid w:val="004418FB"/>
    <w:rsid w:val="00441973"/>
    <w:rsid w:val="00441A71"/>
    <w:rsid w:val="00441AA5"/>
    <w:rsid w:val="00441C4E"/>
    <w:rsid w:val="00441C86"/>
    <w:rsid w:val="00442024"/>
    <w:rsid w:val="004429B6"/>
    <w:rsid w:val="00442C22"/>
    <w:rsid w:val="004439AD"/>
    <w:rsid w:val="00443CA1"/>
    <w:rsid w:val="00443F2E"/>
    <w:rsid w:val="00443FA2"/>
    <w:rsid w:val="0044417E"/>
    <w:rsid w:val="00444C89"/>
    <w:rsid w:val="00444E9B"/>
    <w:rsid w:val="004450AA"/>
    <w:rsid w:val="0044543D"/>
    <w:rsid w:val="0044547D"/>
    <w:rsid w:val="00445577"/>
    <w:rsid w:val="00445680"/>
    <w:rsid w:val="00445A0C"/>
    <w:rsid w:val="00445ACB"/>
    <w:rsid w:val="00445B1B"/>
    <w:rsid w:val="00445C53"/>
    <w:rsid w:val="00445CB6"/>
    <w:rsid w:val="00445EB6"/>
    <w:rsid w:val="004463ED"/>
    <w:rsid w:val="00446411"/>
    <w:rsid w:val="0044649F"/>
    <w:rsid w:val="00446A91"/>
    <w:rsid w:val="00446C03"/>
    <w:rsid w:val="004471A7"/>
    <w:rsid w:val="0044726A"/>
    <w:rsid w:val="004472D2"/>
    <w:rsid w:val="004474B2"/>
    <w:rsid w:val="00447922"/>
    <w:rsid w:val="00447E47"/>
    <w:rsid w:val="00447FED"/>
    <w:rsid w:val="0045009F"/>
    <w:rsid w:val="00450BED"/>
    <w:rsid w:val="00450F2C"/>
    <w:rsid w:val="00451097"/>
    <w:rsid w:val="0045111A"/>
    <w:rsid w:val="00451230"/>
    <w:rsid w:val="0045124D"/>
    <w:rsid w:val="0045143E"/>
    <w:rsid w:val="00451756"/>
    <w:rsid w:val="004517AC"/>
    <w:rsid w:val="00451817"/>
    <w:rsid w:val="00451CC8"/>
    <w:rsid w:val="00452095"/>
    <w:rsid w:val="00452189"/>
    <w:rsid w:val="00452705"/>
    <w:rsid w:val="00452A21"/>
    <w:rsid w:val="00452DBB"/>
    <w:rsid w:val="00452EB0"/>
    <w:rsid w:val="00453053"/>
    <w:rsid w:val="004530C8"/>
    <w:rsid w:val="004531A5"/>
    <w:rsid w:val="004535DD"/>
    <w:rsid w:val="004538E9"/>
    <w:rsid w:val="0045393B"/>
    <w:rsid w:val="00453946"/>
    <w:rsid w:val="00453959"/>
    <w:rsid w:val="00453CFF"/>
    <w:rsid w:val="00453E42"/>
    <w:rsid w:val="00453EAB"/>
    <w:rsid w:val="004541C0"/>
    <w:rsid w:val="0045444E"/>
    <w:rsid w:val="0045451C"/>
    <w:rsid w:val="00454A35"/>
    <w:rsid w:val="00454A94"/>
    <w:rsid w:val="00454EFB"/>
    <w:rsid w:val="00454F16"/>
    <w:rsid w:val="00455003"/>
    <w:rsid w:val="00455065"/>
    <w:rsid w:val="0045523E"/>
    <w:rsid w:val="004556F1"/>
    <w:rsid w:val="0045580A"/>
    <w:rsid w:val="00455862"/>
    <w:rsid w:val="00455A1A"/>
    <w:rsid w:val="0045600C"/>
    <w:rsid w:val="00456120"/>
    <w:rsid w:val="00456177"/>
    <w:rsid w:val="00456447"/>
    <w:rsid w:val="00456630"/>
    <w:rsid w:val="00456753"/>
    <w:rsid w:val="0045687A"/>
    <w:rsid w:val="00456C1F"/>
    <w:rsid w:val="00456C36"/>
    <w:rsid w:val="00456DFB"/>
    <w:rsid w:val="00456E9F"/>
    <w:rsid w:val="00456EF7"/>
    <w:rsid w:val="00457041"/>
    <w:rsid w:val="004573E0"/>
    <w:rsid w:val="00457B6C"/>
    <w:rsid w:val="00457B90"/>
    <w:rsid w:val="00457C5C"/>
    <w:rsid w:val="00457C5F"/>
    <w:rsid w:val="00457E61"/>
    <w:rsid w:val="004602C9"/>
    <w:rsid w:val="004607E5"/>
    <w:rsid w:val="00460842"/>
    <w:rsid w:val="00460AF1"/>
    <w:rsid w:val="00460B6F"/>
    <w:rsid w:val="00460D7C"/>
    <w:rsid w:val="004610F3"/>
    <w:rsid w:val="0046118E"/>
    <w:rsid w:val="0046129A"/>
    <w:rsid w:val="004613B5"/>
    <w:rsid w:val="004615AC"/>
    <w:rsid w:val="0046171D"/>
    <w:rsid w:val="00461783"/>
    <w:rsid w:val="00461B91"/>
    <w:rsid w:val="004620A7"/>
    <w:rsid w:val="004621FE"/>
    <w:rsid w:val="00462781"/>
    <w:rsid w:val="004627A2"/>
    <w:rsid w:val="00462C43"/>
    <w:rsid w:val="00463087"/>
    <w:rsid w:val="004631CA"/>
    <w:rsid w:val="00463226"/>
    <w:rsid w:val="00463388"/>
    <w:rsid w:val="00463396"/>
    <w:rsid w:val="00463410"/>
    <w:rsid w:val="004634B7"/>
    <w:rsid w:val="0046366F"/>
    <w:rsid w:val="00463AF9"/>
    <w:rsid w:val="00463B09"/>
    <w:rsid w:val="00463BAA"/>
    <w:rsid w:val="00463CC9"/>
    <w:rsid w:val="00463D1A"/>
    <w:rsid w:val="00463EDA"/>
    <w:rsid w:val="0046411B"/>
    <w:rsid w:val="004641FD"/>
    <w:rsid w:val="004643EB"/>
    <w:rsid w:val="004646C6"/>
    <w:rsid w:val="0046479F"/>
    <w:rsid w:val="004647FF"/>
    <w:rsid w:val="00464999"/>
    <w:rsid w:val="00464E22"/>
    <w:rsid w:val="0046519F"/>
    <w:rsid w:val="0046522B"/>
    <w:rsid w:val="00465817"/>
    <w:rsid w:val="004659AE"/>
    <w:rsid w:val="00465ADD"/>
    <w:rsid w:val="00465FEB"/>
    <w:rsid w:val="004661F8"/>
    <w:rsid w:val="00466303"/>
    <w:rsid w:val="004666E9"/>
    <w:rsid w:val="00466DE3"/>
    <w:rsid w:val="00466F27"/>
    <w:rsid w:val="00467078"/>
    <w:rsid w:val="0046739B"/>
    <w:rsid w:val="00467876"/>
    <w:rsid w:val="004679FA"/>
    <w:rsid w:val="004700B5"/>
    <w:rsid w:val="004700FD"/>
    <w:rsid w:val="004702FD"/>
    <w:rsid w:val="00470512"/>
    <w:rsid w:val="00470A8A"/>
    <w:rsid w:val="00470D10"/>
    <w:rsid w:val="0047101E"/>
    <w:rsid w:val="0047117C"/>
    <w:rsid w:val="0047138B"/>
    <w:rsid w:val="0047166F"/>
    <w:rsid w:val="00471D1B"/>
    <w:rsid w:val="00471F57"/>
    <w:rsid w:val="00472645"/>
    <w:rsid w:val="004726D3"/>
    <w:rsid w:val="00472918"/>
    <w:rsid w:val="00472942"/>
    <w:rsid w:val="00472B2F"/>
    <w:rsid w:val="00472EE6"/>
    <w:rsid w:val="00472F5E"/>
    <w:rsid w:val="0047332A"/>
    <w:rsid w:val="004740F3"/>
    <w:rsid w:val="0047431D"/>
    <w:rsid w:val="00474935"/>
    <w:rsid w:val="004749EF"/>
    <w:rsid w:val="00474D9F"/>
    <w:rsid w:val="00474ED2"/>
    <w:rsid w:val="00475382"/>
    <w:rsid w:val="00475920"/>
    <w:rsid w:val="00475CE7"/>
    <w:rsid w:val="00475D38"/>
    <w:rsid w:val="00475D85"/>
    <w:rsid w:val="00476104"/>
    <w:rsid w:val="004764C2"/>
    <w:rsid w:val="00476543"/>
    <w:rsid w:val="004765A5"/>
    <w:rsid w:val="00476671"/>
    <w:rsid w:val="004766FF"/>
    <w:rsid w:val="004769D2"/>
    <w:rsid w:val="00476BFE"/>
    <w:rsid w:val="004770A3"/>
    <w:rsid w:val="0047727E"/>
    <w:rsid w:val="004773EB"/>
    <w:rsid w:val="00477570"/>
    <w:rsid w:val="00477CE7"/>
    <w:rsid w:val="00477D6F"/>
    <w:rsid w:val="00477E00"/>
    <w:rsid w:val="00477ECC"/>
    <w:rsid w:val="00480200"/>
    <w:rsid w:val="004804CD"/>
    <w:rsid w:val="004807BA"/>
    <w:rsid w:val="00480973"/>
    <w:rsid w:val="00480A1B"/>
    <w:rsid w:val="00480CD8"/>
    <w:rsid w:val="0048120C"/>
    <w:rsid w:val="004813C8"/>
    <w:rsid w:val="004819EA"/>
    <w:rsid w:val="00481B86"/>
    <w:rsid w:val="00481F0B"/>
    <w:rsid w:val="00481FD0"/>
    <w:rsid w:val="00482140"/>
    <w:rsid w:val="004822B6"/>
    <w:rsid w:val="004823E6"/>
    <w:rsid w:val="00482C05"/>
    <w:rsid w:val="00482E7B"/>
    <w:rsid w:val="00483369"/>
    <w:rsid w:val="004835EA"/>
    <w:rsid w:val="0048368A"/>
    <w:rsid w:val="00483749"/>
    <w:rsid w:val="0048379C"/>
    <w:rsid w:val="00483A0F"/>
    <w:rsid w:val="00483A28"/>
    <w:rsid w:val="00483AA6"/>
    <w:rsid w:val="00483B10"/>
    <w:rsid w:val="00483BBC"/>
    <w:rsid w:val="00483EAA"/>
    <w:rsid w:val="00483EE9"/>
    <w:rsid w:val="004843BF"/>
    <w:rsid w:val="00484951"/>
    <w:rsid w:val="00484A38"/>
    <w:rsid w:val="00484B63"/>
    <w:rsid w:val="00484BD0"/>
    <w:rsid w:val="00485063"/>
    <w:rsid w:val="0048534A"/>
    <w:rsid w:val="004853B1"/>
    <w:rsid w:val="00485453"/>
    <w:rsid w:val="00485D43"/>
    <w:rsid w:val="0048620E"/>
    <w:rsid w:val="004864B8"/>
    <w:rsid w:val="004867E4"/>
    <w:rsid w:val="00486A16"/>
    <w:rsid w:val="00486F6C"/>
    <w:rsid w:val="00486FE7"/>
    <w:rsid w:val="0048728F"/>
    <w:rsid w:val="004876D7"/>
    <w:rsid w:val="0048790E"/>
    <w:rsid w:val="00487ACB"/>
    <w:rsid w:val="00487B7E"/>
    <w:rsid w:val="00487C06"/>
    <w:rsid w:val="00490042"/>
    <w:rsid w:val="0049057A"/>
    <w:rsid w:val="0049066D"/>
    <w:rsid w:val="004906AA"/>
    <w:rsid w:val="004906EE"/>
    <w:rsid w:val="00490704"/>
    <w:rsid w:val="00490852"/>
    <w:rsid w:val="00490B74"/>
    <w:rsid w:val="00490BF6"/>
    <w:rsid w:val="00490D41"/>
    <w:rsid w:val="00490DCA"/>
    <w:rsid w:val="00490E1F"/>
    <w:rsid w:val="00490F2E"/>
    <w:rsid w:val="00490F8E"/>
    <w:rsid w:val="00491257"/>
    <w:rsid w:val="0049125E"/>
    <w:rsid w:val="004915D5"/>
    <w:rsid w:val="00491825"/>
    <w:rsid w:val="00491EB3"/>
    <w:rsid w:val="004920A4"/>
    <w:rsid w:val="0049220A"/>
    <w:rsid w:val="00492226"/>
    <w:rsid w:val="0049226F"/>
    <w:rsid w:val="004923E6"/>
    <w:rsid w:val="00492623"/>
    <w:rsid w:val="00492A1D"/>
    <w:rsid w:val="00492A68"/>
    <w:rsid w:val="00492B3B"/>
    <w:rsid w:val="00492EE5"/>
    <w:rsid w:val="00492F51"/>
    <w:rsid w:val="0049321F"/>
    <w:rsid w:val="00493229"/>
    <w:rsid w:val="004932A0"/>
    <w:rsid w:val="00493303"/>
    <w:rsid w:val="00493416"/>
    <w:rsid w:val="00493560"/>
    <w:rsid w:val="00493752"/>
    <w:rsid w:val="0049375E"/>
    <w:rsid w:val="00493B28"/>
    <w:rsid w:val="00493B2A"/>
    <w:rsid w:val="00493BF3"/>
    <w:rsid w:val="00493DE3"/>
    <w:rsid w:val="00493FCC"/>
    <w:rsid w:val="0049410D"/>
    <w:rsid w:val="00494204"/>
    <w:rsid w:val="00494359"/>
    <w:rsid w:val="00494468"/>
    <w:rsid w:val="0049498C"/>
    <w:rsid w:val="00494ADB"/>
    <w:rsid w:val="00494CC6"/>
    <w:rsid w:val="0049517D"/>
    <w:rsid w:val="00495465"/>
    <w:rsid w:val="004955E1"/>
    <w:rsid w:val="0049560D"/>
    <w:rsid w:val="00495670"/>
    <w:rsid w:val="00495A56"/>
    <w:rsid w:val="00495A84"/>
    <w:rsid w:val="00495B49"/>
    <w:rsid w:val="0049605D"/>
    <w:rsid w:val="004960F5"/>
    <w:rsid w:val="0049631C"/>
    <w:rsid w:val="00496323"/>
    <w:rsid w:val="00496700"/>
    <w:rsid w:val="00496C0A"/>
    <w:rsid w:val="004970E8"/>
    <w:rsid w:val="004971C2"/>
    <w:rsid w:val="004971DD"/>
    <w:rsid w:val="0049726E"/>
    <w:rsid w:val="00497352"/>
    <w:rsid w:val="004978F1"/>
    <w:rsid w:val="00497932"/>
    <w:rsid w:val="00497C5A"/>
    <w:rsid w:val="00497F7A"/>
    <w:rsid w:val="004A00E4"/>
    <w:rsid w:val="004A01C7"/>
    <w:rsid w:val="004A04CF"/>
    <w:rsid w:val="004A054A"/>
    <w:rsid w:val="004A076B"/>
    <w:rsid w:val="004A07D0"/>
    <w:rsid w:val="004A0EFD"/>
    <w:rsid w:val="004A1001"/>
    <w:rsid w:val="004A1274"/>
    <w:rsid w:val="004A1381"/>
    <w:rsid w:val="004A1C6C"/>
    <w:rsid w:val="004A1E8A"/>
    <w:rsid w:val="004A23C6"/>
    <w:rsid w:val="004A24BD"/>
    <w:rsid w:val="004A25AD"/>
    <w:rsid w:val="004A26C1"/>
    <w:rsid w:val="004A2B05"/>
    <w:rsid w:val="004A2D6D"/>
    <w:rsid w:val="004A2F79"/>
    <w:rsid w:val="004A31B4"/>
    <w:rsid w:val="004A3499"/>
    <w:rsid w:val="004A3675"/>
    <w:rsid w:val="004A385F"/>
    <w:rsid w:val="004A398A"/>
    <w:rsid w:val="004A3A74"/>
    <w:rsid w:val="004A3B6D"/>
    <w:rsid w:val="004A405B"/>
    <w:rsid w:val="004A4291"/>
    <w:rsid w:val="004A4485"/>
    <w:rsid w:val="004A4524"/>
    <w:rsid w:val="004A4526"/>
    <w:rsid w:val="004A45F3"/>
    <w:rsid w:val="004A46EF"/>
    <w:rsid w:val="004A48D4"/>
    <w:rsid w:val="004A4975"/>
    <w:rsid w:val="004A4A1B"/>
    <w:rsid w:val="004A4BE3"/>
    <w:rsid w:val="004A4C19"/>
    <w:rsid w:val="004A4D9E"/>
    <w:rsid w:val="004A4F48"/>
    <w:rsid w:val="004A50D1"/>
    <w:rsid w:val="004A5218"/>
    <w:rsid w:val="004A56C0"/>
    <w:rsid w:val="004A5777"/>
    <w:rsid w:val="004A57AA"/>
    <w:rsid w:val="004A57B4"/>
    <w:rsid w:val="004A5830"/>
    <w:rsid w:val="004A5831"/>
    <w:rsid w:val="004A5BA6"/>
    <w:rsid w:val="004A5BCA"/>
    <w:rsid w:val="004A6089"/>
    <w:rsid w:val="004A6619"/>
    <w:rsid w:val="004A694E"/>
    <w:rsid w:val="004A6EB6"/>
    <w:rsid w:val="004A70F6"/>
    <w:rsid w:val="004A712D"/>
    <w:rsid w:val="004A71B2"/>
    <w:rsid w:val="004A74E5"/>
    <w:rsid w:val="004A78DF"/>
    <w:rsid w:val="004A7B18"/>
    <w:rsid w:val="004A7E5A"/>
    <w:rsid w:val="004A7F53"/>
    <w:rsid w:val="004B042C"/>
    <w:rsid w:val="004B0464"/>
    <w:rsid w:val="004B0A08"/>
    <w:rsid w:val="004B0A19"/>
    <w:rsid w:val="004B0B37"/>
    <w:rsid w:val="004B0E50"/>
    <w:rsid w:val="004B0E6C"/>
    <w:rsid w:val="004B147B"/>
    <w:rsid w:val="004B1520"/>
    <w:rsid w:val="004B15F0"/>
    <w:rsid w:val="004B1AAF"/>
    <w:rsid w:val="004B1B98"/>
    <w:rsid w:val="004B1F8D"/>
    <w:rsid w:val="004B2868"/>
    <w:rsid w:val="004B2B4E"/>
    <w:rsid w:val="004B2D99"/>
    <w:rsid w:val="004B2E6C"/>
    <w:rsid w:val="004B2ECB"/>
    <w:rsid w:val="004B2F91"/>
    <w:rsid w:val="004B3073"/>
    <w:rsid w:val="004B3817"/>
    <w:rsid w:val="004B3AD8"/>
    <w:rsid w:val="004B3CAD"/>
    <w:rsid w:val="004B3F3C"/>
    <w:rsid w:val="004B408B"/>
    <w:rsid w:val="004B4233"/>
    <w:rsid w:val="004B436D"/>
    <w:rsid w:val="004B4462"/>
    <w:rsid w:val="004B4734"/>
    <w:rsid w:val="004B47EB"/>
    <w:rsid w:val="004B4ADB"/>
    <w:rsid w:val="004B4B46"/>
    <w:rsid w:val="004B4C66"/>
    <w:rsid w:val="004B4E5F"/>
    <w:rsid w:val="004B4FFA"/>
    <w:rsid w:val="004B500F"/>
    <w:rsid w:val="004B505C"/>
    <w:rsid w:val="004B50FA"/>
    <w:rsid w:val="004B5185"/>
    <w:rsid w:val="004B548B"/>
    <w:rsid w:val="004B5508"/>
    <w:rsid w:val="004B5744"/>
    <w:rsid w:val="004B5B4A"/>
    <w:rsid w:val="004B5C01"/>
    <w:rsid w:val="004B5CD6"/>
    <w:rsid w:val="004B6652"/>
    <w:rsid w:val="004B6862"/>
    <w:rsid w:val="004B694C"/>
    <w:rsid w:val="004B6E82"/>
    <w:rsid w:val="004B70F2"/>
    <w:rsid w:val="004B70FE"/>
    <w:rsid w:val="004B755C"/>
    <w:rsid w:val="004B786E"/>
    <w:rsid w:val="004B7A7D"/>
    <w:rsid w:val="004B7AB9"/>
    <w:rsid w:val="004B7CE5"/>
    <w:rsid w:val="004B7D64"/>
    <w:rsid w:val="004B7DE9"/>
    <w:rsid w:val="004B7FEF"/>
    <w:rsid w:val="004C0101"/>
    <w:rsid w:val="004C0499"/>
    <w:rsid w:val="004C05E0"/>
    <w:rsid w:val="004C0615"/>
    <w:rsid w:val="004C0656"/>
    <w:rsid w:val="004C0860"/>
    <w:rsid w:val="004C086E"/>
    <w:rsid w:val="004C0D79"/>
    <w:rsid w:val="004C0F2F"/>
    <w:rsid w:val="004C116A"/>
    <w:rsid w:val="004C11E1"/>
    <w:rsid w:val="004C11F9"/>
    <w:rsid w:val="004C1276"/>
    <w:rsid w:val="004C163E"/>
    <w:rsid w:val="004C168D"/>
    <w:rsid w:val="004C1AD4"/>
    <w:rsid w:val="004C1EC6"/>
    <w:rsid w:val="004C2176"/>
    <w:rsid w:val="004C27EB"/>
    <w:rsid w:val="004C2831"/>
    <w:rsid w:val="004C29B0"/>
    <w:rsid w:val="004C2C01"/>
    <w:rsid w:val="004C2CDC"/>
    <w:rsid w:val="004C3022"/>
    <w:rsid w:val="004C3065"/>
    <w:rsid w:val="004C341E"/>
    <w:rsid w:val="004C3579"/>
    <w:rsid w:val="004C3EFB"/>
    <w:rsid w:val="004C3FF3"/>
    <w:rsid w:val="004C41A3"/>
    <w:rsid w:val="004C41BF"/>
    <w:rsid w:val="004C4397"/>
    <w:rsid w:val="004C4465"/>
    <w:rsid w:val="004C4793"/>
    <w:rsid w:val="004C4A42"/>
    <w:rsid w:val="004C4B0F"/>
    <w:rsid w:val="004C4E7D"/>
    <w:rsid w:val="004C5133"/>
    <w:rsid w:val="004C51D6"/>
    <w:rsid w:val="004C51E9"/>
    <w:rsid w:val="004C5501"/>
    <w:rsid w:val="004C553F"/>
    <w:rsid w:val="004C55AB"/>
    <w:rsid w:val="004C56A3"/>
    <w:rsid w:val="004C56CE"/>
    <w:rsid w:val="004C572C"/>
    <w:rsid w:val="004C5746"/>
    <w:rsid w:val="004C5A1B"/>
    <w:rsid w:val="004C5F02"/>
    <w:rsid w:val="004C5FFB"/>
    <w:rsid w:val="004C607B"/>
    <w:rsid w:val="004C6145"/>
    <w:rsid w:val="004C6332"/>
    <w:rsid w:val="004C65EB"/>
    <w:rsid w:val="004C6730"/>
    <w:rsid w:val="004C6B70"/>
    <w:rsid w:val="004C6D43"/>
    <w:rsid w:val="004C6E7E"/>
    <w:rsid w:val="004C6E9B"/>
    <w:rsid w:val="004C6F80"/>
    <w:rsid w:val="004C7335"/>
    <w:rsid w:val="004C7466"/>
    <w:rsid w:val="004C75BE"/>
    <w:rsid w:val="004C7C7C"/>
    <w:rsid w:val="004C7C9A"/>
    <w:rsid w:val="004C7ECF"/>
    <w:rsid w:val="004D0048"/>
    <w:rsid w:val="004D07A9"/>
    <w:rsid w:val="004D0907"/>
    <w:rsid w:val="004D0931"/>
    <w:rsid w:val="004D0B3D"/>
    <w:rsid w:val="004D1205"/>
    <w:rsid w:val="004D128F"/>
    <w:rsid w:val="004D129A"/>
    <w:rsid w:val="004D1710"/>
    <w:rsid w:val="004D17F0"/>
    <w:rsid w:val="004D1940"/>
    <w:rsid w:val="004D1AAD"/>
    <w:rsid w:val="004D1B28"/>
    <w:rsid w:val="004D202E"/>
    <w:rsid w:val="004D2087"/>
    <w:rsid w:val="004D23F7"/>
    <w:rsid w:val="004D278A"/>
    <w:rsid w:val="004D27BB"/>
    <w:rsid w:val="004D27DC"/>
    <w:rsid w:val="004D2839"/>
    <w:rsid w:val="004D2A03"/>
    <w:rsid w:val="004D2A0C"/>
    <w:rsid w:val="004D2BB3"/>
    <w:rsid w:val="004D2CA8"/>
    <w:rsid w:val="004D30D8"/>
    <w:rsid w:val="004D3454"/>
    <w:rsid w:val="004D35B9"/>
    <w:rsid w:val="004D3E9B"/>
    <w:rsid w:val="004D412B"/>
    <w:rsid w:val="004D42EE"/>
    <w:rsid w:val="004D434A"/>
    <w:rsid w:val="004D4474"/>
    <w:rsid w:val="004D44BE"/>
    <w:rsid w:val="004D45C8"/>
    <w:rsid w:val="004D45EA"/>
    <w:rsid w:val="004D463D"/>
    <w:rsid w:val="004D46F2"/>
    <w:rsid w:val="004D47B4"/>
    <w:rsid w:val="004D4FB4"/>
    <w:rsid w:val="004D517C"/>
    <w:rsid w:val="004D52DD"/>
    <w:rsid w:val="004D53EC"/>
    <w:rsid w:val="004D5598"/>
    <w:rsid w:val="004D55F7"/>
    <w:rsid w:val="004D58FF"/>
    <w:rsid w:val="004D5B7E"/>
    <w:rsid w:val="004D5D64"/>
    <w:rsid w:val="004D5DE9"/>
    <w:rsid w:val="004D5E6F"/>
    <w:rsid w:val="004D5FEA"/>
    <w:rsid w:val="004D6381"/>
    <w:rsid w:val="004D6B79"/>
    <w:rsid w:val="004D6C06"/>
    <w:rsid w:val="004D6C64"/>
    <w:rsid w:val="004D7078"/>
    <w:rsid w:val="004D7333"/>
    <w:rsid w:val="004D7519"/>
    <w:rsid w:val="004D78C4"/>
    <w:rsid w:val="004D7A08"/>
    <w:rsid w:val="004D7A5B"/>
    <w:rsid w:val="004D7A97"/>
    <w:rsid w:val="004D7B33"/>
    <w:rsid w:val="004D7C2D"/>
    <w:rsid w:val="004E04DB"/>
    <w:rsid w:val="004E05BC"/>
    <w:rsid w:val="004E0A7E"/>
    <w:rsid w:val="004E0B54"/>
    <w:rsid w:val="004E0B94"/>
    <w:rsid w:val="004E0DA0"/>
    <w:rsid w:val="004E0DE6"/>
    <w:rsid w:val="004E0E6F"/>
    <w:rsid w:val="004E106C"/>
    <w:rsid w:val="004E1BB1"/>
    <w:rsid w:val="004E1D10"/>
    <w:rsid w:val="004E1D34"/>
    <w:rsid w:val="004E1EFD"/>
    <w:rsid w:val="004E1F5C"/>
    <w:rsid w:val="004E209C"/>
    <w:rsid w:val="004E241C"/>
    <w:rsid w:val="004E2654"/>
    <w:rsid w:val="004E2838"/>
    <w:rsid w:val="004E2C89"/>
    <w:rsid w:val="004E2DD9"/>
    <w:rsid w:val="004E3127"/>
    <w:rsid w:val="004E3214"/>
    <w:rsid w:val="004E33F0"/>
    <w:rsid w:val="004E3916"/>
    <w:rsid w:val="004E39B9"/>
    <w:rsid w:val="004E3A4B"/>
    <w:rsid w:val="004E3A78"/>
    <w:rsid w:val="004E3C0E"/>
    <w:rsid w:val="004E41A9"/>
    <w:rsid w:val="004E42D9"/>
    <w:rsid w:val="004E42FC"/>
    <w:rsid w:val="004E4617"/>
    <w:rsid w:val="004E495B"/>
    <w:rsid w:val="004E4A41"/>
    <w:rsid w:val="004E4B66"/>
    <w:rsid w:val="004E4B91"/>
    <w:rsid w:val="004E4DE4"/>
    <w:rsid w:val="004E525C"/>
    <w:rsid w:val="004E5340"/>
    <w:rsid w:val="004E53F7"/>
    <w:rsid w:val="004E5417"/>
    <w:rsid w:val="004E54B8"/>
    <w:rsid w:val="004E54DD"/>
    <w:rsid w:val="004E5605"/>
    <w:rsid w:val="004E57DD"/>
    <w:rsid w:val="004E5A1E"/>
    <w:rsid w:val="004E5D2A"/>
    <w:rsid w:val="004E5D60"/>
    <w:rsid w:val="004E6042"/>
    <w:rsid w:val="004E63A4"/>
    <w:rsid w:val="004E642E"/>
    <w:rsid w:val="004E660D"/>
    <w:rsid w:val="004E67B4"/>
    <w:rsid w:val="004E67ED"/>
    <w:rsid w:val="004E6845"/>
    <w:rsid w:val="004E6B13"/>
    <w:rsid w:val="004E72AC"/>
    <w:rsid w:val="004E73A8"/>
    <w:rsid w:val="004E74F2"/>
    <w:rsid w:val="004E75A8"/>
    <w:rsid w:val="004E7735"/>
    <w:rsid w:val="004E7897"/>
    <w:rsid w:val="004E7E09"/>
    <w:rsid w:val="004E7FEB"/>
    <w:rsid w:val="004F0138"/>
    <w:rsid w:val="004F0B8F"/>
    <w:rsid w:val="004F0F94"/>
    <w:rsid w:val="004F13D0"/>
    <w:rsid w:val="004F1B8B"/>
    <w:rsid w:val="004F1C93"/>
    <w:rsid w:val="004F1FC3"/>
    <w:rsid w:val="004F21B9"/>
    <w:rsid w:val="004F24CA"/>
    <w:rsid w:val="004F27D3"/>
    <w:rsid w:val="004F2866"/>
    <w:rsid w:val="004F291D"/>
    <w:rsid w:val="004F2BE6"/>
    <w:rsid w:val="004F3167"/>
    <w:rsid w:val="004F3175"/>
    <w:rsid w:val="004F322F"/>
    <w:rsid w:val="004F38E7"/>
    <w:rsid w:val="004F3E2A"/>
    <w:rsid w:val="004F4051"/>
    <w:rsid w:val="004F4294"/>
    <w:rsid w:val="004F43B2"/>
    <w:rsid w:val="004F43F1"/>
    <w:rsid w:val="004F473F"/>
    <w:rsid w:val="004F4765"/>
    <w:rsid w:val="004F4820"/>
    <w:rsid w:val="004F55FF"/>
    <w:rsid w:val="004F5737"/>
    <w:rsid w:val="004F592B"/>
    <w:rsid w:val="004F5A38"/>
    <w:rsid w:val="004F6092"/>
    <w:rsid w:val="004F60D0"/>
    <w:rsid w:val="004F62F3"/>
    <w:rsid w:val="004F68F8"/>
    <w:rsid w:val="004F691A"/>
    <w:rsid w:val="004F6C58"/>
    <w:rsid w:val="004F706D"/>
    <w:rsid w:val="004F70FF"/>
    <w:rsid w:val="004F7388"/>
    <w:rsid w:val="004F7672"/>
    <w:rsid w:val="004F76F2"/>
    <w:rsid w:val="004F78B2"/>
    <w:rsid w:val="004F7FF7"/>
    <w:rsid w:val="005000A5"/>
    <w:rsid w:val="00500117"/>
    <w:rsid w:val="005001C9"/>
    <w:rsid w:val="005002D7"/>
    <w:rsid w:val="00500320"/>
    <w:rsid w:val="00500A02"/>
    <w:rsid w:val="00500BA4"/>
    <w:rsid w:val="0050100C"/>
    <w:rsid w:val="0050102E"/>
    <w:rsid w:val="00501175"/>
    <w:rsid w:val="00501281"/>
    <w:rsid w:val="00501284"/>
    <w:rsid w:val="00501723"/>
    <w:rsid w:val="00501BA0"/>
    <w:rsid w:val="00501CCB"/>
    <w:rsid w:val="00502163"/>
    <w:rsid w:val="00502314"/>
    <w:rsid w:val="0050242D"/>
    <w:rsid w:val="005028E3"/>
    <w:rsid w:val="00502DE3"/>
    <w:rsid w:val="00502EE2"/>
    <w:rsid w:val="005031AE"/>
    <w:rsid w:val="00503556"/>
    <w:rsid w:val="00503624"/>
    <w:rsid w:val="005036BB"/>
    <w:rsid w:val="00503828"/>
    <w:rsid w:val="00503E01"/>
    <w:rsid w:val="00503E2B"/>
    <w:rsid w:val="00504029"/>
    <w:rsid w:val="00504236"/>
    <w:rsid w:val="005042EE"/>
    <w:rsid w:val="005044FA"/>
    <w:rsid w:val="0050465F"/>
    <w:rsid w:val="00504768"/>
    <w:rsid w:val="00504ACE"/>
    <w:rsid w:val="00504B2C"/>
    <w:rsid w:val="00504F5C"/>
    <w:rsid w:val="00504F97"/>
    <w:rsid w:val="005050A9"/>
    <w:rsid w:val="00505467"/>
    <w:rsid w:val="005056ED"/>
    <w:rsid w:val="005057D8"/>
    <w:rsid w:val="00505A6E"/>
    <w:rsid w:val="00505A8A"/>
    <w:rsid w:val="00505B60"/>
    <w:rsid w:val="00505BB6"/>
    <w:rsid w:val="00505C60"/>
    <w:rsid w:val="00505D38"/>
    <w:rsid w:val="00505D5D"/>
    <w:rsid w:val="0050628E"/>
    <w:rsid w:val="0050664F"/>
    <w:rsid w:val="0050684D"/>
    <w:rsid w:val="00506ABF"/>
    <w:rsid w:val="0050727D"/>
    <w:rsid w:val="00507658"/>
    <w:rsid w:val="005076FA"/>
    <w:rsid w:val="00507807"/>
    <w:rsid w:val="00507810"/>
    <w:rsid w:val="00507BE4"/>
    <w:rsid w:val="00507C0C"/>
    <w:rsid w:val="00507D2D"/>
    <w:rsid w:val="00507D43"/>
    <w:rsid w:val="00507F07"/>
    <w:rsid w:val="00510313"/>
    <w:rsid w:val="0051048C"/>
    <w:rsid w:val="00510AE4"/>
    <w:rsid w:val="005110E8"/>
    <w:rsid w:val="00511134"/>
    <w:rsid w:val="00511198"/>
    <w:rsid w:val="00511528"/>
    <w:rsid w:val="0051155F"/>
    <w:rsid w:val="005115FC"/>
    <w:rsid w:val="005116DC"/>
    <w:rsid w:val="005117C8"/>
    <w:rsid w:val="00511CF0"/>
    <w:rsid w:val="00511DF1"/>
    <w:rsid w:val="00511F99"/>
    <w:rsid w:val="005120E9"/>
    <w:rsid w:val="005122A2"/>
    <w:rsid w:val="00512479"/>
    <w:rsid w:val="00512606"/>
    <w:rsid w:val="005126FA"/>
    <w:rsid w:val="00512E1E"/>
    <w:rsid w:val="00512F46"/>
    <w:rsid w:val="00513065"/>
    <w:rsid w:val="005132E8"/>
    <w:rsid w:val="005133B7"/>
    <w:rsid w:val="00513F3D"/>
    <w:rsid w:val="00513FB6"/>
    <w:rsid w:val="00514240"/>
    <w:rsid w:val="00514445"/>
    <w:rsid w:val="0051472F"/>
    <w:rsid w:val="00514BAB"/>
    <w:rsid w:val="00514BFD"/>
    <w:rsid w:val="0051500A"/>
    <w:rsid w:val="0051530A"/>
    <w:rsid w:val="005153BA"/>
    <w:rsid w:val="005159D3"/>
    <w:rsid w:val="00515B70"/>
    <w:rsid w:val="005160FF"/>
    <w:rsid w:val="005161DD"/>
    <w:rsid w:val="00516690"/>
    <w:rsid w:val="00516695"/>
    <w:rsid w:val="00516723"/>
    <w:rsid w:val="00516956"/>
    <w:rsid w:val="00516B6C"/>
    <w:rsid w:val="00516C46"/>
    <w:rsid w:val="00516CB8"/>
    <w:rsid w:val="00516E11"/>
    <w:rsid w:val="00516F9B"/>
    <w:rsid w:val="005170BC"/>
    <w:rsid w:val="00517332"/>
    <w:rsid w:val="005179BA"/>
    <w:rsid w:val="00517B6F"/>
    <w:rsid w:val="00517E95"/>
    <w:rsid w:val="00517F80"/>
    <w:rsid w:val="00520097"/>
    <w:rsid w:val="00520294"/>
    <w:rsid w:val="005202C4"/>
    <w:rsid w:val="0052050C"/>
    <w:rsid w:val="005205EC"/>
    <w:rsid w:val="00520F36"/>
    <w:rsid w:val="00521008"/>
    <w:rsid w:val="005210B4"/>
    <w:rsid w:val="00521532"/>
    <w:rsid w:val="005215D0"/>
    <w:rsid w:val="005216A7"/>
    <w:rsid w:val="00521C92"/>
    <w:rsid w:val="005220A5"/>
    <w:rsid w:val="005222E9"/>
    <w:rsid w:val="00522376"/>
    <w:rsid w:val="005226B1"/>
    <w:rsid w:val="005226C2"/>
    <w:rsid w:val="00522721"/>
    <w:rsid w:val="0052275D"/>
    <w:rsid w:val="0052286A"/>
    <w:rsid w:val="00522968"/>
    <w:rsid w:val="00522CCC"/>
    <w:rsid w:val="00522D51"/>
    <w:rsid w:val="00523150"/>
    <w:rsid w:val="00523284"/>
    <w:rsid w:val="00523291"/>
    <w:rsid w:val="005234F0"/>
    <w:rsid w:val="0052377D"/>
    <w:rsid w:val="00523D47"/>
    <w:rsid w:val="00523E1F"/>
    <w:rsid w:val="005242A9"/>
    <w:rsid w:val="00524A71"/>
    <w:rsid w:val="00524CAD"/>
    <w:rsid w:val="00525022"/>
    <w:rsid w:val="00525262"/>
    <w:rsid w:val="00526058"/>
    <w:rsid w:val="00526343"/>
    <w:rsid w:val="00526743"/>
    <w:rsid w:val="00526877"/>
    <w:rsid w:val="005268B3"/>
    <w:rsid w:val="00526C58"/>
    <w:rsid w:val="00526DCF"/>
    <w:rsid w:val="00526EB3"/>
    <w:rsid w:val="005277CA"/>
    <w:rsid w:val="005277D0"/>
    <w:rsid w:val="00527B2F"/>
    <w:rsid w:val="00527B4B"/>
    <w:rsid w:val="00527B52"/>
    <w:rsid w:val="00527E52"/>
    <w:rsid w:val="00527ED3"/>
    <w:rsid w:val="0053054E"/>
    <w:rsid w:val="005307C2"/>
    <w:rsid w:val="005307F1"/>
    <w:rsid w:val="00530D53"/>
    <w:rsid w:val="00530D93"/>
    <w:rsid w:val="00530EC6"/>
    <w:rsid w:val="005315CE"/>
    <w:rsid w:val="005317FB"/>
    <w:rsid w:val="00531A2E"/>
    <w:rsid w:val="00531D6C"/>
    <w:rsid w:val="00531F8A"/>
    <w:rsid w:val="00532020"/>
    <w:rsid w:val="00532989"/>
    <w:rsid w:val="00532A13"/>
    <w:rsid w:val="00532A20"/>
    <w:rsid w:val="00532E69"/>
    <w:rsid w:val="00533253"/>
    <w:rsid w:val="005337EF"/>
    <w:rsid w:val="005338F5"/>
    <w:rsid w:val="00533C6E"/>
    <w:rsid w:val="00533FB8"/>
    <w:rsid w:val="00534035"/>
    <w:rsid w:val="005340C3"/>
    <w:rsid w:val="00534456"/>
    <w:rsid w:val="00534525"/>
    <w:rsid w:val="005346F4"/>
    <w:rsid w:val="0053470D"/>
    <w:rsid w:val="005347B6"/>
    <w:rsid w:val="00534B22"/>
    <w:rsid w:val="00534C01"/>
    <w:rsid w:val="00534C4B"/>
    <w:rsid w:val="00534C78"/>
    <w:rsid w:val="00534E0F"/>
    <w:rsid w:val="00534FA9"/>
    <w:rsid w:val="00534FB0"/>
    <w:rsid w:val="00535557"/>
    <w:rsid w:val="005355C6"/>
    <w:rsid w:val="0053560C"/>
    <w:rsid w:val="005357ED"/>
    <w:rsid w:val="00535899"/>
    <w:rsid w:val="005359B5"/>
    <w:rsid w:val="005359DB"/>
    <w:rsid w:val="00535AA6"/>
    <w:rsid w:val="00535B6E"/>
    <w:rsid w:val="00535C27"/>
    <w:rsid w:val="00535C81"/>
    <w:rsid w:val="00535C9D"/>
    <w:rsid w:val="00535D8E"/>
    <w:rsid w:val="00536045"/>
    <w:rsid w:val="005361BA"/>
    <w:rsid w:val="0053640B"/>
    <w:rsid w:val="00536715"/>
    <w:rsid w:val="005367A6"/>
    <w:rsid w:val="00536A67"/>
    <w:rsid w:val="00536BFE"/>
    <w:rsid w:val="00536C16"/>
    <w:rsid w:val="00536C78"/>
    <w:rsid w:val="00537012"/>
    <w:rsid w:val="00537234"/>
    <w:rsid w:val="005372FC"/>
    <w:rsid w:val="005373CB"/>
    <w:rsid w:val="00537520"/>
    <w:rsid w:val="00537579"/>
    <w:rsid w:val="005377C1"/>
    <w:rsid w:val="005377F9"/>
    <w:rsid w:val="00537874"/>
    <w:rsid w:val="00537A17"/>
    <w:rsid w:val="00537D4A"/>
    <w:rsid w:val="00537DA7"/>
    <w:rsid w:val="00540015"/>
    <w:rsid w:val="0054012F"/>
    <w:rsid w:val="00540170"/>
    <w:rsid w:val="005405E7"/>
    <w:rsid w:val="00540673"/>
    <w:rsid w:val="00540AE6"/>
    <w:rsid w:val="00540B3B"/>
    <w:rsid w:val="00540B43"/>
    <w:rsid w:val="00540CAA"/>
    <w:rsid w:val="00540ECD"/>
    <w:rsid w:val="00541106"/>
    <w:rsid w:val="005411D6"/>
    <w:rsid w:val="00541210"/>
    <w:rsid w:val="00541AEA"/>
    <w:rsid w:val="00541BCC"/>
    <w:rsid w:val="00541CB5"/>
    <w:rsid w:val="00542056"/>
    <w:rsid w:val="0054234E"/>
    <w:rsid w:val="0054253E"/>
    <w:rsid w:val="005425D2"/>
    <w:rsid w:val="0054282E"/>
    <w:rsid w:val="00542B6A"/>
    <w:rsid w:val="00542BD7"/>
    <w:rsid w:val="00542C9C"/>
    <w:rsid w:val="00542E3C"/>
    <w:rsid w:val="005430BC"/>
    <w:rsid w:val="0054317C"/>
    <w:rsid w:val="00543203"/>
    <w:rsid w:val="0054332B"/>
    <w:rsid w:val="005435BD"/>
    <w:rsid w:val="00543778"/>
    <w:rsid w:val="00543A3C"/>
    <w:rsid w:val="00543A80"/>
    <w:rsid w:val="0054417D"/>
    <w:rsid w:val="005441AE"/>
    <w:rsid w:val="00544384"/>
    <w:rsid w:val="00544407"/>
    <w:rsid w:val="00544AF2"/>
    <w:rsid w:val="00544C8A"/>
    <w:rsid w:val="005450A2"/>
    <w:rsid w:val="005451FB"/>
    <w:rsid w:val="0054532F"/>
    <w:rsid w:val="005454E6"/>
    <w:rsid w:val="00545537"/>
    <w:rsid w:val="005455EC"/>
    <w:rsid w:val="00545988"/>
    <w:rsid w:val="00545B53"/>
    <w:rsid w:val="00545B63"/>
    <w:rsid w:val="00545E52"/>
    <w:rsid w:val="00545F07"/>
    <w:rsid w:val="00546264"/>
    <w:rsid w:val="00546567"/>
    <w:rsid w:val="00546654"/>
    <w:rsid w:val="005466A2"/>
    <w:rsid w:val="00546965"/>
    <w:rsid w:val="005469D0"/>
    <w:rsid w:val="00546BCF"/>
    <w:rsid w:val="00546F6F"/>
    <w:rsid w:val="00547A6B"/>
    <w:rsid w:val="00547CFB"/>
    <w:rsid w:val="00547E64"/>
    <w:rsid w:val="00550042"/>
    <w:rsid w:val="005502EF"/>
    <w:rsid w:val="005505A8"/>
    <w:rsid w:val="005508E5"/>
    <w:rsid w:val="005511FD"/>
    <w:rsid w:val="0055135E"/>
    <w:rsid w:val="00551536"/>
    <w:rsid w:val="00551630"/>
    <w:rsid w:val="00551ADA"/>
    <w:rsid w:val="00551CC5"/>
    <w:rsid w:val="0055211B"/>
    <w:rsid w:val="00552332"/>
    <w:rsid w:val="00552635"/>
    <w:rsid w:val="00552797"/>
    <w:rsid w:val="00552AD9"/>
    <w:rsid w:val="00552B79"/>
    <w:rsid w:val="005531F6"/>
    <w:rsid w:val="00553330"/>
    <w:rsid w:val="00553412"/>
    <w:rsid w:val="00553468"/>
    <w:rsid w:val="00553710"/>
    <w:rsid w:val="0055377B"/>
    <w:rsid w:val="00553CE2"/>
    <w:rsid w:val="005540FC"/>
    <w:rsid w:val="005541C8"/>
    <w:rsid w:val="00554522"/>
    <w:rsid w:val="00554A03"/>
    <w:rsid w:val="00554B7F"/>
    <w:rsid w:val="00554D36"/>
    <w:rsid w:val="00555055"/>
    <w:rsid w:val="0055513B"/>
    <w:rsid w:val="005556A9"/>
    <w:rsid w:val="005558BD"/>
    <w:rsid w:val="00555BB4"/>
    <w:rsid w:val="00555CE4"/>
    <w:rsid w:val="00555F7A"/>
    <w:rsid w:val="005561B2"/>
    <w:rsid w:val="00556600"/>
    <w:rsid w:val="005566B4"/>
    <w:rsid w:val="00556A13"/>
    <w:rsid w:val="00556ADE"/>
    <w:rsid w:val="00556BC4"/>
    <w:rsid w:val="005574FF"/>
    <w:rsid w:val="00557733"/>
    <w:rsid w:val="005579D9"/>
    <w:rsid w:val="00557AEF"/>
    <w:rsid w:val="00560001"/>
    <w:rsid w:val="00560082"/>
    <w:rsid w:val="005601D9"/>
    <w:rsid w:val="005607DF"/>
    <w:rsid w:val="00560913"/>
    <w:rsid w:val="00560C3A"/>
    <w:rsid w:val="00560C97"/>
    <w:rsid w:val="00560EC1"/>
    <w:rsid w:val="00560F89"/>
    <w:rsid w:val="00560F9E"/>
    <w:rsid w:val="005611C1"/>
    <w:rsid w:val="00561355"/>
    <w:rsid w:val="0056147B"/>
    <w:rsid w:val="0056157D"/>
    <w:rsid w:val="005616A5"/>
    <w:rsid w:val="005616AA"/>
    <w:rsid w:val="0056192C"/>
    <w:rsid w:val="00561AAB"/>
    <w:rsid w:val="00561D91"/>
    <w:rsid w:val="00561ED0"/>
    <w:rsid w:val="0056228C"/>
    <w:rsid w:val="0056228F"/>
    <w:rsid w:val="005624D2"/>
    <w:rsid w:val="00562810"/>
    <w:rsid w:val="00562AB2"/>
    <w:rsid w:val="00562F68"/>
    <w:rsid w:val="005631B5"/>
    <w:rsid w:val="00563474"/>
    <w:rsid w:val="005637BB"/>
    <w:rsid w:val="00563885"/>
    <w:rsid w:val="0056392D"/>
    <w:rsid w:val="005640CC"/>
    <w:rsid w:val="00564110"/>
    <w:rsid w:val="00564363"/>
    <w:rsid w:val="00564649"/>
    <w:rsid w:val="00564807"/>
    <w:rsid w:val="005648C9"/>
    <w:rsid w:val="00564C7E"/>
    <w:rsid w:val="00564EAA"/>
    <w:rsid w:val="00564EC3"/>
    <w:rsid w:val="00564F6F"/>
    <w:rsid w:val="00565171"/>
    <w:rsid w:val="00565557"/>
    <w:rsid w:val="005657B9"/>
    <w:rsid w:val="005658E6"/>
    <w:rsid w:val="00565A8B"/>
    <w:rsid w:val="00566152"/>
    <w:rsid w:val="00566428"/>
    <w:rsid w:val="005664DA"/>
    <w:rsid w:val="00566672"/>
    <w:rsid w:val="00566928"/>
    <w:rsid w:val="0056697A"/>
    <w:rsid w:val="00566E31"/>
    <w:rsid w:val="0056712C"/>
    <w:rsid w:val="005671F4"/>
    <w:rsid w:val="00567237"/>
    <w:rsid w:val="005672D2"/>
    <w:rsid w:val="005676C5"/>
    <w:rsid w:val="00567A29"/>
    <w:rsid w:val="005700E0"/>
    <w:rsid w:val="00570377"/>
    <w:rsid w:val="00570A39"/>
    <w:rsid w:val="00570B20"/>
    <w:rsid w:val="0057120F"/>
    <w:rsid w:val="005714F8"/>
    <w:rsid w:val="0057151A"/>
    <w:rsid w:val="0057184C"/>
    <w:rsid w:val="00571B85"/>
    <w:rsid w:val="00571C79"/>
    <w:rsid w:val="00571EA9"/>
    <w:rsid w:val="00571EEA"/>
    <w:rsid w:val="00571F4F"/>
    <w:rsid w:val="00572063"/>
    <w:rsid w:val="0057255C"/>
    <w:rsid w:val="00572BD9"/>
    <w:rsid w:val="00572C27"/>
    <w:rsid w:val="005730B9"/>
    <w:rsid w:val="005731A1"/>
    <w:rsid w:val="00573226"/>
    <w:rsid w:val="0057370B"/>
    <w:rsid w:val="005737A3"/>
    <w:rsid w:val="00573DBF"/>
    <w:rsid w:val="00574042"/>
    <w:rsid w:val="005740A0"/>
    <w:rsid w:val="00574247"/>
    <w:rsid w:val="00574B39"/>
    <w:rsid w:val="0057503D"/>
    <w:rsid w:val="005753E0"/>
    <w:rsid w:val="005756C1"/>
    <w:rsid w:val="00575C28"/>
    <w:rsid w:val="00575C74"/>
    <w:rsid w:val="00575E06"/>
    <w:rsid w:val="005761D5"/>
    <w:rsid w:val="005764E0"/>
    <w:rsid w:val="005766B1"/>
    <w:rsid w:val="005767C2"/>
    <w:rsid w:val="00576C47"/>
    <w:rsid w:val="00576F1A"/>
    <w:rsid w:val="00577056"/>
    <w:rsid w:val="005776D1"/>
    <w:rsid w:val="00577774"/>
    <w:rsid w:val="00577821"/>
    <w:rsid w:val="0057797A"/>
    <w:rsid w:val="00577E90"/>
    <w:rsid w:val="00577EA7"/>
    <w:rsid w:val="005802AF"/>
    <w:rsid w:val="005802E1"/>
    <w:rsid w:val="00580480"/>
    <w:rsid w:val="005804A5"/>
    <w:rsid w:val="005804D5"/>
    <w:rsid w:val="0058058B"/>
    <w:rsid w:val="00580811"/>
    <w:rsid w:val="005808EA"/>
    <w:rsid w:val="00580EFC"/>
    <w:rsid w:val="00581425"/>
    <w:rsid w:val="005817B0"/>
    <w:rsid w:val="005818D6"/>
    <w:rsid w:val="00581D06"/>
    <w:rsid w:val="00581D5D"/>
    <w:rsid w:val="00582031"/>
    <w:rsid w:val="00582148"/>
    <w:rsid w:val="005821EA"/>
    <w:rsid w:val="00582234"/>
    <w:rsid w:val="00582638"/>
    <w:rsid w:val="005828B8"/>
    <w:rsid w:val="005829FE"/>
    <w:rsid w:val="00582B44"/>
    <w:rsid w:val="00582B9E"/>
    <w:rsid w:val="00582C1E"/>
    <w:rsid w:val="0058322E"/>
    <w:rsid w:val="0058327B"/>
    <w:rsid w:val="005832AC"/>
    <w:rsid w:val="00583D6C"/>
    <w:rsid w:val="00584140"/>
    <w:rsid w:val="0058416F"/>
    <w:rsid w:val="005845DE"/>
    <w:rsid w:val="00584A4D"/>
    <w:rsid w:val="00584B84"/>
    <w:rsid w:val="00584BC5"/>
    <w:rsid w:val="005850F7"/>
    <w:rsid w:val="0058598E"/>
    <w:rsid w:val="00585B68"/>
    <w:rsid w:val="00585CD3"/>
    <w:rsid w:val="00585D80"/>
    <w:rsid w:val="00585E9B"/>
    <w:rsid w:val="00585F87"/>
    <w:rsid w:val="00586462"/>
    <w:rsid w:val="00586746"/>
    <w:rsid w:val="00586A3B"/>
    <w:rsid w:val="00586AEE"/>
    <w:rsid w:val="00586CF1"/>
    <w:rsid w:val="00586FC6"/>
    <w:rsid w:val="00587470"/>
    <w:rsid w:val="005874E0"/>
    <w:rsid w:val="005875EF"/>
    <w:rsid w:val="00587893"/>
    <w:rsid w:val="00587BC4"/>
    <w:rsid w:val="00587E20"/>
    <w:rsid w:val="00587E4E"/>
    <w:rsid w:val="00590056"/>
    <w:rsid w:val="00590065"/>
    <w:rsid w:val="005901AA"/>
    <w:rsid w:val="005901C2"/>
    <w:rsid w:val="005904A1"/>
    <w:rsid w:val="0059072B"/>
    <w:rsid w:val="00590A5B"/>
    <w:rsid w:val="00590E9D"/>
    <w:rsid w:val="005910D7"/>
    <w:rsid w:val="005910E0"/>
    <w:rsid w:val="005912C9"/>
    <w:rsid w:val="0059157A"/>
    <w:rsid w:val="0059164A"/>
    <w:rsid w:val="005916CC"/>
    <w:rsid w:val="005919AC"/>
    <w:rsid w:val="00591A09"/>
    <w:rsid w:val="00591CA9"/>
    <w:rsid w:val="00592007"/>
    <w:rsid w:val="0059205B"/>
    <w:rsid w:val="00592115"/>
    <w:rsid w:val="00592169"/>
    <w:rsid w:val="00592357"/>
    <w:rsid w:val="00592791"/>
    <w:rsid w:val="00592847"/>
    <w:rsid w:val="005929E4"/>
    <w:rsid w:val="00592EE2"/>
    <w:rsid w:val="0059332B"/>
    <w:rsid w:val="00593564"/>
    <w:rsid w:val="00593683"/>
    <w:rsid w:val="0059381D"/>
    <w:rsid w:val="00593CB5"/>
    <w:rsid w:val="00593EF4"/>
    <w:rsid w:val="00593F5E"/>
    <w:rsid w:val="005943AA"/>
    <w:rsid w:val="00594602"/>
    <w:rsid w:val="0059460F"/>
    <w:rsid w:val="00594D21"/>
    <w:rsid w:val="005954B7"/>
    <w:rsid w:val="005955F7"/>
    <w:rsid w:val="00595673"/>
    <w:rsid w:val="00595783"/>
    <w:rsid w:val="005958EA"/>
    <w:rsid w:val="00595B04"/>
    <w:rsid w:val="00595C63"/>
    <w:rsid w:val="00595CF2"/>
    <w:rsid w:val="00595D48"/>
    <w:rsid w:val="00595DAB"/>
    <w:rsid w:val="00595DC9"/>
    <w:rsid w:val="00595DFB"/>
    <w:rsid w:val="00595EB9"/>
    <w:rsid w:val="00596398"/>
    <w:rsid w:val="0059662F"/>
    <w:rsid w:val="0059667E"/>
    <w:rsid w:val="005968A3"/>
    <w:rsid w:val="00596B23"/>
    <w:rsid w:val="00596B4A"/>
    <w:rsid w:val="00596DFB"/>
    <w:rsid w:val="00596E39"/>
    <w:rsid w:val="005970D3"/>
    <w:rsid w:val="005972FF"/>
    <w:rsid w:val="005974C3"/>
    <w:rsid w:val="00597593"/>
    <w:rsid w:val="005976FB"/>
    <w:rsid w:val="00597749"/>
    <w:rsid w:val="00597864"/>
    <w:rsid w:val="00597880"/>
    <w:rsid w:val="00597AFE"/>
    <w:rsid w:val="00597C76"/>
    <w:rsid w:val="00597DDD"/>
    <w:rsid w:val="00597EE0"/>
    <w:rsid w:val="005A0142"/>
    <w:rsid w:val="005A0284"/>
    <w:rsid w:val="005A039D"/>
    <w:rsid w:val="005A04B2"/>
    <w:rsid w:val="005A0682"/>
    <w:rsid w:val="005A07E0"/>
    <w:rsid w:val="005A0A79"/>
    <w:rsid w:val="005A0B17"/>
    <w:rsid w:val="005A0B26"/>
    <w:rsid w:val="005A0D70"/>
    <w:rsid w:val="005A0E4A"/>
    <w:rsid w:val="005A1086"/>
    <w:rsid w:val="005A13FB"/>
    <w:rsid w:val="005A1A2D"/>
    <w:rsid w:val="005A1B3E"/>
    <w:rsid w:val="005A1D68"/>
    <w:rsid w:val="005A20B8"/>
    <w:rsid w:val="005A22CA"/>
    <w:rsid w:val="005A22F2"/>
    <w:rsid w:val="005A23A8"/>
    <w:rsid w:val="005A276F"/>
    <w:rsid w:val="005A2A68"/>
    <w:rsid w:val="005A2BC0"/>
    <w:rsid w:val="005A2CBC"/>
    <w:rsid w:val="005A2E2E"/>
    <w:rsid w:val="005A3255"/>
    <w:rsid w:val="005A32D5"/>
    <w:rsid w:val="005A364D"/>
    <w:rsid w:val="005A3845"/>
    <w:rsid w:val="005A4040"/>
    <w:rsid w:val="005A417C"/>
    <w:rsid w:val="005A4467"/>
    <w:rsid w:val="005A44EB"/>
    <w:rsid w:val="005A44FB"/>
    <w:rsid w:val="005A4501"/>
    <w:rsid w:val="005A4674"/>
    <w:rsid w:val="005A4878"/>
    <w:rsid w:val="005A4CF5"/>
    <w:rsid w:val="005A4FE2"/>
    <w:rsid w:val="005A5189"/>
    <w:rsid w:val="005A543C"/>
    <w:rsid w:val="005A5461"/>
    <w:rsid w:val="005A54DF"/>
    <w:rsid w:val="005A5A01"/>
    <w:rsid w:val="005A5BF3"/>
    <w:rsid w:val="005A623E"/>
    <w:rsid w:val="005A66F9"/>
    <w:rsid w:val="005A691C"/>
    <w:rsid w:val="005A6A17"/>
    <w:rsid w:val="005A7188"/>
    <w:rsid w:val="005A7210"/>
    <w:rsid w:val="005A73D2"/>
    <w:rsid w:val="005A73F9"/>
    <w:rsid w:val="005A7547"/>
    <w:rsid w:val="005A76D6"/>
    <w:rsid w:val="005A7CD6"/>
    <w:rsid w:val="005A7ED7"/>
    <w:rsid w:val="005B0137"/>
    <w:rsid w:val="005B0183"/>
    <w:rsid w:val="005B02DA"/>
    <w:rsid w:val="005B039B"/>
    <w:rsid w:val="005B055E"/>
    <w:rsid w:val="005B05F2"/>
    <w:rsid w:val="005B0849"/>
    <w:rsid w:val="005B092B"/>
    <w:rsid w:val="005B0B2C"/>
    <w:rsid w:val="005B0B66"/>
    <w:rsid w:val="005B0BA3"/>
    <w:rsid w:val="005B0E9D"/>
    <w:rsid w:val="005B0FAC"/>
    <w:rsid w:val="005B12B2"/>
    <w:rsid w:val="005B12BC"/>
    <w:rsid w:val="005B13E3"/>
    <w:rsid w:val="005B145E"/>
    <w:rsid w:val="005B15B8"/>
    <w:rsid w:val="005B16E0"/>
    <w:rsid w:val="005B1752"/>
    <w:rsid w:val="005B198D"/>
    <w:rsid w:val="005B1AD9"/>
    <w:rsid w:val="005B1EFA"/>
    <w:rsid w:val="005B1F92"/>
    <w:rsid w:val="005B2149"/>
    <w:rsid w:val="005B2203"/>
    <w:rsid w:val="005B2248"/>
    <w:rsid w:val="005B255F"/>
    <w:rsid w:val="005B2EE9"/>
    <w:rsid w:val="005B2F43"/>
    <w:rsid w:val="005B2FBB"/>
    <w:rsid w:val="005B30F6"/>
    <w:rsid w:val="005B3242"/>
    <w:rsid w:val="005B370D"/>
    <w:rsid w:val="005B3A26"/>
    <w:rsid w:val="005B3B65"/>
    <w:rsid w:val="005B3B81"/>
    <w:rsid w:val="005B3C4B"/>
    <w:rsid w:val="005B3E83"/>
    <w:rsid w:val="005B3FCE"/>
    <w:rsid w:val="005B3FDD"/>
    <w:rsid w:val="005B4230"/>
    <w:rsid w:val="005B43B6"/>
    <w:rsid w:val="005B4583"/>
    <w:rsid w:val="005B45B9"/>
    <w:rsid w:val="005B4933"/>
    <w:rsid w:val="005B4AB9"/>
    <w:rsid w:val="005B4B15"/>
    <w:rsid w:val="005B4E91"/>
    <w:rsid w:val="005B4F05"/>
    <w:rsid w:val="005B5250"/>
    <w:rsid w:val="005B5405"/>
    <w:rsid w:val="005B571C"/>
    <w:rsid w:val="005B58D6"/>
    <w:rsid w:val="005B59B7"/>
    <w:rsid w:val="005B5C9D"/>
    <w:rsid w:val="005B5E3F"/>
    <w:rsid w:val="005B5EC8"/>
    <w:rsid w:val="005B5EE6"/>
    <w:rsid w:val="005B5F6A"/>
    <w:rsid w:val="005B65BD"/>
    <w:rsid w:val="005B66D9"/>
    <w:rsid w:val="005B6CB1"/>
    <w:rsid w:val="005B6CBA"/>
    <w:rsid w:val="005B703C"/>
    <w:rsid w:val="005B7383"/>
    <w:rsid w:val="005B7624"/>
    <w:rsid w:val="005B7745"/>
    <w:rsid w:val="005B7B34"/>
    <w:rsid w:val="005B7B78"/>
    <w:rsid w:val="005B7F9F"/>
    <w:rsid w:val="005C029D"/>
    <w:rsid w:val="005C0441"/>
    <w:rsid w:val="005C0956"/>
    <w:rsid w:val="005C0DFE"/>
    <w:rsid w:val="005C0E69"/>
    <w:rsid w:val="005C1026"/>
    <w:rsid w:val="005C11DD"/>
    <w:rsid w:val="005C135B"/>
    <w:rsid w:val="005C1439"/>
    <w:rsid w:val="005C15BD"/>
    <w:rsid w:val="005C1F14"/>
    <w:rsid w:val="005C2239"/>
    <w:rsid w:val="005C2345"/>
    <w:rsid w:val="005C2454"/>
    <w:rsid w:val="005C261E"/>
    <w:rsid w:val="005C26BB"/>
    <w:rsid w:val="005C29A3"/>
    <w:rsid w:val="005C2BA5"/>
    <w:rsid w:val="005C30EA"/>
    <w:rsid w:val="005C324D"/>
    <w:rsid w:val="005C35BF"/>
    <w:rsid w:val="005C35D7"/>
    <w:rsid w:val="005C3701"/>
    <w:rsid w:val="005C3887"/>
    <w:rsid w:val="005C3ACE"/>
    <w:rsid w:val="005C3C24"/>
    <w:rsid w:val="005C3D60"/>
    <w:rsid w:val="005C3E6C"/>
    <w:rsid w:val="005C42BA"/>
    <w:rsid w:val="005C42ED"/>
    <w:rsid w:val="005C4D2D"/>
    <w:rsid w:val="005C4E2E"/>
    <w:rsid w:val="005C4F3C"/>
    <w:rsid w:val="005C50BF"/>
    <w:rsid w:val="005C51D2"/>
    <w:rsid w:val="005C51E9"/>
    <w:rsid w:val="005C52E9"/>
    <w:rsid w:val="005C54E9"/>
    <w:rsid w:val="005C55B6"/>
    <w:rsid w:val="005C5846"/>
    <w:rsid w:val="005C6199"/>
    <w:rsid w:val="005C61A3"/>
    <w:rsid w:val="005C6865"/>
    <w:rsid w:val="005C6A22"/>
    <w:rsid w:val="005C6A44"/>
    <w:rsid w:val="005C6AFB"/>
    <w:rsid w:val="005C75CC"/>
    <w:rsid w:val="005C766D"/>
    <w:rsid w:val="005C7907"/>
    <w:rsid w:val="005C7930"/>
    <w:rsid w:val="005C7AC9"/>
    <w:rsid w:val="005C7CA0"/>
    <w:rsid w:val="005C7D19"/>
    <w:rsid w:val="005C7DD3"/>
    <w:rsid w:val="005C7F54"/>
    <w:rsid w:val="005C7FB7"/>
    <w:rsid w:val="005C7FCE"/>
    <w:rsid w:val="005D0394"/>
    <w:rsid w:val="005D077E"/>
    <w:rsid w:val="005D083D"/>
    <w:rsid w:val="005D08B8"/>
    <w:rsid w:val="005D0AA1"/>
    <w:rsid w:val="005D0CD6"/>
    <w:rsid w:val="005D0D12"/>
    <w:rsid w:val="005D12DA"/>
    <w:rsid w:val="005D187F"/>
    <w:rsid w:val="005D1B01"/>
    <w:rsid w:val="005D1CAC"/>
    <w:rsid w:val="005D1D35"/>
    <w:rsid w:val="005D1D4C"/>
    <w:rsid w:val="005D205C"/>
    <w:rsid w:val="005D20CC"/>
    <w:rsid w:val="005D218B"/>
    <w:rsid w:val="005D281B"/>
    <w:rsid w:val="005D293E"/>
    <w:rsid w:val="005D2BBC"/>
    <w:rsid w:val="005D3305"/>
    <w:rsid w:val="005D3900"/>
    <w:rsid w:val="005D3AA7"/>
    <w:rsid w:val="005D3B1B"/>
    <w:rsid w:val="005D3F80"/>
    <w:rsid w:val="005D402E"/>
    <w:rsid w:val="005D423D"/>
    <w:rsid w:val="005D4BB7"/>
    <w:rsid w:val="005D4DE9"/>
    <w:rsid w:val="005D4EA6"/>
    <w:rsid w:val="005D5244"/>
    <w:rsid w:val="005D5568"/>
    <w:rsid w:val="005D5626"/>
    <w:rsid w:val="005D56B4"/>
    <w:rsid w:val="005D5F3E"/>
    <w:rsid w:val="005D6986"/>
    <w:rsid w:val="005D6A66"/>
    <w:rsid w:val="005D6BFE"/>
    <w:rsid w:val="005D784C"/>
    <w:rsid w:val="005D7F3E"/>
    <w:rsid w:val="005E0002"/>
    <w:rsid w:val="005E003E"/>
    <w:rsid w:val="005E0121"/>
    <w:rsid w:val="005E022B"/>
    <w:rsid w:val="005E0B64"/>
    <w:rsid w:val="005E0B7F"/>
    <w:rsid w:val="005E1422"/>
    <w:rsid w:val="005E15BC"/>
    <w:rsid w:val="005E1943"/>
    <w:rsid w:val="005E1A38"/>
    <w:rsid w:val="005E2234"/>
    <w:rsid w:val="005E2339"/>
    <w:rsid w:val="005E24E3"/>
    <w:rsid w:val="005E2706"/>
    <w:rsid w:val="005E2870"/>
    <w:rsid w:val="005E295F"/>
    <w:rsid w:val="005E29A4"/>
    <w:rsid w:val="005E2A4C"/>
    <w:rsid w:val="005E2B22"/>
    <w:rsid w:val="005E2D2E"/>
    <w:rsid w:val="005E3219"/>
    <w:rsid w:val="005E33E1"/>
    <w:rsid w:val="005E3ADF"/>
    <w:rsid w:val="005E410D"/>
    <w:rsid w:val="005E4ACA"/>
    <w:rsid w:val="005E4D4D"/>
    <w:rsid w:val="005E4F12"/>
    <w:rsid w:val="005E53B1"/>
    <w:rsid w:val="005E5401"/>
    <w:rsid w:val="005E542B"/>
    <w:rsid w:val="005E5434"/>
    <w:rsid w:val="005E56DC"/>
    <w:rsid w:val="005E57D1"/>
    <w:rsid w:val="005E58A9"/>
    <w:rsid w:val="005E5C0C"/>
    <w:rsid w:val="005E5E0C"/>
    <w:rsid w:val="005E5F50"/>
    <w:rsid w:val="005E6131"/>
    <w:rsid w:val="005E6162"/>
    <w:rsid w:val="005E644E"/>
    <w:rsid w:val="005E66CB"/>
    <w:rsid w:val="005E682F"/>
    <w:rsid w:val="005E6D8F"/>
    <w:rsid w:val="005E6E50"/>
    <w:rsid w:val="005E7974"/>
    <w:rsid w:val="005E7A8E"/>
    <w:rsid w:val="005E7E7A"/>
    <w:rsid w:val="005F002D"/>
    <w:rsid w:val="005F02F2"/>
    <w:rsid w:val="005F0382"/>
    <w:rsid w:val="005F0452"/>
    <w:rsid w:val="005F08ED"/>
    <w:rsid w:val="005F0B0D"/>
    <w:rsid w:val="005F0D3B"/>
    <w:rsid w:val="005F0EB9"/>
    <w:rsid w:val="005F11F6"/>
    <w:rsid w:val="005F13C3"/>
    <w:rsid w:val="005F14DA"/>
    <w:rsid w:val="005F1782"/>
    <w:rsid w:val="005F1791"/>
    <w:rsid w:val="005F1BD2"/>
    <w:rsid w:val="005F1D0D"/>
    <w:rsid w:val="005F1D10"/>
    <w:rsid w:val="005F258E"/>
    <w:rsid w:val="005F2713"/>
    <w:rsid w:val="005F27A2"/>
    <w:rsid w:val="005F2975"/>
    <w:rsid w:val="005F2C2E"/>
    <w:rsid w:val="005F2E05"/>
    <w:rsid w:val="005F2EDF"/>
    <w:rsid w:val="005F2F5D"/>
    <w:rsid w:val="005F319F"/>
    <w:rsid w:val="005F3216"/>
    <w:rsid w:val="005F355D"/>
    <w:rsid w:val="005F38A4"/>
    <w:rsid w:val="005F3AC1"/>
    <w:rsid w:val="005F3B7B"/>
    <w:rsid w:val="005F3C31"/>
    <w:rsid w:val="005F3E0F"/>
    <w:rsid w:val="005F3F1F"/>
    <w:rsid w:val="005F4046"/>
    <w:rsid w:val="005F420C"/>
    <w:rsid w:val="005F4398"/>
    <w:rsid w:val="005F4551"/>
    <w:rsid w:val="005F4865"/>
    <w:rsid w:val="005F4909"/>
    <w:rsid w:val="005F4C02"/>
    <w:rsid w:val="005F50D6"/>
    <w:rsid w:val="005F525D"/>
    <w:rsid w:val="005F52D6"/>
    <w:rsid w:val="005F5316"/>
    <w:rsid w:val="005F5482"/>
    <w:rsid w:val="005F54A3"/>
    <w:rsid w:val="005F55A9"/>
    <w:rsid w:val="005F55FF"/>
    <w:rsid w:val="005F5698"/>
    <w:rsid w:val="005F5A33"/>
    <w:rsid w:val="005F5B1F"/>
    <w:rsid w:val="005F5BE7"/>
    <w:rsid w:val="005F66D5"/>
    <w:rsid w:val="005F6A2F"/>
    <w:rsid w:val="005F6BC2"/>
    <w:rsid w:val="005F6BD0"/>
    <w:rsid w:val="005F701C"/>
    <w:rsid w:val="005F725E"/>
    <w:rsid w:val="005F7360"/>
    <w:rsid w:val="005F7517"/>
    <w:rsid w:val="005F7966"/>
    <w:rsid w:val="005F79EC"/>
    <w:rsid w:val="005F7C89"/>
    <w:rsid w:val="005F7F96"/>
    <w:rsid w:val="00600195"/>
    <w:rsid w:val="00600258"/>
    <w:rsid w:val="00600279"/>
    <w:rsid w:val="0060040C"/>
    <w:rsid w:val="006005E6"/>
    <w:rsid w:val="006006AC"/>
    <w:rsid w:val="00600708"/>
    <w:rsid w:val="006007AB"/>
    <w:rsid w:val="00600B0C"/>
    <w:rsid w:val="00600C2C"/>
    <w:rsid w:val="00600D21"/>
    <w:rsid w:val="00600E36"/>
    <w:rsid w:val="00601395"/>
    <w:rsid w:val="0060162D"/>
    <w:rsid w:val="0060170E"/>
    <w:rsid w:val="00601715"/>
    <w:rsid w:val="006017A2"/>
    <w:rsid w:val="00601822"/>
    <w:rsid w:val="00601A0B"/>
    <w:rsid w:val="00601AA9"/>
    <w:rsid w:val="00601C02"/>
    <w:rsid w:val="00601F21"/>
    <w:rsid w:val="0060207F"/>
    <w:rsid w:val="006022C9"/>
    <w:rsid w:val="00602363"/>
    <w:rsid w:val="006024D3"/>
    <w:rsid w:val="006028E2"/>
    <w:rsid w:val="00602CF0"/>
    <w:rsid w:val="00602D4F"/>
    <w:rsid w:val="00602D99"/>
    <w:rsid w:val="00603049"/>
    <w:rsid w:val="0060308C"/>
    <w:rsid w:val="00603696"/>
    <w:rsid w:val="00603717"/>
    <w:rsid w:val="0060376A"/>
    <w:rsid w:val="00603884"/>
    <w:rsid w:val="00603A9E"/>
    <w:rsid w:val="00603DC6"/>
    <w:rsid w:val="00604129"/>
    <w:rsid w:val="00604324"/>
    <w:rsid w:val="006043B7"/>
    <w:rsid w:val="0060441F"/>
    <w:rsid w:val="00604497"/>
    <w:rsid w:val="006044EF"/>
    <w:rsid w:val="00604564"/>
    <w:rsid w:val="00604866"/>
    <w:rsid w:val="0060495E"/>
    <w:rsid w:val="00604C01"/>
    <w:rsid w:val="00604EB2"/>
    <w:rsid w:val="00605099"/>
    <w:rsid w:val="00605169"/>
    <w:rsid w:val="006051AD"/>
    <w:rsid w:val="00605261"/>
    <w:rsid w:val="006052B2"/>
    <w:rsid w:val="0060550A"/>
    <w:rsid w:val="0060562D"/>
    <w:rsid w:val="006059ED"/>
    <w:rsid w:val="00605B41"/>
    <w:rsid w:val="00605E3A"/>
    <w:rsid w:val="00605E9D"/>
    <w:rsid w:val="0060637D"/>
    <w:rsid w:val="0060638F"/>
    <w:rsid w:val="006063BF"/>
    <w:rsid w:val="00606D72"/>
    <w:rsid w:val="0060741B"/>
    <w:rsid w:val="0060777A"/>
    <w:rsid w:val="00607A50"/>
    <w:rsid w:val="00607AD3"/>
    <w:rsid w:val="00607BDD"/>
    <w:rsid w:val="00607E33"/>
    <w:rsid w:val="00607FE5"/>
    <w:rsid w:val="0061026B"/>
    <w:rsid w:val="006105E7"/>
    <w:rsid w:val="00610AC0"/>
    <w:rsid w:val="00610F27"/>
    <w:rsid w:val="00610FBF"/>
    <w:rsid w:val="00610FE1"/>
    <w:rsid w:val="0061182C"/>
    <w:rsid w:val="0061192D"/>
    <w:rsid w:val="0061197F"/>
    <w:rsid w:val="00612194"/>
    <w:rsid w:val="00612748"/>
    <w:rsid w:val="00612822"/>
    <w:rsid w:val="006129DC"/>
    <w:rsid w:val="00612C1C"/>
    <w:rsid w:val="00612DAE"/>
    <w:rsid w:val="00612E20"/>
    <w:rsid w:val="00612ED6"/>
    <w:rsid w:val="00613495"/>
    <w:rsid w:val="006136AD"/>
    <w:rsid w:val="006136C3"/>
    <w:rsid w:val="0061371C"/>
    <w:rsid w:val="006139C4"/>
    <w:rsid w:val="00613A53"/>
    <w:rsid w:val="00613C1F"/>
    <w:rsid w:val="00613F7D"/>
    <w:rsid w:val="006145BC"/>
    <w:rsid w:val="00614677"/>
    <w:rsid w:val="00614749"/>
    <w:rsid w:val="0061481F"/>
    <w:rsid w:val="0061488A"/>
    <w:rsid w:val="006148B3"/>
    <w:rsid w:val="00614A17"/>
    <w:rsid w:val="00614BF1"/>
    <w:rsid w:val="00615161"/>
    <w:rsid w:val="00615293"/>
    <w:rsid w:val="006155F7"/>
    <w:rsid w:val="00615C83"/>
    <w:rsid w:val="00615C94"/>
    <w:rsid w:val="00615D10"/>
    <w:rsid w:val="00615E76"/>
    <w:rsid w:val="006162FC"/>
    <w:rsid w:val="00616394"/>
    <w:rsid w:val="006163D9"/>
    <w:rsid w:val="006163FB"/>
    <w:rsid w:val="0061646E"/>
    <w:rsid w:val="00616481"/>
    <w:rsid w:val="0061663F"/>
    <w:rsid w:val="006167F0"/>
    <w:rsid w:val="00616939"/>
    <w:rsid w:val="00616C44"/>
    <w:rsid w:val="00616F03"/>
    <w:rsid w:val="00617171"/>
    <w:rsid w:val="00617497"/>
    <w:rsid w:val="006175F7"/>
    <w:rsid w:val="00617856"/>
    <w:rsid w:val="0061790C"/>
    <w:rsid w:val="00617B68"/>
    <w:rsid w:val="00617C79"/>
    <w:rsid w:val="00617CC6"/>
    <w:rsid w:val="00617D23"/>
    <w:rsid w:val="0062008B"/>
    <w:rsid w:val="00620349"/>
    <w:rsid w:val="00620463"/>
    <w:rsid w:val="00620514"/>
    <w:rsid w:val="0062080B"/>
    <w:rsid w:val="00620B27"/>
    <w:rsid w:val="00620CB8"/>
    <w:rsid w:val="0062120B"/>
    <w:rsid w:val="0062133D"/>
    <w:rsid w:val="006215F6"/>
    <w:rsid w:val="006217F1"/>
    <w:rsid w:val="006218C8"/>
    <w:rsid w:val="0062198E"/>
    <w:rsid w:val="006220B7"/>
    <w:rsid w:val="0062225D"/>
    <w:rsid w:val="00622515"/>
    <w:rsid w:val="006226AA"/>
    <w:rsid w:val="006226C4"/>
    <w:rsid w:val="00622757"/>
    <w:rsid w:val="006229B3"/>
    <w:rsid w:val="00622A07"/>
    <w:rsid w:val="00622FC3"/>
    <w:rsid w:val="006232DA"/>
    <w:rsid w:val="00623B59"/>
    <w:rsid w:val="00624246"/>
    <w:rsid w:val="00624296"/>
    <w:rsid w:val="006242C2"/>
    <w:rsid w:val="0062431B"/>
    <w:rsid w:val="00624414"/>
    <w:rsid w:val="006246DD"/>
    <w:rsid w:val="00624AB0"/>
    <w:rsid w:val="00624BB4"/>
    <w:rsid w:val="00624D39"/>
    <w:rsid w:val="00624F79"/>
    <w:rsid w:val="0062593F"/>
    <w:rsid w:val="00625974"/>
    <w:rsid w:val="00625BED"/>
    <w:rsid w:val="00625C20"/>
    <w:rsid w:val="00625FD9"/>
    <w:rsid w:val="0062620B"/>
    <w:rsid w:val="006266F0"/>
    <w:rsid w:val="00626975"/>
    <w:rsid w:val="00626F96"/>
    <w:rsid w:val="0062706A"/>
    <w:rsid w:val="0062718B"/>
    <w:rsid w:val="006271E2"/>
    <w:rsid w:val="00627424"/>
    <w:rsid w:val="00627661"/>
    <w:rsid w:val="00627707"/>
    <w:rsid w:val="006277CB"/>
    <w:rsid w:val="00627E11"/>
    <w:rsid w:val="00627E2E"/>
    <w:rsid w:val="00627FEF"/>
    <w:rsid w:val="00630478"/>
    <w:rsid w:val="0063061D"/>
    <w:rsid w:val="00630621"/>
    <w:rsid w:val="00630631"/>
    <w:rsid w:val="0063077B"/>
    <w:rsid w:val="006307A0"/>
    <w:rsid w:val="00630819"/>
    <w:rsid w:val="006309BC"/>
    <w:rsid w:val="00630B2B"/>
    <w:rsid w:val="00630E36"/>
    <w:rsid w:val="00630E37"/>
    <w:rsid w:val="0063143B"/>
    <w:rsid w:val="0063170D"/>
    <w:rsid w:val="00631905"/>
    <w:rsid w:val="00631C3A"/>
    <w:rsid w:val="00631F55"/>
    <w:rsid w:val="00632151"/>
    <w:rsid w:val="0063244D"/>
    <w:rsid w:val="00632782"/>
    <w:rsid w:val="00632A73"/>
    <w:rsid w:val="00632B5D"/>
    <w:rsid w:val="00632BED"/>
    <w:rsid w:val="00632BFA"/>
    <w:rsid w:val="00632C14"/>
    <w:rsid w:val="00632E52"/>
    <w:rsid w:val="006332E2"/>
    <w:rsid w:val="0063330D"/>
    <w:rsid w:val="00633406"/>
    <w:rsid w:val="006334A7"/>
    <w:rsid w:val="006334FB"/>
    <w:rsid w:val="006335C9"/>
    <w:rsid w:val="006337DF"/>
    <w:rsid w:val="006339F2"/>
    <w:rsid w:val="00633AF8"/>
    <w:rsid w:val="00633B14"/>
    <w:rsid w:val="00633D3E"/>
    <w:rsid w:val="006344E9"/>
    <w:rsid w:val="00634B8C"/>
    <w:rsid w:val="00634E30"/>
    <w:rsid w:val="00634E99"/>
    <w:rsid w:val="00634ECA"/>
    <w:rsid w:val="006350CE"/>
    <w:rsid w:val="00635215"/>
    <w:rsid w:val="0063540D"/>
    <w:rsid w:val="00635648"/>
    <w:rsid w:val="006356CE"/>
    <w:rsid w:val="00635714"/>
    <w:rsid w:val="006359F8"/>
    <w:rsid w:val="00635AA0"/>
    <w:rsid w:val="00635E98"/>
    <w:rsid w:val="0063633E"/>
    <w:rsid w:val="00636434"/>
    <w:rsid w:val="00636906"/>
    <w:rsid w:val="0063707F"/>
    <w:rsid w:val="0063722B"/>
    <w:rsid w:val="00637258"/>
    <w:rsid w:val="00637277"/>
    <w:rsid w:val="006372E1"/>
    <w:rsid w:val="0063747B"/>
    <w:rsid w:val="006376EF"/>
    <w:rsid w:val="00637A18"/>
    <w:rsid w:val="00637A98"/>
    <w:rsid w:val="00637E8E"/>
    <w:rsid w:val="00640093"/>
    <w:rsid w:val="006402CF"/>
    <w:rsid w:val="006404CE"/>
    <w:rsid w:val="0064084C"/>
    <w:rsid w:val="00640BE0"/>
    <w:rsid w:val="006410BB"/>
    <w:rsid w:val="006416AD"/>
    <w:rsid w:val="0064199D"/>
    <w:rsid w:val="00641A16"/>
    <w:rsid w:val="00641A52"/>
    <w:rsid w:val="00641F8B"/>
    <w:rsid w:val="00641FCA"/>
    <w:rsid w:val="0064205D"/>
    <w:rsid w:val="00642580"/>
    <w:rsid w:val="0064277D"/>
    <w:rsid w:val="00642803"/>
    <w:rsid w:val="006428C5"/>
    <w:rsid w:val="00642AE9"/>
    <w:rsid w:val="00642D07"/>
    <w:rsid w:val="00642FB2"/>
    <w:rsid w:val="00642FD1"/>
    <w:rsid w:val="00643342"/>
    <w:rsid w:val="006434C3"/>
    <w:rsid w:val="006435D9"/>
    <w:rsid w:val="006436F6"/>
    <w:rsid w:val="00643D06"/>
    <w:rsid w:val="00643EF6"/>
    <w:rsid w:val="0064419B"/>
    <w:rsid w:val="006441D6"/>
    <w:rsid w:val="00644263"/>
    <w:rsid w:val="006444E5"/>
    <w:rsid w:val="006446BE"/>
    <w:rsid w:val="0064491B"/>
    <w:rsid w:val="00644AED"/>
    <w:rsid w:val="00644E4A"/>
    <w:rsid w:val="006453AC"/>
    <w:rsid w:val="006453CF"/>
    <w:rsid w:val="00645400"/>
    <w:rsid w:val="00645456"/>
    <w:rsid w:val="00645627"/>
    <w:rsid w:val="006459EC"/>
    <w:rsid w:val="00645B47"/>
    <w:rsid w:val="00645F45"/>
    <w:rsid w:val="00646178"/>
    <w:rsid w:val="00646B20"/>
    <w:rsid w:val="00646BAD"/>
    <w:rsid w:val="00646F11"/>
    <w:rsid w:val="00646F37"/>
    <w:rsid w:val="006471C7"/>
    <w:rsid w:val="00647379"/>
    <w:rsid w:val="00647562"/>
    <w:rsid w:val="00647576"/>
    <w:rsid w:val="00647639"/>
    <w:rsid w:val="0064791E"/>
    <w:rsid w:val="00647BE0"/>
    <w:rsid w:val="00647D13"/>
    <w:rsid w:val="00647F23"/>
    <w:rsid w:val="006506CF"/>
    <w:rsid w:val="00650CB2"/>
    <w:rsid w:val="00650E1B"/>
    <w:rsid w:val="006510DF"/>
    <w:rsid w:val="0065111C"/>
    <w:rsid w:val="00651159"/>
    <w:rsid w:val="00651801"/>
    <w:rsid w:val="00651899"/>
    <w:rsid w:val="00651A8F"/>
    <w:rsid w:val="00651C60"/>
    <w:rsid w:val="00651EA3"/>
    <w:rsid w:val="00652295"/>
    <w:rsid w:val="006524E1"/>
    <w:rsid w:val="006527AC"/>
    <w:rsid w:val="006527FA"/>
    <w:rsid w:val="00652A33"/>
    <w:rsid w:val="00652A37"/>
    <w:rsid w:val="00652A50"/>
    <w:rsid w:val="00652AEF"/>
    <w:rsid w:val="00652C77"/>
    <w:rsid w:val="00652E85"/>
    <w:rsid w:val="0065305F"/>
    <w:rsid w:val="006530AB"/>
    <w:rsid w:val="006534B4"/>
    <w:rsid w:val="00653B08"/>
    <w:rsid w:val="00653B62"/>
    <w:rsid w:val="00653D8B"/>
    <w:rsid w:val="0065422F"/>
    <w:rsid w:val="00654536"/>
    <w:rsid w:val="0065453F"/>
    <w:rsid w:val="00654779"/>
    <w:rsid w:val="006549C2"/>
    <w:rsid w:val="00654FDE"/>
    <w:rsid w:val="006557EF"/>
    <w:rsid w:val="006559B3"/>
    <w:rsid w:val="00655FA4"/>
    <w:rsid w:val="00656196"/>
    <w:rsid w:val="006561CC"/>
    <w:rsid w:val="0065658E"/>
    <w:rsid w:val="006567DD"/>
    <w:rsid w:val="0065682C"/>
    <w:rsid w:val="00656948"/>
    <w:rsid w:val="0065696B"/>
    <w:rsid w:val="00656E69"/>
    <w:rsid w:val="00656F0F"/>
    <w:rsid w:val="0065708B"/>
    <w:rsid w:val="006570CF"/>
    <w:rsid w:val="006571B9"/>
    <w:rsid w:val="00657646"/>
    <w:rsid w:val="0065764E"/>
    <w:rsid w:val="006579C8"/>
    <w:rsid w:val="00657A9B"/>
    <w:rsid w:val="00657AAA"/>
    <w:rsid w:val="00657CC5"/>
    <w:rsid w:val="00657D4B"/>
    <w:rsid w:val="00657EC0"/>
    <w:rsid w:val="0066029C"/>
    <w:rsid w:val="00660305"/>
    <w:rsid w:val="0066035C"/>
    <w:rsid w:val="00660A77"/>
    <w:rsid w:val="00660ABB"/>
    <w:rsid w:val="00660B84"/>
    <w:rsid w:val="00660EAB"/>
    <w:rsid w:val="00660EEB"/>
    <w:rsid w:val="00661046"/>
    <w:rsid w:val="0066122E"/>
    <w:rsid w:val="00661583"/>
    <w:rsid w:val="00661E36"/>
    <w:rsid w:val="00661EC9"/>
    <w:rsid w:val="00662007"/>
    <w:rsid w:val="00662157"/>
    <w:rsid w:val="00662377"/>
    <w:rsid w:val="0066237A"/>
    <w:rsid w:val="0066243C"/>
    <w:rsid w:val="00662559"/>
    <w:rsid w:val="006626AB"/>
    <w:rsid w:val="006629F4"/>
    <w:rsid w:val="00662A07"/>
    <w:rsid w:val="00663084"/>
    <w:rsid w:val="00663097"/>
    <w:rsid w:val="00663434"/>
    <w:rsid w:val="0066347D"/>
    <w:rsid w:val="00663573"/>
    <w:rsid w:val="00663B21"/>
    <w:rsid w:val="00663B61"/>
    <w:rsid w:val="0066407A"/>
    <w:rsid w:val="006641DC"/>
    <w:rsid w:val="006642B4"/>
    <w:rsid w:val="00664321"/>
    <w:rsid w:val="00664612"/>
    <w:rsid w:val="0066484C"/>
    <w:rsid w:val="00664870"/>
    <w:rsid w:val="00664A81"/>
    <w:rsid w:val="00664B48"/>
    <w:rsid w:val="00664C17"/>
    <w:rsid w:val="00665371"/>
    <w:rsid w:val="0066546E"/>
    <w:rsid w:val="006654BE"/>
    <w:rsid w:val="0066574B"/>
    <w:rsid w:val="00665989"/>
    <w:rsid w:val="00665996"/>
    <w:rsid w:val="00665AD8"/>
    <w:rsid w:val="00665C20"/>
    <w:rsid w:val="00665E90"/>
    <w:rsid w:val="006662AD"/>
    <w:rsid w:val="006663B7"/>
    <w:rsid w:val="00666C7E"/>
    <w:rsid w:val="00666F50"/>
    <w:rsid w:val="0066716A"/>
    <w:rsid w:val="0066723C"/>
    <w:rsid w:val="0066748B"/>
    <w:rsid w:val="0066748F"/>
    <w:rsid w:val="00667BDC"/>
    <w:rsid w:val="0067007A"/>
    <w:rsid w:val="0067044E"/>
    <w:rsid w:val="006705EE"/>
    <w:rsid w:val="00670A4C"/>
    <w:rsid w:val="00670D50"/>
    <w:rsid w:val="00670E80"/>
    <w:rsid w:val="00670F01"/>
    <w:rsid w:val="00671078"/>
    <w:rsid w:val="006711D6"/>
    <w:rsid w:val="006716CA"/>
    <w:rsid w:val="00671C9F"/>
    <w:rsid w:val="00671CCA"/>
    <w:rsid w:val="00671EF5"/>
    <w:rsid w:val="006720EF"/>
    <w:rsid w:val="0067275F"/>
    <w:rsid w:val="00672873"/>
    <w:rsid w:val="00673250"/>
    <w:rsid w:val="00673563"/>
    <w:rsid w:val="0067369A"/>
    <w:rsid w:val="006736E0"/>
    <w:rsid w:val="006737C0"/>
    <w:rsid w:val="0067381B"/>
    <w:rsid w:val="00673D91"/>
    <w:rsid w:val="00673EAE"/>
    <w:rsid w:val="00673F00"/>
    <w:rsid w:val="006747AE"/>
    <w:rsid w:val="00674919"/>
    <w:rsid w:val="00674B8F"/>
    <w:rsid w:val="00674BC3"/>
    <w:rsid w:val="00674C9F"/>
    <w:rsid w:val="0067518E"/>
    <w:rsid w:val="0067535B"/>
    <w:rsid w:val="00675B2F"/>
    <w:rsid w:val="00675B3C"/>
    <w:rsid w:val="00675F86"/>
    <w:rsid w:val="00676115"/>
    <w:rsid w:val="0067641B"/>
    <w:rsid w:val="006765C8"/>
    <w:rsid w:val="00676719"/>
    <w:rsid w:val="00676B39"/>
    <w:rsid w:val="00676C1F"/>
    <w:rsid w:val="00676CBD"/>
    <w:rsid w:val="0067714F"/>
    <w:rsid w:val="006775E1"/>
    <w:rsid w:val="00677628"/>
    <w:rsid w:val="00677660"/>
    <w:rsid w:val="006776F3"/>
    <w:rsid w:val="00677C0F"/>
    <w:rsid w:val="00677C1A"/>
    <w:rsid w:val="00677D15"/>
    <w:rsid w:val="00677D41"/>
    <w:rsid w:val="00677F11"/>
    <w:rsid w:val="006801DA"/>
    <w:rsid w:val="006804AA"/>
    <w:rsid w:val="00680639"/>
    <w:rsid w:val="00680C76"/>
    <w:rsid w:val="00680D87"/>
    <w:rsid w:val="00681112"/>
    <w:rsid w:val="006813C8"/>
    <w:rsid w:val="00681562"/>
    <w:rsid w:val="006817D0"/>
    <w:rsid w:val="0068184C"/>
    <w:rsid w:val="00681860"/>
    <w:rsid w:val="00681BAA"/>
    <w:rsid w:val="00681E07"/>
    <w:rsid w:val="00681E0E"/>
    <w:rsid w:val="00681E15"/>
    <w:rsid w:val="00682186"/>
    <w:rsid w:val="006821A8"/>
    <w:rsid w:val="00682B5F"/>
    <w:rsid w:val="00682DD4"/>
    <w:rsid w:val="00682FE0"/>
    <w:rsid w:val="00682FFB"/>
    <w:rsid w:val="006830C0"/>
    <w:rsid w:val="006831B8"/>
    <w:rsid w:val="006832B8"/>
    <w:rsid w:val="0068346A"/>
    <w:rsid w:val="00683649"/>
    <w:rsid w:val="00683A6B"/>
    <w:rsid w:val="00683FAE"/>
    <w:rsid w:val="0068416C"/>
    <w:rsid w:val="0068440C"/>
    <w:rsid w:val="006844A2"/>
    <w:rsid w:val="00684680"/>
    <w:rsid w:val="00684A11"/>
    <w:rsid w:val="00684D79"/>
    <w:rsid w:val="00684F55"/>
    <w:rsid w:val="00685228"/>
    <w:rsid w:val="006852EC"/>
    <w:rsid w:val="00685567"/>
    <w:rsid w:val="0068568A"/>
    <w:rsid w:val="006857F2"/>
    <w:rsid w:val="00685817"/>
    <w:rsid w:val="006858EE"/>
    <w:rsid w:val="0068590E"/>
    <w:rsid w:val="00685B91"/>
    <w:rsid w:val="00686174"/>
    <w:rsid w:val="0068627D"/>
    <w:rsid w:val="006863E6"/>
    <w:rsid w:val="00686E91"/>
    <w:rsid w:val="00687525"/>
    <w:rsid w:val="006877A5"/>
    <w:rsid w:val="0068787E"/>
    <w:rsid w:val="006879AE"/>
    <w:rsid w:val="00687A04"/>
    <w:rsid w:val="00690083"/>
    <w:rsid w:val="0069016E"/>
    <w:rsid w:val="00690328"/>
    <w:rsid w:val="0069092C"/>
    <w:rsid w:val="00690994"/>
    <w:rsid w:val="0069099D"/>
    <w:rsid w:val="00690AD2"/>
    <w:rsid w:val="00690D1B"/>
    <w:rsid w:val="00690DD2"/>
    <w:rsid w:val="00690E7F"/>
    <w:rsid w:val="0069108A"/>
    <w:rsid w:val="006910FC"/>
    <w:rsid w:val="006911E3"/>
    <w:rsid w:val="00691482"/>
    <w:rsid w:val="006919FB"/>
    <w:rsid w:val="00691A6E"/>
    <w:rsid w:val="00691B9F"/>
    <w:rsid w:val="00691DDD"/>
    <w:rsid w:val="00691EF1"/>
    <w:rsid w:val="00691F55"/>
    <w:rsid w:val="00691FAD"/>
    <w:rsid w:val="006921E7"/>
    <w:rsid w:val="006926C6"/>
    <w:rsid w:val="00692721"/>
    <w:rsid w:val="00692EB5"/>
    <w:rsid w:val="00692F5E"/>
    <w:rsid w:val="006931A6"/>
    <w:rsid w:val="00693287"/>
    <w:rsid w:val="006933CB"/>
    <w:rsid w:val="0069362C"/>
    <w:rsid w:val="0069388F"/>
    <w:rsid w:val="00693AE2"/>
    <w:rsid w:val="00693E25"/>
    <w:rsid w:val="00694029"/>
    <w:rsid w:val="0069459D"/>
    <w:rsid w:val="006945CE"/>
    <w:rsid w:val="006947F5"/>
    <w:rsid w:val="00694EB3"/>
    <w:rsid w:val="00695065"/>
    <w:rsid w:val="0069506D"/>
    <w:rsid w:val="006955E6"/>
    <w:rsid w:val="006955FA"/>
    <w:rsid w:val="006958A3"/>
    <w:rsid w:val="006964FC"/>
    <w:rsid w:val="00696591"/>
    <w:rsid w:val="006965A8"/>
    <w:rsid w:val="006965AF"/>
    <w:rsid w:val="006969F4"/>
    <w:rsid w:val="00696B7C"/>
    <w:rsid w:val="00696BD7"/>
    <w:rsid w:val="00696C0A"/>
    <w:rsid w:val="00696D63"/>
    <w:rsid w:val="00696FA3"/>
    <w:rsid w:val="00697093"/>
    <w:rsid w:val="00697120"/>
    <w:rsid w:val="006972D0"/>
    <w:rsid w:val="0069746F"/>
    <w:rsid w:val="0069776F"/>
    <w:rsid w:val="00697B22"/>
    <w:rsid w:val="00697EDE"/>
    <w:rsid w:val="006A0117"/>
    <w:rsid w:val="006A03D8"/>
    <w:rsid w:val="006A0404"/>
    <w:rsid w:val="006A0406"/>
    <w:rsid w:val="006A059D"/>
    <w:rsid w:val="006A08F3"/>
    <w:rsid w:val="006A0A56"/>
    <w:rsid w:val="006A0C81"/>
    <w:rsid w:val="006A0CDC"/>
    <w:rsid w:val="006A0EEF"/>
    <w:rsid w:val="006A1193"/>
    <w:rsid w:val="006A12C7"/>
    <w:rsid w:val="006A166B"/>
    <w:rsid w:val="006A183B"/>
    <w:rsid w:val="006A19B4"/>
    <w:rsid w:val="006A19FF"/>
    <w:rsid w:val="006A24B6"/>
    <w:rsid w:val="006A2669"/>
    <w:rsid w:val="006A2782"/>
    <w:rsid w:val="006A2805"/>
    <w:rsid w:val="006A2F4A"/>
    <w:rsid w:val="006A2F97"/>
    <w:rsid w:val="006A3020"/>
    <w:rsid w:val="006A318A"/>
    <w:rsid w:val="006A323B"/>
    <w:rsid w:val="006A34D8"/>
    <w:rsid w:val="006A3670"/>
    <w:rsid w:val="006A3799"/>
    <w:rsid w:val="006A3B0A"/>
    <w:rsid w:val="006A4A30"/>
    <w:rsid w:val="006A4FB7"/>
    <w:rsid w:val="006A5008"/>
    <w:rsid w:val="006A5361"/>
    <w:rsid w:val="006A53B8"/>
    <w:rsid w:val="006A59E1"/>
    <w:rsid w:val="006A5B8C"/>
    <w:rsid w:val="006A5DC0"/>
    <w:rsid w:val="006A5F87"/>
    <w:rsid w:val="006A60D9"/>
    <w:rsid w:val="006A624C"/>
    <w:rsid w:val="006A6289"/>
    <w:rsid w:val="006A6554"/>
    <w:rsid w:val="006A65DF"/>
    <w:rsid w:val="006A6740"/>
    <w:rsid w:val="006A6B80"/>
    <w:rsid w:val="006A6E8B"/>
    <w:rsid w:val="006A7489"/>
    <w:rsid w:val="006A7534"/>
    <w:rsid w:val="006A76EE"/>
    <w:rsid w:val="006A778E"/>
    <w:rsid w:val="006A78C9"/>
    <w:rsid w:val="006A7B7D"/>
    <w:rsid w:val="006A7CA0"/>
    <w:rsid w:val="006A7FDE"/>
    <w:rsid w:val="006B060F"/>
    <w:rsid w:val="006B06A2"/>
    <w:rsid w:val="006B0A48"/>
    <w:rsid w:val="006B0B66"/>
    <w:rsid w:val="006B0C2A"/>
    <w:rsid w:val="006B0CE0"/>
    <w:rsid w:val="006B0D7E"/>
    <w:rsid w:val="006B1195"/>
    <w:rsid w:val="006B1239"/>
    <w:rsid w:val="006B12D5"/>
    <w:rsid w:val="006B15A9"/>
    <w:rsid w:val="006B15B5"/>
    <w:rsid w:val="006B172E"/>
    <w:rsid w:val="006B1884"/>
    <w:rsid w:val="006B1941"/>
    <w:rsid w:val="006B19DA"/>
    <w:rsid w:val="006B1A93"/>
    <w:rsid w:val="006B1C65"/>
    <w:rsid w:val="006B1DAD"/>
    <w:rsid w:val="006B216C"/>
    <w:rsid w:val="006B2270"/>
    <w:rsid w:val="006B2293"/>
    <w:rsid w:val="006B25CC"/>
    <w:rsid w:val="006B27EC"/>
    <w:rsid w:val="006B2B5C"/>
    <w:rsid w:val="006B2B89"/>
    <w:rsid w:val="006B2E6D"/>
    <w:rsid w:val="006B2EA3"/>
    <w:rsid w:val="006B328F"/>
    <w:rsid w:val="006B35AF"/>
    <w:rsid w:val="006B36B2"/>
    <w:rsid w:val="006B3BB8"/>
    <w:rsid w:val="006B3CEB"/>
    <w:rsid w:val="006B40DE"/>
    <w:rsid w:val="006B43A1"/>
    <w:rsid w:val="006B4490"/>
    <w:rsid w:val="006B4578"/>
    <w:rsid w:val="006B4604"/>
    <w:rsid w:val="006B4D2A"/>
    <w:rsid w:val="006B4DB3"/>
    <w:rsid w:val="006B510C"/>
    <w:rsid w:val="006B54A3"/>
    <w:rsid w:val="006B56FC"/>
    <w:rsid w:val="006B584B"/>
    <w:rsid w:val="006B59C6"/>
    <w:rsid w:val="006B5BC5"/>
    <w:rsid w:val="006B5C36"/>
    <w:rsid w:val="006B5CC2"/>
    <w:rsid w:val="006B5E23"/>
    <w:rsid w:val="006B5E3A"/>
    <w:rsid w:val="006B5EE9"/>
    <w:rsid w:val="006B6369"/>
    <w:rsid w:val="006B65AE"/>
    <w:rsid w:val="006B690D"/>
    <w:rsid w:val="006B6F72"/>
    <w:rsid w:val="006B72B7"/>
    <w:rsid w:val="006B72F7"/>
    <w:rsid w:val="006B73CA"/>
    <w:rsid w:val="006B763F"/>
    <w:rsid w:val="006B764E"/>
    <w:rsid w:val="006B769A"/>
    <w:rsid w:val="006B76BA"/>
    <w:rsid w:val="006B77CE"/>
    <w:rsid w:val="006B7907"/>
    <w:rsid w:val="006B797F"/>
    <w:rsid w:val="006B7AFE"/>
    <w:rsid w:val="006B7BCE"/>
    <w:rsid w:val="006B7C0F"/>
    <w:rsid w:val="006B7DA0"/>
    <w:rsid w:val="006B7F25"/>
    <w:rsid w:val="006C0325"/>
    <w:rsid w:val="006C04EA"/>
    <w:rsid w:val="006C05EE"/>
    <w:rsid w:val="006C0A4B"/>
    <w:rsid w:val="006C0AE6"/>
    <w:rsid w:val="006C0B25"/>
    <w:rsid w:val="006C134D"/>
    <w:rsid w:val="006C158D"/>
    <w:rsid w:val="006C1710"/>
    <w:rsid w:val="006C1884"/>
    <w:rsid w:val="006C1ABD"/>
    <w:rsid w:val="006C1AC1"/>
    <w:rsid w:val="006C1CA8"/>
    <w:rsid w:val="006C1E4E"/>
    <w:rsid w:val="006C2057"/>
    <w:rsid w:val="006C240B"/>
    <w:rsid w:val="006C28AE"/>
    <w:rsid w:val="006C29DA"/>
    <w:rsid w:val="006C3092"/>
    <w:rsid w:val="006C3101"/>
    <w:rsid w:val="006C31E6"/>
    <w:rsid w:val="006C330F"/>
    <w:rsid w:val="006C3A1E"/>
    <w:rsid w:val="006C3A22"/>
    <w:rsid w:val="006C3BDE"/>
    <w:rsid w:val="006C3C87"/>
    <w:rsid w:val="006C3EC8"/>
    <w:rsid w:val="006C45B1"/>
    <w:rsid w:val="006C46C4"/>
    <w:rsid w:val="006C46C9"/>
    <w:rsid w:val="006C4754"/>
    <w:rsid w:val="006C4800"/>
    <w:rsid w:val="006C4C2F"/>
    <w:rsid w:val="006C4CBB"/>
    <w:rsid w:val="006C4CF0"/>
    <w:rsid w:val="006C4DB5"/>
    <w:rsid w:val="006C4F27"/>
    <w:rsid w:val="006C52E7"/>
    <w:rsid w:val="006C5784"/>
    <w:rsid w:val="006C59FB"/>
    <w:rsid w:val="006C5B6F"/>
    <w:rsid w:val="006C5E1B"/>
    <w:rsid w:val="006C6270"/>
    <w:rsid w:val="006C6272"/>
    <w:rsid w:val="006C715C"/>
    <w:rsid w:val="006C7233"/>
    <w:rsid w:val="006C74CC"/>
    <w:rsid w:val="006C76EC"/>
    <w:rsid w:val="006C7D0A"/>
    <w:rsid w:val="006C7F08"/>
    <w:rsid w:val="006D04AE"/>
    <w:rsid w:val="006D0772"/>
    <w:rsid w:val="006D08DE"/>
    <w:rsid w:val="006D0B48"/>
    <w:rsid w:val="006D0EF6"/>
    <w:rsid w:val="006D1107"/>
    <w:rsid w:val="006D1483"/>
    <w:rsid w:val="006D14DA"/>
    <w:rsid w:val="006D177D"/>
    <w:rsid w:val="006D17EE"/>
    <w:rsid w:val="006D1B3D"/>
    <w:rsid w:val="006D1D60"/>
    <w:rsid w:val="006D1D96"/>
    <w:rsid w:val="006D1E1E"/>
    <w:rsid w:val="006D210D"/>
    <w:rsid w:val="006D21FC"/>
    <w:rsid w:val="006D274D"/>
    <w:rsid w:val="006D29AE"/>
    <w:rsid w:val="006D2A4C"/>
    <w:rsid w:val="006D2E12"/>
    <w:rsid w:val="006D325B"/>
    <w:rsid w:val="006D34A5"/>
    <w:rsid w:val="006D3849"/>
    <w:rsid w:val="006D399C"/>
    <w:rsid w:val="006D3A5A"/>
    <w:rsid w:val="006D3AC9"/>
    <w:rsid w:val="006D3B30"/>
    <w:rsid w:val="006D3BF1"/>
    <w:rsid w:val="006D3E79"/>
    <w:rsid w:val="006D45AC"/>
    <w:rsid w:val="006D46CA"/>
    <w:rsid w:val="006D46F5"/>
    <w:rsid w:val="006D481D"/>
    <w:rsid w:val="006D4831"/>
    <w:rsid w:val="006D49B3"/>
    <w:rsid w:val="006D4E9B"/>
    <w:rsid w:val="006D5276"/>
    <w:rsid w:val="006D6436"/>
    <w:rsid w:val="006D646F"/>
    <w:rsid w:val="006D65F2"/>
    <w:rsid w:val="006D66A6"/>
    <w:rsid w:val="006D68B0"/>
    <w:rsid w:val="006D6A0E"/>
    <w:rsid w:val="006D6B10"/>
    <w:rsid w:val="006D717F"/>
    <w:rsid w:val="006D73D3"/>
    <w:rsid w:val="006D756F"/>
    <w:rsid w:val="006D768B"/>
    <w:rsid w:val="006D76BD"/>
    <w:rsid w:val="006D776C"/>
    <w:rsid w:val="006D7872"/>
    <w:rsid w:val="006D78F7"/>
    <w:rsid w:val="006D7967"/>
    <w:rsid w:val="006D7AAB"/>
    <w:rsid w:val="006E02A2"/>
    <w:rsid w:val="006E02E3"/>
    <w:rsid w:val="006E0499"/>
    <w:rsid w:val="006E056E"/>
    <w:rsid w:val="006E07FD"/>
    <w:rsid w:val="006E0B33"/>
    <w:rsid w:val="006E0F9A"/>
    <w:rsid w:val="006E1069"/>
    <w:rsid w:val="006E1282"/>
    <w:rsid w:val="006E14E0"/>
    <w:rsid w:val="006E162D"/>
    <w:rsid w:val="006E175D"/>
    <w:rsid w:val="006E1872"/>
    <w:rsid w:val="006E1EF7"/>
    <w:rsid w:val="006E218C"/>
    <w:rsid w:val="006E24A1"/>
    <w:rsid w:val="006E261C"/>
    <w:rsid w:val="006E28A4"/>
    <w:rsid w:val="006E2AA2"/>
    <w:rsid w:val="006E2AAF"/>
    <w:rsid w:val="006E30FC"/>
    <w:rsid w:val="006E3276"/>
    <w:rsid w:val="006E328C"/>
    <w:rsid w:val="006E350C"/>
    <w:rsid w:val="006E366C"/>
    <w:rsid w:val="006E3B75"/>
    <w:rsid w:val="006E3C88"/>
    <w:rsid w:val="006E41FE"/>
    <w:rsid w:val="006E44E9"/>
    <w:rsid w:val="006E470F"/>
    <w:rsid w:val="006E4945"/>
    <w:rsid w:val="006E4A6F"/>
    <w:rsid w:val="006E4E50"/>
    <w:rsid w:val="006E4ECF"/>
    <w:rsid w:val="006E50D1"/>
    <w:rsid w:val="006E52A6"/>
    <w:rsid w:val="006E5340"/>
    <w:rsid w:val="006E5372"/>
    <w:rsid w:val="006E546B"/>
    <w:rsid w:val="006E5743"/>
    <w:rsid w:val="006E582E"/>
    <w:rsid w:val="006E5A53"/>
    <w:rsid w:val="006E5B68"/>
    <w:rsid w:val="006E5E68"/>
    <w:rsid w:val="006E6124"/>
    <w:rsid w:val="006E632F"/>
    <w:rsid w:val="006E6363"/>
    <w:rsid w:val="006E657A"/>
    <w:rsid w:val="006E66CD"/>
    <w:rsid w:val="006E6731"/>
    <w:rsid w:val="006E67EF"/>
    <w:rsid w:val="006E6F13"/>
    <w:rsid w:val="006E70DA"/>
    <w:rsid w:val="006E72E7"/>
    <w:rsid w:val="006E7445"/>
    <w:rsid w:val="006E75A2"/>
    <w:rsid w:val="006E76C9"/>
    <w:rsid w:val="006E7830"/>
    <w:rsid w:val="006E7D06"/>
    <w:rsid w:val="006E7D13"/>
    <w:rsid w:val="006F019F"/>
    <w:rsid w:val="006F0483"/>
    <w:rsid w:val="006F067E"/>
    <w:rsid w:val="006F088B"/>
    <w:rsid w:val="006F0C65"/>
    <w:rsid w:val="006F10EA"/>
    <w:rsid w:val="006F1292"/>
    <w:rsid w:val="006F1298"/>
    <w:rsid w:val="006F168A"/>
    <w:rsid w:val="006F1826"/>
    <w:rsid w:val="006F1B23"/>
    <w:rsid w:val="006F1B24"/>
    <w:rsid w:val="006F1C6D"/>
    <w:rsid w:val="006F1E48"/>
    <w:rsid w:val="006F1F1A"/>
    <w:rsid w:val="006F1F60"/>
    <w:rsid w:val="006F20C7"/>
    <w:rsid w:val="006F25E7"/>
    <w:rsid w:val="006F25FC"/>
    <w:rsid w:val="006F26CF"/>
    <w:rsid w:val="006F26DC"/>
    <w:rsid w:val="006F270B"/>
    <w:rsid w:val="006F2AB4"/>
    <w:rsid w:val="006F2B9D"/>
    <w:rsid w:val="006F2EC8"/>
    <w:rsid w:val="006F32D1"/>
    <w:rsid w:val="006F32DA"/>
    <w:rsid w:val="006F365F"/>
    <w:rsid w:val="006F3716"/>
    <w:rsid w:val="006F37C9"/>
    <w:rsid w:val="006F3838"/>
    <w:rsid w:val="006F3C46"/>
    <w:rsid w:val="006F3FD4"/>
    <w:rsid w:val="006F4153"/>
    <w:rsid w:val="006F4975"/>
    <w:rsid w:val="006F4A90"/>
    <w:rsid w:val="006F4CCD"/>
    <w:rsid w:val="006F4E5C"/>
    <w:rsid w:val="006F50EA"/>
    <w:rsid w:val="006F513F"/>
    <w:rsid w:val="006F5201"/>
    <w:rsid w:val="006F5242"/>
    <w:rsid w:val="006F5345"/>
    <w:rsid w:val="006F53D8"/>
    <w:rsid w:val="006F550E"/>
    <w:rsid w:val="006F56CE"/>
    <w:rsid w:val="006F58E2"/>
    <w:rsid w:val="006F5E3C"/>
    <w:rsid w:val="006F6318"/>
    <w:rsid w:val="006F6ACD"/>
    <w:rsid w:val="006F6C52"/>
    <w:rsid w:val="006F6C65"/>
    <w:rsid w:val="006F6D12"/>
    <w:rsid w:val="006F6D1E"/>
    <w:rsid w:val="006F6F48"/>
    <w:rsid w:val="006F7260"/>
    <w:rsid w:val="006F728E"/>
    <w:rsid w:val="006F729F"/>
    <w:rsid w:val="006F75CE"/>
    <w:rsid w:val="006F77F7"/>
    <w:rsid w:val="006F7AB4"/>
    <w:rsid w:val="007004C9"/>
    <w:rsid w:val="00700618"/>
    <w:rsid w:val="00700CBC"/>
    <w:rsid w:val="00700CD4"/>
    <w:rsid w:val="00700E92"/>
    <w:rsid w:val="00700F7B"/>
    <w:rsid w:val="0070146C"/>
    <w:rsid w:val="0070157A"/>
    <w:rsid w:val="00701832"/>
    <w:rsid w:val="00701AFC"/>
    <w:rsid w:val="00701BDB"/>
    <w:rsid w:val="00701D97"/>
    <w:rsid w:val="0070235D"/>
    <w:rsid w:val="007023AB"/>
    <w:rsid w:val="007027F7"/>
    <w:rsid w:val="00702933"/>
    <w:rsid w:val="00702A9D"/>
    <w:rsid w:val="007030F9"/>
    <w:rsid w:val="0070324E"/>
    <w:rsid w:val="0070356C"/>
    <w:rsid w:val="00703D14"/>
    <w:rsid w:val="00704187"/>
    <w:rsid w:val="007041C2"/>
    <w:rsid w:val="0070430D"/>
    <w:rsid w:val="0070438B"/>
    <w:rsid w:val="007044D2"/>
    <w:rsid w:val="007045A8"/>
    <w:rsid w:val="0070478A"/>
    <w:rsid w:val="00704E08"/>
    <w:rsid w:val="00704FA1"/>
    <w:rsid w:val="0070521C"/>
    <w:rsid w:val="0070527A"/>
    <w:rsid w:val="0070530D"/>
    <w:rsid w:val="00705543"/>
    <w:rsid w:val="00705732"/>
    <w:rsid w:val="007057D8"/>
    <w:rsid w:val="00705C3A"/>
    <w:rsid w:val="00705CE7"/>
    <w:rsid w:val="00706512"/>
    <w:rsid w:val="007069A3"/>
    <w:rsid w:val="007069E2"/>
    <w:rsid w:val="00706B20"/>
    <w:rsid w:val="0070744C"/>
    <w:rsid w:val="007075DB"/>
    <w:rsid w:val="00707690"/>
    <w:rsid w:val="00707CAF"/>
    <w:rsid w:val="00707D2E"/>
    <w:rsid w:val="00710395"/>
    <w:rsid w:val="00710411"/>
    <w:rsid w:val="0071074C"/>
    <w:rsid w:val="00710A1B"/>
    <w:rsid w:val="00711025"/>
    <w:rsid w:val="00711274"/>
    <w:rsid w:val="007112BD"/>
    <w:rsid w:val="007112DF"/>
    <w:rsid w:val="00711793"/>
    <w:rsid w:val="007117B6"/>
    <w:rsid w:val="00711821"/>
    <w:rsid w:val="00711C16"/>
    <w:rsid w:val="007127B6"/>
    <w:rsid w:val="00712BCC"/>
    <w:rsid w:val="00712E82"/>
    <w:rsid w:val="00712FD0"/>
    <w:rsid w:val="00713002"/>
    <w:rsid w:val="00713050"/>
    <w:rsid w:val="007130C3"/>
    <w:rsid w:val="007131BE"/>
    <w:rsid w:val="00713627"/>
    <w:rsid w:val="00713F34"/>
    <w:rsid w:val="007145C7"/>
    <w:rsid w:val="007145FF"/>
    <w:rsid w:val="00714629"/>
    <w:rsid w:val="00714716"/>
    <w:rsid w:val="00714A9D"/>
    <w:rsid w:val="00714DE2"/>
    <w:rsid w:val="00714EDA"/>
    <w:rsid w:val="00715687"/>
    <w:rsid w:val="007156F8"/>
    <w:rsid w:val="007158C2"/>
    <w:rsid w:val="0071593B"/>
    <w:rsid w:val="00715DB3"/>
    <w:rsid w:val="00715DF9"/>
    <w:rsid w:val="00715F2D"/>
    <w:rsid w:val="007166C7"/>
    <w:rsid w:val="0071688F"/>
    <w:rsid w:val="00716925"/>
    <w:rsid w:val="00716A6D"/>
    <w:rsid w:val="00716C1F"/>
    <w:rsid w:val="00716CF7"/>
    <w:rsid w:val="00716E88"/>
    <w:rsid w:val="00716EBD"/>
    <w:rsid w:val="00716FC3"/>
    <w:rsid w:val="00716FF4"/>
    <w:rsid w:val="00717067"/>
    <w:rsid w:val="00717283"/>
    <w:rsid w:val="00717286"/>
    <w:rsid w:val="00717983"/>
    <w:rsid w:val="00717F1C"/>
    <w:rsid w:val="00720461"/>
    <w:rsid w:val="007209A0"/>
    <w:rsid w:val="007209CF"/>
    <w:rsid w:val="00720A97"/>
    <w:rsid w:val="00720C6A"/>
    <w:rsid w:val="00720F0A"/>
    <w:rsid w:val="00721A06"/>
    <w:rsid w:val="00721E2F"/>
    <w:rsid w:val="00721E34"/>
    <w:rsid w:val="00721E47"/>
    <w:rsid w:val="00722457"/>
    <w:rsid w:val="00722556"/>
    <w:rsid w:val="00722804"/>
    <w:rsid w:val="00722D28"/>
    <w:rsid w:val="00722F7C"/>
    <w:rsid w:val="007230FC"/>
    <w:rsid w:val="00723337"/>
    <w:rsid w:val="007234F4"/>
    <w:rsid w:val="007235AF"/>
    <w:rsid w:val="00723694"/>
    <w:rsid w:val="00723A58"/>
    <w:rsid w:val="00723AE5"/>
    <w:rsid w:val="00723CC6"/>
    <w:rsid w:val="00723DBE"/>
    <w:rsid w:val="00723E4F"/>
    <w:rsid w:val="00724018"/>
    <w:rsid w:val="007241EE"/>
    <w:rsid w:val="007247DD"/>
    <w:rsid w:val="00724AD9"/>
    <w:rsid w:val="00724E89"/>
    <w:rsid w:val="00724FFD"/>
    <w:rsid w:val="00725563"/>
    <w:rsid w:val="007256EB"/>
    <w:rsid w:val="00725EF1"/>
    <w:rsid w:val="007264A5"/>
    <w:rsid w:val="00726D27"/>
    <w:rsid w:val="00726F4E"/>
    <w:rsid w:val="0072754E"/>
    <w:rsid w:val="007276C3"/>
    <w:rsid w:val="00727BC6"/>
    <w:rsid w:val="00730049"/>
    <w:rsid w:val="007303BB"/>
    <w:rsid w:val="007307BA"/>
    <w:rsid w:val="007307C6"/>
    <w:rsid w:val="00730922"/>
    <w:rsid w:val="007309E8"/>
    <w:rsid w:val="00730ACB"/>
    <w:rsid w:val="00730BD3"/>
    <w:rsid w:val="007315FD"/>
    <w:rsid w:val="007317B2"/>
    <w:rsid w:val="007317B4"/>
    <w:rsid w:val="0073187E"/>
    <w:rsid w:val="00731AFB"/>
    <w:rsid w:val="00731B1F"/>
    <w:rsid w:val="00731C2C"/>
    <w:rsid w:val="00731FF0"/>
    <w:rsid w:val="007324E2"/>
    <w:rsid w:val="007325E6"/>
    <w:rsid w:val="007328D0"/>
    <w:rsid w:val="00732957"/>
    <w:rsid w:val="00732AA7"/>
    <w:rsid w:val="00732F31"/>
    <w:rsid w:val="0073306A"/>
    <w:rsid w:val="007331AE"/>
    <w:rsid w:val="00733417"/>
    <w:rsid w:val="007334D5"/>
    <w:rsid w:val="00733502"/>
    <w:rsid w:val="007336E4"/>
    <w:rsid w:val="007338EA"/>
    <w:rsid w:val="00733BA9"/>
    <w:rsid w:val="00733BDF"/>
    <w:rsid w:val="00733D10"/>
    <w:rsid w:val="007341B2"/>
    <w:rsid w:val="00734911"/>
    <w:rsid w:val="00734ADD"/>
    <w:rsid w:val="007350D4"/>
    <w:rsid w:val="0073540C"/>
    <w:rsid w:val="00735612"/>
    <w:rsid w:val="0073569C"/>
    <w:rsid w:val="0073575D"/>
    <w:rsid w:val="007358B8"/>
    <w:rsid w:val="00735B31"/>
    <w:rsid w:val="00735D49"/>
    <w:rsid w:val="00736100"/>
    <w:rsid w:val="007363FF"/>
    <w:rsid w:val="00736D3C"/>
    <w:rsid w:val="00736E79"/>
    <w:rsid w:val="00736F97"/>
    <w:rsid w:val="0073719A"/>
    <w:rsid w:val="007372AE"/>
    <w:rsid w:val="0073794E"/>
    <w:rsid w:val="00737C77"/>
    <w:rsid w:val="00737DF4"/>
    <w:rsid w:val="00737F02"/>
    <w:rsid w:val="007402F2"/>
    <w:rsid w:val="00740330"/>
    <w:rsid w:val="00740A6E"/>
    <w:rsid w:val="00740A86"/>
    <w:rsid w:val="00740DF4"/>
    <w:rsid w:val="00740FF7"/>
    <w:rsid w:val="00741100"/>
    <w:rsid w:val="0074126C"/>
    <w:rsid w:val="00741435"/>
    <w:rsid w:val="00741440"/>
    <w:rsid w:val="007415B5"/>
    <w:rsid w:val="00741C0E"/>
    <w:rsid w:val="00741F24"/>
    <w:rsid w:val="00741F27"/>
    <w:rsid w:val="007420BA"/>
    <w:rsid w:val="0074212F"/>
    <w:rsid w:val="007425EE"/>
    <w:rsid w:val="00742E66"/>
    <w:rsid w:val="00742EA7"/>
    <w:rsid w:val="00742F0D"/>
    <w:rsid w:val="00743CDF"/>
    <w:rsid w:val="00743D9C"/>
    <w:rsid w:val="00743EA4"/>
    <w:rsid w:val="00744029"/>
    <w:rsid w:val="00744172"/>
    <w:rsid w:val="00744A95"/>
    <w:rsid w:val="00744C8A"/>
    <w:rsid w:val="00744CA4"/>
    <w:rsid w:val="00744EF5"/>
    <w:rsid w:val="00745129"/>
    <w:rsid w:val="00745244"/>
    <w:rsid w:val="007453BC"/>
    <w:rsid w:val="007456FE"/>
    <w:rsid w:val="0074570C"/>
    <w:rsid w:val="00745F6C"/>
    <w:rsid w:val="00745F90"/>
    <w:rsid w:val="0074607D"/>
    <w:rsid w:val="007461A6"/>
    <w:rsid w:val="007464EA"/>
    <w:rsid w:val="007465DB"/>
    <w:rsid w:val="00746963"/>
    <w:rsid w:val="00746C3F"/>
    <w:rsid w:val="00746CE3"/>
    <w:rsid w:val="00746D2D"/>
    <w:rsid w:val="00746E7A"/>
    <w:rsid w:val="00746FC6"/>
    <w:rsid w:val="007470B3"/>
    <w:rsid w:val="007470E6"/>
    <w:rsid w:val="00747576"/>
    <w:rsid w:val="007477C7"/>
    <w:rsid w:val="00747856"/>
    <w:rsid w:val="007478FE"/>
    <w:rsid w:val="00747ABC"/>
    <w:rsid w:val="00747F70"/>
    <w:rsid w:val="00750532"/>
    <w:rsid w:val="00750819"/>
    <w:rsid w:val="0075098C"/>
    <w:rsid w:val="00750991"/>
    <w:rsid w:val="00750B4E"/>
    <w:rsid w:val="00750BF3"/>
    <w:rsid w:val="00750F08"/>
    <w:rsid w:val="00750F8B"/>
    <w:rsid w:val="007512F5"/>
    <w:rsid w:val="007513FA"/>
    <w:rsid w:val="007514C2"/>
    <w:rsid w:val="00751562"/>
    <w:rsid w:val="007515A8"/>
    <w:rsid w:val="007515BA"/>
    <w:rsid w:val="00751C81"/>
    <w:rsid w:val="00751DD7"/>
    <w:rsid w:val="007522BE"/>
    <w:rsid w:val="00752417"/>
    <w:rsid w:val="00752421"/>
    <w:rsid w:val="0075245C"/>
    <w:rsid w:val="007524BB"/>
    <w:rsid w:val="007525D5"/>
    <w:rsid w:val="0075267D"/>
    <w:rsid w:val="007527EA"/>
    <w:rsid w:val="0075296F"/>
    <w:rsid w:val="00752B75"/>
    <w:rsid w:val="00752E0A"/>
    <w:rsid w:val="0075302A"/>
    <w:rsid w:val="007533B9"/>
    <w:rsid w:val="0075345C"/>
    <w:rsid w:val="0075389C"/>
    <w:rsid w:val="00753B1B"/>
    <w:rsid w:val="00753DB3"/>
    <w:rsid w:val="00753DCE"/>
    <w:rsid w:val="00753DF2"/>
    <w:rsid w:val="00753FE4"/>
    <w:rsid w:val="00754268"/>
    <w:rsid w:val="007544B4"/>
    <w:rsid w:val="0075482C"/>
    <w:rsid w:val="007548A8"/>
    <w:rsid w:val="00754B79"/>
    <w:rsid w:val="00754D33"/>
    <w:rsid w:val="007551C7"/>
    <w:rsid w:val="0075537A"/>
    <w:rsid w:val="00755667"/>
    <w:rsid w:val="0075579E"/>
    <w:rsid w:val="00755AC3"/>
    <w:rsid w:val="00755BEA"/>
    <w:rsid w:val="00755CDA"/>
    <w:rsid w:val="00755F8E"/>
    <w:rsid w:val="007561B8"/>
    <w:rsid w:val="00756393"/>
    <w:rsid w:val="00756A50"/>
    <w:rsid w:val="00756B69"/>
    <w:rsid w:val="00756B93"/>
    <w:rsid w:val="00756BEC"/>
    <w:rsid w:val="00756D6E"/>
    <w:rsid w:val="007570C8"/>
    <w:rsid w:val="00757326"/>
    <w:rsid w:val="00757384"/>
    <w:rsid w:val="007573A0"/>
    <w:rsid w:val="00757431"/>
    <w:rsid w:val="007575EA"/>
    <w:rsid w:val="00757636"/>
    <w:rsid w:val="0075778C"/>
    <w:rsid w:val="007577EC"/>
    <w:rsid w:val="007578D8"/>
    <w:rsid w:val="0075792E"/>
    <w:rsid w:val="00757BB9"/>
    <w:rsid w:val="00757CAB"/>
    <w:rsid w:val="00757DCD"/>
    <w:rsid w:val="00757E9C"/>
    <w:rsid w:val="00757FE2"/>
    <w:rsid w:val="0076037C"/>
    <w:rsid w:val="0076044D"/>
    <w:rsid w:val="00760674"/>
    <w:rsid w:val="007606AB"/>
    <w:rsid w:val="00760807"/>
    <w:rsid w:val="007608A1"/>
    <w:rsid w:val="007608BB"/>
    <w:rsid w:val="00760A62"/>
    <w:rsid w:val="00760ABA"/>
    <w:rsid w:val="00760BA1"/>
    <w:rsid w:val="00760BFE"/>
    <w:rsid w:val="00760EDF"/>
    <w:rsid w:val="007616F7"/>
    <w:rsid w:val="0076178A"/>
    <w:rsid w:val="0076185D"/>
    <w:rsid w:val="007618D9"/>
    <w:rsid w:val="00761BB5"/>
    <w:rsid w:val="00761C32"/>
    <w:rsid w:val="00761D89"/>
    <w:rsid w:val="007624F9"/>
    <w:rsid w:val="007628D4"/>
    <w:rsid w:val="00762A20"/>
    <w:rsid w:val="00762B3A"/>
    <w:rsid w:val="00762F4E"/>
    <w:rsid w:val="00763047"/>
    <w:rsid w:val="007632C6"/>
    <w:rsid w:val="0076339D"/>
    <w:rsid w:val="00763790"/>
    <w:rsid w:val="007641CD"/>
    <w:rsid w:val="0076440A"/>
    <w:rsid w:val="0076482D"/>
    <w:rsid w:val="0076485F"/>
    <w:rsid w:val="00764BAA"/>
    <w:rsid w:val="00764CC8"/>
    <w:rsid w:val="00764D2C"/>
    <w:rsid w:val="0076541A"/>
    <w:rsid w:val="00765600"/>
    <w:rsid w:val="00765C15"/>
    <w:rsid w:val="00765C84"/>
    <w:rsid w:val="00765EC3"/>
    <w:rsid w:val="00765FD1"/>
    <w:rsid w:val="00765FF0"/>
    <w:rsid w:val="00766426"/>
    <w:rsid w:val="0076649E"/>
    <w:rsid w:val="007665D4"/>
    <w:rsid w:val="007667BF"/>
    <w:rsid w:val="00766948"/>
    <w:rsid w:val="00766C29"/>
    <w:rsid w:val="00767096"/>
    <w:rsid w:val="00767286"/>
    <w:rsid w:val="00767737"/>
    <w:rsid w:val="0076783F"/>
    <w:rsid w:val="00767991"/>
    <w:rsid w:val="00767E40"/>
    <w:rsid w:val="0077024C"/>
    <w:rsid w:val="007702D7"/>
    <w:rsid w:val="0077063A"/>
    <w:rsid w:val="00770A09"/>
    <w:rsid w:val="00770AC9"/>
    <w:rsid w:val="00770D3E"/>
    <w:rsid w:val="00771011"/>
    <w:rsid w:val="0077132C"/>
    <w:rsid w:val="007717AB"/>
    <w:rsid w:val="007718B3"/>
    <w:rsid w:val="007720D3"/>
    <w:rsid w:val="00772215"/>
    <w:rsid w:val="007725A4"/>
    <w:rsid w:val="00772692"/>
    <w:rsid w:val="007726FE"/>
    <w:rsid w:val="00772816"/>
    <w:rsid w:val="00772E96"/>
    <w:rsid w:val="0077304F"/>
    <w:rsid w:val="007733E5"/>
    <w:rsid w:val="00773723"/>
    <w:rsid w:val="00773925"/>
    <w:rsid w:val="0077393F"/>
    <w:rsid w:val="00774156"/>
    <w:rsid w:val="0077433E"/>
    <w:rsid w:val="00774928"/>
    <w:rsid w:val="00774BB4"/>
    <w:rsid w:val="00774C4F"/>
    <w:rsid w:val="00774E61"/>
    <w:rsid w:val="00775A38"/>
    <w:rsid w:val="00775BFC"/>
    <w:rsid w:val="00775C09"/>
    <w:rsid w:val="00776039"/>
    <w:rsid w:val="00776223"/>
    <w:rsid w:val="00776341"/>
    <w:rsid w:val="00776645"/>
    <w:rsid w:val="00776C12"/>
    <w:rsid w:val="00776DF0"/>
    <w:rsid w:val="00776E05"/>
    <w:rsid w:val="00776E4D"/>
    <w:rsid w:val="007776B0"/>
    <w:rsid w:val="00777AB7"/>
    <w:rsid w:val="00777BD6"/>
    <w:rsid w:val="00777CBE"/>
    <w:rsid w:val="00777F0A"/>
    <w:rsid w:val="00777F2F"/>
    <w:rsid w:val="0078002E"/>
    <w:rsid w:val="0078030B"/>
    <w:rsid w:val="0078037C"/>
    <w:rsid w:val="00780482"/>
    <w:rsid w:val="00780A2F"/>
    <w:rsid w:val="00780B1A"/>
    <w:rsid w:val="00780B3A"/>
    <w:rsid w:val="00780ED0"/>
    <w:rsid w:val="00780EE6"/>
    <w:rsid w:val="007811D0"/>
    <w:rsid w:val="007811E6"/>
    <w:rsid w:val="007818B4"/>
    <w:rsid w:val="00781C76"/>
    <w:rsid w:val="00781DAC"/>
    <w:rsid w:val="00781E31"/>
    <w:rsid w:val="00782125"/>
    <w:rsid w:val="0078242D"/>
    <w:rsid w:val="0078261B"/>
    <w:rsid w:val="0078263A"/>
    <w:rsid w:val="00782E76"/>
    <w:rsid w:val="00782FF7"/>
    <w:rsid w:val="007837A0"/>
    <w:rsid w:val="00783BA6"/>
    <w:rsid w:val="00783C08"/>
    <w:rsid w:val="00783D55"/>
    <w:rsid w:val="00783F16"/>
    <w:rsid w:val="00784063"/>
    <w:rsid w:val="007841A1"/>
    <w:rsid w:val="00784231"/>
    <w:rsid w:val="00784256"/>
    <w:rsid w:val="00784456"/>
    <w:rsid w:val="00784603"/>
    <w:rsid w:val="00784949"/>
    <w:rsid w:val="007849D5"/>
    <w:rsid w:val="00784E6E"/>
    <w:rsid w:val="00785108"/>
    <w:rsid w:val="007851EB"/>
    <w:rsid w:val="0078530A"/>
    <w:rsid w:val="0078574A"/>
    <w:rsid w:val="007857B5"/>
    <w:rsid w:val="0078580B"/>
    <w:rsid w:val="00785945"/>
    <w:rsid w:val="007859DF"/>
    <w:rsid w:val="0078620F"/>
    <w:rsid w:val="0078683E"/>
    <w:rsid w:val="00786AC8"/>
    <w:rsid w:val="00786B6F"/>
    <w:rsid w:val="00786B76"/>
    <w:rsid w:val="00786C0D"/>
    <w:rsid w:val="00786E7E"/>
    <w:rsid w:val="0078709B"/>
    <w:rsid w:val="00787B9A"/>
    <w:rsid w:val="00787E33"/>
    <w:rsid w:val="007901AF"/>
    <w:rsid w:val="007908E6"/>
    <w:rsid w:val="007909CF"/>
    <w:rsid w:val="00790AC0"/>
    <w:rsid w:val="00790D41"/>
    <w:rsid w:val="00790D7B"/>
    <w:rsid w:val="007910EA"/>
    <w:rsid w:val="00791274"/>
    <w:rsid w:val="00791343"/>
    <w:rsid w:val="00791C04"/>
    <w:rsid w:val="0079219B"/>
    <w:rsid w:val="0079229F"/>
    <w:rsid w:val="007923E2"/>
    <w:rsid w:val="00792455"/>
    <w:rsid w:val="007926E7"/>
    <w:rsid w:val="007926ED"/>
    <w:rsid w:val="00792719"/>
    <w:rsid w:val="00792801"/>
    <w:rsid w:val="00792C28"/>
    <w:rsid w:val="00792C2E"/>
    <w:rsid w:val="00792C4E"/>
    <w:rsid w:val="00793073"/>
    <w:rsid w:val="00793082"/>
    <w:rsid w:val="007931F4"/>
    <w:rsid w:val="007935F4"/>
    <w:rsid w:val="007938A8"/>
    <w:rsid w:val="007939E5"/>
    <w:rsid w:val="00793C23"/>
    <w:rsid w:val="00794220"/>
    <w:rsid w:val="00794A12"/>
    <w:rsid w:val="00794DFB"/>
    <w:rsid w:val="00794FCC"/>
    <w:rsid w:val="007951AC"/>
    <w:rsid w:val="0079527F"/>
    <w:rsid w:val="007956F4"/>
    <w:rsid w:val="00795D33"/>
    <w:rsid w:val="00795E16"/>
    <w:rsid w:val="00796101"/>
    <w:rsid w:val="00796635"/>
    <w:rsid w:val="00796965"/>
    <w:rsid w:val="007969F9"/>
    <w:rsid w:val="00796AFA"/>
    <w:rsid w:val="00797112"/>
    <w:rsid w:val="0079756D"/>
    <w:rsid w:val="007975E5"/>
    <w:rsid w:val="007977BA"/>
    <w:rsid w:val="00797D9B"/>
    <w:rsid w:val="00797DF5"/>
    <w:rsid w:val="007A00CB"/>
    <w:rsid w:val="007A010A"/>
    <w:rsid w:val="007A025C"/>
    <w:rsid w:val="007A046B"/>
    <w:rsid w:val="007A084C"/>
    <w:rsid w:val="007A0CF0"/>
    <w:rsid w:val="007A0DB0"/>
    <w:rsid w:val="007A0F21"/>
    <w:rsid w:val="007A1250"/>
    <w:rsid w:val="007A13C6"/>
    <w:rsid w:val="007A141E"/>
    <w:rsid w:val="007A1885"/>
    <w:rsid w:val="007A19B3"/>
    <w:rsid w:val="007A1DBD"/>
    <w:rsid w:val="007A1EBC"/>
    <w:rsid w:val="007A2175"/>
    <w:rsid w:val="007A21BE"/>
    <w:rsid w:val="007A21D7"/>
    <w:rsid w:val="007A22A0"/>
    <w:rsid w:val="007A23B3"/>
    <w:rsid w:val="007A2416"/>
    <w:rsid w:val="007A267A"/>
    <w:rsid w:val="007A29AD"/>
    <w:rsid w:val="007A2B48"/>
    <w:rsid w:val="007A2C2C"/>
    <w:rsid w:val="007A2D39"/>
    <w:rsid w:val="007A2DDA"/>
    <w:rsid w:val="007A3115"/>
    <w:rsid w:val="007A328C"/>
    <w:rsid w:val="007A35BC"/>
    <w:rsid w:val="007A3652"/>
    <w:rsid w:val="007A3C84"/>
    <w:rsid w:val="007A3C88"/>
    <w:rsid w:val="007A3D39"/>
    <w:rsid w:val="007A3D3C"/>
    <w:rsid w:val="007A40F9"/>
    <w:rsid w:val="007A410C"/>
    <w:rsid w:val="007A4314"/>
    <w:rsid w:val="007A43E2"/>
    <w:rsid w:val="007A48C8"/>
    <w:rsid w:val="007A4A2B"/>
    <w:rsid w:val="007A4A55"/>
    <w:rsid w:val="007A4BE3"/>
    <w:rsid w:val="007A4BEB"/>
    <w:rsid w:val="007A4C66"/>
    <w:rsid w:val="007A4D21"/>
    <w:rsid w:val="007A4D92"/>
    <w:rsid w:val="007A4F2B"/>
    <w:rsid w:val="007A5248"/>
    <w:rsid w:val="007A58F6"/>
    <w:rsid w:val="007A5A26"/>
    <w:rsid w:val="007A5BFC"/>
    <w:rsid w:val="007A5C75"/>
    <w:rsid w:val="007A5D94"/>
    <w:rsid w:val="007A5E03"/>
    <w:rsid w:val="007A6080"/>
    <w:rsid w:val="007A615B"/>
    <w:rsid w:val="007A6495"/>
    <w:rsid w:val="007A64F0"/>
    <w:rsid w:val="007A6650"/>
    <w:rsid w:val="007A6AD9"/>
    <w:rsid w:val="007A6D33"/>
    <w:rsid w:val="007A6DB3"/>
    <w:rsid w:val="007A6E28"/>
    <w:rsid w:val="007A6F66"/>
    <w:rsid w:val="007A70AB"/>
    <w:rsid w:val="007A74B4"/>
    <w:rsid w:val="007A7606"/>
    <w:rsid w:val="007A78E7"/>
    <w:rsid w:val="007A79AE"/>
    <w:rsid w:val="007A7DB2"/>
    <w:rsid w:val="007A7E42"/>
    <w:rsid w:val="007B0018"/>
    <w:rsid w:val="007B04A8"/>
    <w:rsid w:val="007B05A2"/>
    <w:rsid w:val="007B05B2"/>
    <w:rsid w:val="007B06BA"/>
    <w:rsid w:val="007B06DD"/>
    <w:rsid w:val="007B0A63"/>
    <w:rsid w:val="007B0B7C"/>
    <w:rsid w:val="007B0D84"/>
    <w:rsid w:val="007B0DD4"/>
    <w:rsid w:val="007B150B"/>
    <w:rsid w:val="007B15A8"/>
    <w:rsid w:val="007B16A4"/>
    <w:rsid w:val="007B178D"/>
    <w:rsid w:val="007B1969"/>
    <w:rsid w:val="007B1A86"/>
    <w:rsid w:val="007B1F3F"/>
    <w:rsid w:val="007B2717"/>
    <w:rsid w:val="007B281D"/>
    <w:rsid w:val="007B2ACE"/>
    <w:rsid w:val="007B2C48"/>
    <w:rsid w:val="007B2C5E"/>
    <w:rsid w:val="007B2C64"/>
    <w:rsid w:val="007B2DDB"/>
    <w:rsid w:val="007B2EDB"/>
    <w:rsid w:val="007B31F2"/>
    <w:rsid w:val="007B3667"/>
    <w:rsid w:val="007B3726"/>
    <w:rsid w:val="007B3B7A"/>
    <w:rsid w:val="007B3E5C"/>
    <w:rsid w:val="007B3F70"/>
    <w:rsid w:val="007B406C"/>
    <w:rsid w:val="007B424B"/>
    <w:rsid w:val="007B4BCB"/>
    <w:rsid w:val="007B4C28"/>
    <w:rsid w:val="007B4E8D"/>
    <w:rsid w:val="007B5123"/>
    <w:rsid w:val="007B5872"/>
    <w:rsid w:val="007B5CEE"/>
    <w:rsid w:val="007B5F4A"/>
    <w:rsid w:val="007B615A"/>
    <w:rsid w:val="007B615B"/>
    <w:rsid w:val="007B6469"/>
    <w:rsid w:val="007B64D2"/>
    <w:rsid w:val="007B64F5"/>
    <w:rsid w:val="007B68A6"/>
    <w:rsid w:val="007B68EA"/>
    <w:rsid w:val="007B69D8"/>
    <w:rsid w:val="007B6A68"/>
    <w:rsid w:val="007B6F54"/>
    <w:rsid w:val="007B72B6"/>
    <w:rsid w:val="007B74C9"/>
    <w:rsid w:val="007B76FE"/>
    <w:rsid w:val="007B7927"/>
    <w:rsid w:val="007C00C1"/>
    <w:rsid w:val="007C01BD"/>
    <w:rsid w:val="007C01D1"/>
    <w:rsid w:val="007C01F0"/>
    <w:rsid w:val="007C0346"/>
    <w:rsid w:val="007C0509"/>
    <w:rsid w:val="007C0513"/>
    <w:rsid w:val="007C07D1"/>
    <w:rsid w:val="007C07FA"/>
    <w:rsid w:val="007C0A7D"/>
    <w:rsid w:val="007C0B7C"/>
    <w:rsid w:val="007C1362"/>
    <w:rsid w:val="007C1A32"/>
    <w:rsid w:val="007C1AF3"/>
    <w:rsid w:val="007C1C78"/>
    <w:rsid w:val="007C1D4A"/>
    <w:rsid w:val="007C1EED"/>
    <w:rsid w:val="007C1F38"/>
    <w:rsid w:val="007C2293"/>
    <w:rsid w:val="007C24B1"/>
    <w:rsid w:val="007C2586"/>
    <w:rsid w:val="007C28D2"/>
    <w:rsid w:val="007C2988"/>
    <w:rsid w:val="007C2B18"/>
    <w:rsid w:val="007C2DAB"/>
    <w:rsid w:val="007C2E73"/>
    <w:rsid w:val="007C2F41"/>
    <w:rsid w:val="007C30F9"/>
    <w:rsid w:val="007C353F"/>
    <w:rsid w:val="007C3826"/>
    <w:rsid w:val="007C3A55"/>
    <w:rsid w:val="007C3D02"/>
    <w:rsid w:val="007C3E67"/>
    <w:rsid w:val="007C3F83"/>
    <w:rsid w:val="007C3FB1"/>
    <w:rsid w:val="007C4141"/>
    <w:rsid w:val="007C426E"/>
    <w:rsid w:val="007C4C37"/>
    <w:rsid w:val="007C4E7D"/>
    <w:rsid w:val="007C5121"/>
    <w:rsid w:val="007C51D6"/>
    <w:rsid w:val="007C570F"/>
    <w:rsid w:val="007C580F"/>
    <w:rsid w:val="007C5951"/>
    <w:rsid w:val="007C5AFF"/>
    <w:rsid w:val="007C5E6C"/>
    <w:rsid w:val="007C61A1"/>
    <w:rsid w:val="007C64FB"/>
    <w:rsid w:val="007C728A"/>
    <w:rsid w:val="007C72F1"/>
    <w:rsid w:val="007C74A6"/>
    <w:rsid w:val="007C7598"/>
    <w:rsid w:val="007C75B9"/>
    <w:rsid w:val="007C7741"/>
    <w:rsid w:val="007C7851"/>
    <w:rsid w:val="007C7AA0"/>
    <w:rsid w:val="007C7B0C"/>
    <w:rsid w:val="007D0339"/>
    <w:rsid w:val="007D0477"/>
    <w:rsid w:val="007D0497"/>
    <w:rsid w:val="007D0987"/>
    <w:rsid w:val="007D09DA"/>
    <w:rsid w:val="007D0DD8"/>
    <w:rsid w:val="007D1016"/>
    <w:rsid w:val="007D105D"/>
    <w:rsid w:val="007D10C3"/>
    <w:rsid w:val="007D13BE"/>
    <w:rsid w:val="007D1670"/>
    <w:rsid w:val="007D1988"/>
    <w:rsid w:val="007D1B93"/>
    <w:rsid w:val="007D24A6"/>
    <w:rsid w:val="007D266B"/>
    <w:rsid w:val="007D278D"/>
    <w:rsid w:val="007D27FC"/>
    <w:rsid w:val="007D290E"/>
    <w:rsid w:val="007D295E"/>
    <w:rsid w:val="007D2996"/>
    <w:rsid w:val="007D2A18"/>
    <w:rsid w:val="007D2D43"/>
    <w:rsid w:val="007D301C"/>
    <w:rsid w:val="007D316B"/>
    <w:rsid w:val="007D340A"/>
    <w:rsid w:val="007D344C"/>
    <w:rsid w:val="007D34AB"/>
    <w:rsid w:val="007D3680"/>
    <w:rsid w:val="007D3933"/>
    <w:rsid w:val="007D3AE4"/>
    <w:rsid w:val="007D3BA6"/>
    <w:rsid w:val="007D40B5"/>
    <w:rsid w:val="007D46B7"/>
    <w:rsid w:val="007D489D"/>
    <w:rsid w:val="007D48F7"/>
    <w:rsid w:val="007D493A"/>
    <w:rsid w:val="007D4B0D"/>
    <w:rsid w:val="007D506E"/>
    <w:rsid w:val="007D51EE"/>
    <w:rsid w:val="007D5469"/>
    <w:rsid w:val="007D54F4"/>
    <w:rsid w:val="007D550A"/>
    <w:rsid w:val="007D55F5"/>
    <w:rsid w:val="007D5699"/>
    <w:rsid w:val="007D5709"/>
    <w:rsid w:val="007D6308"/>
    <w:rsid w:val="007D6418"/>
    <w:rsid w:val="007D6588"/>
    <w:rsid w:val="007D6A04"/>
    <w:rsid w:val="007D70AA"/>
    <w:rsid w:val="007D7746"/>
    <w:rsid w:val="007D78AD"/>
    <w:rsid w:val="007D7BE4"/>
    <w:rsid w:val="007D7FC2"/>
    <w:rsid w:val="007E021C"/>
    <w:rsid w:val="007E023C"/>
    <w:rsid w:val="007E0842"/>
    <w:rsid w:val="007E0A39"/>
    <w:rsid w:val="007E0BAA"/>
    <w:rsid w:val="007E0D1C"/>
    <w:rsid w:val="007E0D67"/>
    <w:rsid w:val="007E10F6"/>
    <w:rsid w:val="007E1251"/>
    <w:rsid w:val="007E1420"/>
    <w:rsid w:val="007E14AB"/>
    <w:rsid w:val="007E19AD"/>
    <w:rsid w:val="007E19E9"/>
    <w:rsid w:val="007E1AFF"/>
    <w:rsid w:val="007E1B15"/>
    <w:rsid w:val="007E21A1"/>
    <w:rsid w:val="007E26E0"/>
    <w:rsid w:val="007E2701"/>
    <w:rsid w:val="007E29BA"/>
    <w:rsid w:val="007E2FC4"/>
    <w:rsid w:val="007E35D1"/>
    <w:rsid w:val="007E3739"/>
    <w:rsid w:val="007E3865"/>
    <w:rsid w:val="007E3BC4"/>
    <w:rsid w:val="007E3E14"/>
    <w:rsid w:val="007E411F"/>
    <w:rsid w:val="007E42B4"/>
    <w:rsid w:val="007E4772"/>
    <w:rsid w:val="007E4A14"/>
    <w:rsid w:val="007E4DF5"/>
    <w:rsid w:val="007E5172"/>
    <w:rsid w:val="007E5216"/>
    <w:rsid w:val="007E52B2"/>
    <w:rsid w:val="007E5492"/>
    <w:rsid w:val="007E56D9"/>
    <w:rsid w:val="007E58F2"/>
    <w:rsid w:val="007E5938"/>
    <w:rsid w:val="007E5B2D"/>
    <w:rsid w:val="007E5CE5"/>
    <w:rsid w:val="007E5EE1"/>
    <w:rsid w:val="007E5F74"/>
    <w:rsid w:val="007E61D6"/>
    <w:rsid w:val="007E6463"/>
    <w:rsid w:val="007E6575"/>
    <w:rsid w:val="007E65DE"/>
    <w:rsid w:val="007E6624"/>
    <w:rsid w:val="007E671F"/>
    <w:rsid w:val="007E67A9"/>
    <w:rsid w:val="007E67FB"/>
    <w:rsid w:val="007E699D"/>
    <w:rsid w:val="007E6B91"/>
    <w:rsid w:val="007E6D1F"/>
    <w:rsid w:val="007E6E21"/>
    <w:rsid w:val="007E742B"/>
    <w:rsid w:val="007E74FF"/>
    <w:rsid w:val="007E75E8"/>
    <w:rsid w:val="007E765C"/>
    <w:rsid w:val="007E784E"/>
    <w:rsid w:val="007E7AA4"/>
    <w:rsid w:val="007E7FA2"/>
    <w:rsid w:val="007F07A9"/>
    <w:rsid w:val="007F07DB"/>
    <w:rsid w:val="007F0980"/>
    <w:rsid w:val="007F0A2B"/>
    <w:rsid w:val="007F0A9A"/>
    <w:rsid w:val="007F0AA1"/>
    <w:rsid w:val="007F0DB6"/>
    <w:rsid w:val="007F10F0"/>
    <w:rsid w:val="007F12C3"/>
    <w:rsid w:val="007F136D"/>
    <w:rsid w:val="007F13AD"/>
    <w:rsid w:val="007F1631"/>
    <w:rsid w:val="007F1859"/>
    <w:rsid w:val="007F1A13"/>
    <w:rsid w:val="007F1B6C"/>
    <w:rsid w:val="007F2095"/>
    <w:rsid w:val="007F229C"/>
    <w:rsid w:val="007F23F7"/>
    <w:rsid w:val="007F248E"/>
    <w:rsid w:val="007F270F"/>
    <w:rsid w:val="007F27A8"/>
    <w:rsid w:val="007F28D9"/>
    <w:rsid w:val="007F2A5C"/>
    <w:rsid w:val="007F2C4D"/>
    <w:rsid w:val="007F30AD"/>
    <w:rsid w:val="007F30ED"/>
    <w:rsid w:val="007F328A"/>
    <w:rsid w:val="007F3721"/>
    <w:rsid w:val="007F3C8E"/>
    <w:rsid w:val="007F3FD2"/>
    <w:rsid w:val="007F4224"/>
    <w:rsid w:val="007F4307"/>
    <w:rsid w:val="007F4434"/>
    <w:rsid w:val="007F478F"/>
    <w:rsid w:val="007F4803"/>
    <w:rsid w:val="007F4939"/>
    <w:rsid w:val="007F4981"/>
    <w:rsid w:val="007F49BA"/>
    <w:rsid w:val="007F4A27"/>
    <w:rsid w:val="007F4D46"/>
    <w:rsid w:val="007F561E"/>
    <w:rsid w:val="007F5720"/>
    <w:rsid w:val="007F58C8"/>
    <w:rsid w:val="007F5D2E"/>
    <w:rsid w:val="007F6BFF"/>
    <w:rsid w:val="007F6C0F"/>
    <w:rsid w:val="007F6F83"/>
    <w:rsid w:val="007F70D9"/>
    <w:rsid w:val="007F7155"/>
    <w:rsid w:val="007F716E"/>
    <w:rsid w:val="007F72E8"/>
    <w:rsid w:val="007F735D"/>
    <w:rsid w:val="007F74EB"/>
    <w:rsid w:val="007F7736"/>
    <w:rsid w:val="007F78B8"/>
    <w:rsid w:val="007F7B38"/>
    <w:rsid w:val="00800496"/>
    <w:rsid w:val="0080049A"/>
    <w:rsid w:val="00800527"/>
    <w:rsid w:val="0080095F"/>
    <w:rsid w:val="00800A98"/>
    <w:rsid w:val="00800B35"/>
    <w:rsid w:val="00800C90"/>
    <w:rsid w:val="00800C9B"/>
    <w:rsid w:val="00800CF2"/>
    <w:rsid w:val="00800DF2"/>
    <w:rsid w:val="00800EA6"/>
    <w:rsid w:val="0080104B"/>
    <w:rsid w:val="008011D7"/>
    <w:rsid w:val="00801295"/>
    <w:rsid w:val="00801421"/>
    <w:rsid w:val="00801A1E"/>
    <w:rsid w:val="00801A45"/>
    <w:rsid w:val="00801AFE"/>
    <w:rsid w:val="00801FEA"/>
    <w:rsid w:val="00802071"/>
    <w:rsid w:val="0080210A"/>
    <w:rsid w:val="0080232C"/>
    <w:rsid w:val="00802681"/>
    <w:rsid w:val="0080280D"/>
    <w:rsid w:val="00802A41"/>
    <w:rsid w:val="00802B5C"/>
    <w:rsid w:val="00802D02"/>
    <w:rsid w:val="00802D76"/>
    <w:rsid w:val="008030D5"/>
    <w:rsid w:val="00803721"/>
    <w:rsid w:val="00803A04"/>
    <w:rsid w:val="00803B85"/>
    <w:rsid w:val="00803F88"/>
    <w:rsid w:val="0080454C"/>
    <w:rsid w:val="00804917"/>
    <w:rsid w:val="00804BC8"/>
    <w:rsid w:val="00804D04"/>
    <w:rsid w:val="008050E9"/>
    <w:rsid w:val="008051CC"/>
    <w:rsid w:val="0080524C"/>
    <w:rsid w:val="008056F9"/>
    <w:rsid w:val="0080581C"/>
    <w:rsid w:val="00805ABF"/>
    <w:rsid w:val="00805CCA"/>
    <w:rsid w:val="00805ED4"/>
    <w:rsid w:val="00805F39"/>
    <w:rsid w:val="00806334"/>
    <w:rsid w:val="00806559"/>
    <w:rsid w:val="0080696E"/>
    <w:rsid w:val="00806A8A"/>
    <w:rsid w:val="00806E10"/>
    <w:rsid w:val="00806E29"/>
    <w:rsid w:val="00807541"/>
    <w:rsid w:val="00807553"/>
    <w:rsid w:val="00807ADC"/>
    <w:rsid w:val="00807B4F"/>
    <w:rsid w:val="00807FFE"/>
    <w:rsid w:val="00810302"/>
    <w:rsid w:val="008104ED"/>
    <w:rsid w:val="008106A1"/>
    <w:rsid w:val="00810A1A"/>
    <w:rsid w:val="00810B54"/>
    <w:rsid w:val="00810E1E"/>
    <w:rsid w:val="00811082"/>
    <w:rsid w:val="0081130B"/>
    <w:rsid w:val="00811997"/>
    <w:rsid w:val="00811B33"/>
    <w:rsid w:val="00811EFD"/>
    <w:rsid w:val="00812193"/>
    <w:rsid w:val="00812275"/>
    <w:rsid w:val="0081232E"/>
    <w:rsid w:val="0081246A"/>
    <w:rsid w:val="0081272F"/>
    <w:rsid w:val="00812A8D"/>
    <w:rsid w:val="00812D35"/>
    <w:rsid w:val="00812FA7"/>
    <w:rsid w:val="008137DE"/>
    <w:rsid w:val="00813941"/>
    <w:rsid w:val="00813D51"/>
    <w:rsid w:val="00813DF4"/>
    <w:rsid w:val="00813E38"/>
    <w:rsid w:val="00813EC9"/>
    <w:rsid w:val="00813FF5"/>
    <w:rsid w:val="0081425D"/>
    <w:rsid w:val="00814269"/>
    <w:rsid w:val="00814343"/>
    <w:rsid w:val="0081435C"/>
    <w:rsid w:val="00814E3D"/>
    <w:rsid w:val="00814EA5"/>
    <w:rsid w:val="00814F25"/>
    <w:rsid w:val="00815009"/>
    <w:rsid w:val="008151F7"/>
    <w:rsid w:val="00815619"/>
    <w:rsid w:val="00815689"/>
    <w:rsid w:val="008159A7"/>
    <w:rsid w:val="00815AD3"/>
    <w:rsid w:val="00815BB1"/>
    <w:rsid w:val="00815D24"/>
    <w:rsid w:val="00815E5D"/>
    <w:rsid w:val="008160BE"/>
    <w:rsid w:val="008165A1"/>
    <w:rsid w:val="0081668F"/>
    <w:rsid w:val="008167B8"/>
    <w:rsid w:val="008167FD"/>
    <w:rsid w:val="00816DF6"/>
    <w:rsid w:val="00817033"/>
    <w:rsid w:val="008171C6"/>
    <w:rsid w:val="00817855"/>
    <w:rsid w:val="00817D60"/>
    <w:rsid w:val="00817E1D"/>
    <w:rsid w:val="00817E95"/>
    <w:rsid w:val="00817F42"/>
    <w:rsid w:val="00820067"/>
    <w:rsid w:val="00820210"/>
    <w:rsid w:val="008204C8"/>
    <w:rsid w:val="008204DC"/>
    <w:rsid w:val="008208C7"/>
    <w:rsid w:val="00820950"/>
    <w:rsid w:val="0082096F"/>
    <w:rsid w:val="00820988"/>
    <w:rsid w:val="00820B15"/>
    <w:rsid w:val="00820C1A"/>
    <w:rsid w:val="00820C61"/>
    <w:rsid w:val="00820CBB"/>
    <w:rsid w:val="00820FE9"/>
    <w:rsid w:val="0082109E"/>
    <w:rsid w:val="008217B9"/>
    <w:rsid w:val="00821928"/>
    <w:rsid w:val="00821A0A"/>
    <w:rsid w:val="00821C2D"/>
    <w:rsid w:val="00821E2B"/>
    <w:rsid w:val="00821E87"/>
    <w:rsid w:val="00822282"/>
    <w:rsid w:val="008224F0"/>
    <w:rsid w:val="00822626"/>
    <w:rsid w:val="00822A5E"/>
    <w:rsid w:val="00822BB9"/>
    <w:rsid w:val="00823327"/>
    <w:rsid w:val="0082367F"/>
    <w:rsid w:val="00823724"/>
    <w:rsid w:val="0082396E"/>
    <w:rsid w:val="00823C3F"/>
    <w:rsid w:val="00823D62"/>
    <w:rsid w:val="008246F5"/>
    <w:rsid w:val="008248D9"/>
    <w:rsid w:val="00824902"/>
    <w:rsid w:val="00824AE6"/>
    <w:rsid w:val="00824C8E"/>
    <w:rsid w:val="00825014"/>
    <w:rsid w:val="0082514F"/>
    <w:rsid w:val="008255C9"/>
    <w:rsid w:val="0082591E"/>
    <w:rsid w:val="00825967"/>
    <w:rsid w:val="00825AD6"/>
    <w:rsid w:val="00825B06"/>
    <w:rsid w:val="00826050"/>
    <w:rsid w:val="008260CD"/>
    <w:rsid w:val="00826128"/>
    <w:rsid w:val="00826329"/>
    <w:rsid w:val="008264BE"/>
    <w:rsid w:val="008266E8"/>
    <w:rsid w:val="00826805"/>
    <w:rsid w:val="00826B82"/>
    <w:rsid w:val="00826BA3"/>
    <w:rsid w:val="00826D88"/>
    <w:rsid w:val="00826ED2"/>
    <w:rsid w:val="00827377"/>
    <w:rsid w:val="008276C1"/>
    <w:rsid w:val="008277E6"/>
    <w:rsid w:val="0082797A"/>
    <w:rsid w:val="00827C57"/>
    <w:rsid w:val="0083047F"/>
    <w:rsid w:val="0083049E"/>
    <w:rsid w:val="00830589"/>
    <w:rsid w:val="0083060D"/>
    <w:rsid w:val="00830A33"/>
    <w:rsid w:val="00830FA0"/>
    <w:rsid w:val="00830FC4"/>
    <w:rsid w:val="00831050"/>
    <w:rsid w:val="0083118A"/>
    <w:rsid w:val="00831329"/>
    <w:rsid w:val="008314E2"/>
    <w:rsid w:val="00831567"/>
    <w:rsid w:val="0083157E"/>
    <w:rsid w:val="00831E06"/>
    <w:rsid w:val="00831F7F"/>
    <w:rsid w:val="00831F82"/>
    <w:rsid w:val="008323F3"/>
    <w:rsid w:val="008324B1"/>
    <w:rsid w:val="00832A36"/>
    <w:rsid w:val="0083319A"/>
    <w:rsid w:val="008332A4"/>
    <w:rsid w:val="00833558"/>
    <w:rsid w:val="008336C0"/>
    <w:rsid w:val="0083377D"/>
    <w:rsid w:val="008338FA"/>
    <w:rsid w:val="00833ADC"/>
    <w:rsid w:val="00833C49"/>
    <w:rsid w:val="00833F13"/>
    <w:rsid w:val="008343C1"/>
    <w:rsid w:val="00834469"/>
    <w:rsid w:val="0083475E"/>
    <w:rsid w:val="00834A19"/>
    <w:rsid w:val="00834EE6"/>
    <w:rsid w:val="008351B7"/>
    <w:rsid w:val="00835701"/>
    <w:rsid w:val="00835A91"/>
    <w:rsid w:val="00835AF7"/>
    <w:rsid w:val="00835C29"/>
    <w:rsid w:val="00835E6D"/>
    <w:rsid w:val="0083618A"/>
    <w:rsid w:val="008363DC"/>
    <w:rsid w:val="00836563"/>
    <w:rsid w:val="008367A2"/>
    <w:rsid w:val="00836AD9"/>
    <w:rsid w:val="00836C12"/>
    <w:rsid w:val="00836DE9"/>
    <w:rsid w:val="0083709E"/>
    <w:rsid w:val="00837523"/>
    <w:rsid w:val="00837956"/>
    <w:rsid w:val="00837995"/>
    <w:rsid w:val="00837E7D"/>
    <w:rsid w:val="0084037A"/>
    <w:rsid w:val="008403A5"/>
    <w:rsid w:val="00840807"/>
    <w:rsid w:val="00840817"/>
    <w:rsid w:val="00840A14"/>
    <w:rsid w:val="00840B17"/>
    <w:rsid w:val="00841125"/>
    <w:rsid w:val="00841145"/>
    <w:rsid w:val="008412FB"/>
    <w:rsid w:val="00841317"/>
    <w:rsid w:val="00841338"/>
    <w:rsid w:val="00841362"/>
    <w:rsid w:val="00841431"/>
    <w:rsid w:val="008414AC"/>
    <w:rsid w:val="008416CE"/>
    <w:rsid w:val="00842109"/>
    <w:rsid w:val="00842122"/>
    <w:rsid w:val="00842329"/>
    <w:rsid w:val="008426B5"/>
    <w:rsid w:val="00842834"/>
    <w:rsid w:val="00842888"/>
    <w:rsid w:val="00842933"/>
    <w:rsid w:val="0084311D"/>
    <w:rsid w:val="0084375E"/>
    <w:rsid w:val="008439E7"/>
    <w:rsid w:val="0084416E"/>
    <w:rsid w:val="00844331"/>
    <w:rsid w:val="008444B0"/>
    <w:rsid w:val="00844F2F"/>
    <w:rsid w:val="00844FE1"/>
    <w:rsid w:val="0084525B"/>
    <w:rsid w:val="008452D0"/>
    <w:rsid w:val="00845314"/>
    <w:rsid w:val="0084534B"/>
    <w:rsid w:val="008456A9"/>
    <w:rsid w:val="008456E1"/>
    <w:rsid w:val="00845703"/>
    <w:rsid w:val="0084572E"/>
    <w:rsid w:val="00845AAB"/>
    <w:rsid w:val="00845E0A"/>
    <w:rsid w:val="008460FB"/>
    <w:rsid w:val="00846148"/>
    <w:rsid w:val="008464BB"/>
    <w:rsid w:val="008464E6"/>
    <w:rsid w:val="008464E9"/>
    <w:rsid w:val="00846515"/>
    <w:rsid w:val="0084653E"/>
    <w:rsid w:val="008465B3"/>
    <w:rsid w:val="0084662B"/>
    <w:rsid w:val="00846673"/>
    <w:rsid w:val="008467DA"/>
    <w:rsid w:val="008469A4"/>
    <w:rsid w:val="00846A6D"/>
    <w:rsid w:val="00846E6C"/>
    <w:rsid w:val="00846E79"/>
    <w:rsid w:val="00846F32"/>
    <w:rsid w:val="0084726E"/>
    <w:rsid w:val="0084786B"/>
    <w:rsid w:val="008478BE"/>
    <w:rsid w:val="00847B72"/>
    <w:rsid w:val="00847D05"/>
    <w:rsid w:val="00847D2D"/>
    <w:rsid w:val="00847FBA"/>
    <w:rsid w:val="00850044"/>
    <w:rsid w:val="008500B3"/>
    <w:rsid w:val="008500D7"/>
    <w:rsid w:val="00850387"/>
    <w:rsid w:val="008504CA"/>
    <w:rsid w:val="00850781"/>
    <w:rsid w:val="00850A52"/>
    <w:rsid w:val="00850D5F"/>
    <w:rsid w:val="00850D73"/>
    <w:rsid w:val="00850FD1"/>
    <w:rsid w:val="0085109B"/>
    <w:rsid w:val="00851179"/>
    <w:rsid w:val="00851256"/>
    <w:rsid w:val="008513E6"/>
    <w:rsid w:val="008515A2"/>
    <w:rsid w:val="008517BE"/>
    <w:rsid w:val="00851A3F"/>
    <w:rsid w:val="00851F8B"/>
    <w:rsid w:val="0085201B"/>
    <w:rsid w:val="00852133"/>
    <w:rsid w:val="00852136"/>
    <w:rsid w:val="0085225B"/>
    <w:rsid w:val="008522CD"/>
    <w:rsid w:val="00852331"/>
    <w:rsid w:val="00852668"/>
    <w:rsid w:val="00852D08"/>
    <w:rsid w:val="008536CE"/>
    <w:rsid w:val="00853761"/>
    <w:rsid w:val="008539DF"/>
    <w:rsid w:val="008539F6"/>
    <w:rsid w:val="00853AEF"/>
    <w:rsid w:val="00853BFC"/>
    <w:rsid w:val="00853C25"/>
    <w:rsid w:val="00853DCE"/>
    <w:rsid w:val="00853E18"/>
    <w:rsid w:val="008542DD"/>
    <w:rsid w:val="0085453E"/>
    <w:rsid w:val="008546AA"/>
    <w:rsid w:val="00854858"/>
    <w:rsid w:val="00854956"/>
    <w:rsid w:val="00854A73"/>
    <w:rsid w:val="00854AA6"/>
    <w:rsid w:val="00854DA2"/>
    <w:rsid w:val="00855AD1"/>
    <w:rsid w:val="00855B2B"/>
    <w:rsid w:val="00855D2A"/>
    <w:rsid w:val="00855DF9"/>
    <w:rsid w:val="00855E27"/>
    <w:rsid w:val="00855F7A"/>
    <w:rsid w:val="00856759"/>
    <w:rsid w:val="0085690F"/>
    <w:rsid w:val="008569B8"/>
    <w:rsid w:val="00856DC4"/>
    <w:rsid w:val="00857080"/>
    <w:rsid w:val="008571BB"/>
    <w:rsid w:val="00857526"/>
    <w:rsid w:val="0085774B"/>
    <w:rsid w:val="00857855"/>
    <w:rsid w:val="00857922"/>
    <w:rsid w:val="008600FD"/>
    <w:rsid w:val="008601C9"/>
    <w:rsid w:val="00860308"/>
    <w:rsid w:val="00860635"/>
    <w:rsid w:val="008607B3"/>
    <w:rsid w:val="00860993"/>
    <w:rsid w:val="00860B9F"/>
    <w:rsid w:val="00860D2C"/>
    <w:rsid w:val="00860DC9"/>
    <w:rsid w:val="00860F91"/>
    <w:rsid w:val="00860FA4"/>
    <w:rsid w:val="00861069"/>
    <w:rsid w:val="00861425"/>
    <w:rsid w:val="008614ED"/>
    <w:rsid w:val="00861597"/>
    <w:rsid w:val="00861913"/>
    <w:rsid w:val="00861EE3"/>
    <w:rsid w:val="00862091"/>
    <w:rsid w:val="008621E7"/>
    <w:rsid w:val="008622F9"/>
    <w:rsid w:val="0086246E"/>
    <w:rsid w:val="008626BE"/>
    <w:rsid w:val="00862736"/>
    <w:rsid w:val="00862996"/>
    <w:rsid w:val="00862A06"/>
    <w:rsid w:val="00862B4C"/>
    <w:rsid w:val="00862C5A"/>
    <w:rsid w:val="0086318C"/>
    <w:rsid w:val="0086329A"/>
    <w:rsid w:val="00863391"/>
    <w:rsid w:val="0086339B"/>
    <w:rsid w:val="0086347D"/>
    <w:rsid w:val="00863527"/>
    <w:rsid w:val="00863629"/>
    <w:rsid w:val="00863806"/>
    <w:rsid w:val="00863BBC"/>
    <w:rsid w:val="00864095"/>
    <w:rsid w:val="00864207"/>
    <w:rsid w:val="00864262"/>
    <w:rsid w:val="0086478F"/>
    <w:rsid w:val="00864D5C"/>
    <w:rsid w:val="00864E93"/>
    <w:rsid w:val="00865236"/>
    <w:rsid w:val="008653E7"/>
    <w:rsid w:val="00865AAC"/>
    <w:rsid w:val="00865E30"/>
    <w:rsid w:val="0086603D"/>
    <w:rsid w:val="008667D3"/>
    <w:rsid w:val="00866878"/>
    <w:rsid w:val="00867099"/>
    <w:rsid w:val="00867429"/>
    <w:rsid w:val="0086796F"/>
    <w:rsid w:val="00867AA1"/>
    <w:rsid w:val="00867C03"/>
    <w:rsid w:val="00867D49"/>
    <w:rsid w:val="0087008B"/>
    <w:rsid w:val="00870539"/>
    <w:rsid w:val="008708BA"/>
    <w:rsid w:val="00870C5D"/>
    <w:rsid w:val="00870CB2"/>
    <w:rsid w:val="00870E2D"/>
    <w:rsid w:val="008710A2"/>
    <w:rsid w:val="0087121E"/>
    <w:rsid w:val="00871785"/>
    <w:rsid w:val="00871A4B"/>
    <w:rsid w:val="00871D4D"/>
    <w:rsid w:val="00871D71"/>
    <w:rsid w:val="00871F0F"/>
    <w:rsid w:val="00871F78"/>
    <w:rsid w:val="00872459"/>
    <w:rsid w:val="0087262E"/>
    <w:rsid w:val="0087272C"/>
    <w:rsid w:val="00872950"/>
    <w:rsid w:val="00872AAE"/>
    <w:rsid w:val="00872D36"/>
    <w:rsid w:val="00873216"/>
    <w:rsid w:val="00873478"/>
    <w:rsid w:val="00873575"/>
    <w:rsid w:val="008735D0"/>
    <w:rsid w:val="00873FDC"/>
    <w:rsid w:val="008748FD"/>
    <w:rsid w:val="00874917"/>
    <w:rsid w:val="00874939"/>
    <w:rsid w:val="00874A78"/>
    <w:rsid w:val="00874AC7"/>
    <w:rsid w:val="00874CFF"/>
    <w:rsid w:val="00874D01"/>
    <w:rsid w:val="00874F6C"/>
    <w:rsid w:val="0087503B"/>
    <w:rsid w:val="008750E6"/>
    <w:rsid w:val="008751B7"/>
    <w:rsid w:val="00875345"/>
    <w:rsid w:val="0087538A"/>
    <w:rsid w:val="008758D3"/>
    <w:rsid w:val="00875930"/>
    <w:rsid w:val="00875A8E"/>
    <w:rsid w:val="00875D97"/>
    <w:rsid w:val="00875DC1"/>
    <w:rsid w:val="00876412"/>
    <w:rsid w:val="0087645F"/>
    <w:rsid w:val="00876659"/>
    <w:rsid w:val="008766D2"/>
    <w:rsid w:val="00876833"/>
    <w:rsid w:val="00876A40"/>
    <w:rsid w:val="00876D7A"/>
    <w:rsid w:val="00876F76"/>
    <w:rsid w:val="00876FD8"/>
    <w:rsid w:val="00877507"/>
    <w:rsid w:val="00877BC1"/>
    <w:rsid w:val="00877CE2"/>
    <w:rsid w:val="0088013E"/>
    <w:rsid w:val="0088022D"/>
    <w:rsid w:val="008802F9"/>
    <w:rsid w:val="0088032D"/>
    <w:rsid w:val="0088033C"/>
    <w:rsid w:val="00880349"/>
    <w:rsid w:val="0088038C"/>
    <w:rsid w:val="0088039F"/>
    <w:rsid w:val="00880415"/>
    <w:rsid w:val="008804D4"/>
    <w:rsid w:val="008805BE"/>
    <w:rsid w:val="0088089C"/>
    <w:rsid w:val="00880A41"/>
    <w:rsid w:val="00880E4B"/>
    <w:rsid w:val="008810AB"/>
    <w:rsid w:val="008814E3"/>
    <w:rsid w:val="00881EF7"/>
    <w:rsid w:val="008822DD"/>
    <w:rsid w:val="0088265F"/>
    <w:rsid w:val="00882857"/>
    <w:rsid w:val="008828F6"/>
    <w:rsid w:val="00882947"/>
    <w:rsid w:val="00882A58"/>
    <w:rsid w:val="00882BCB"/>
    <w:rsid w:val="00883029"/>
    <w:rsid w:val="00883305"/>
    <w:rsid w:val="0088346D"/>
    <w:rsid w:val="00883868"/>
    <w:rsid w:val="008838C9"/>
    <w:rsid w:val="00883BDA"/>
    <w:rsid w:val="00883BF3"/>
    <w:rsid w:val="00883ED8"/>
    <w:rsid w:val="0088410F"/>
    <w:rsid w:val="0088441F"/>
    <w:rsid w:val="008845C2"/>
    <w:rsid w:val="00884819"/>
    <w:rsid w:val="00884DCE"/>
    <w:rsid w:val="00884F71"/>
    <w:rsid w:val="00885244"/>
    <w:rsid w:val="0088541D"/>
    <w:rsid w:val="0088554E"/>
    <w:rsid w:val="008859A2"/>
    <w:rsid w:val="00885A3A"/>
    <w:rsid w:val="00885FD2"/>
    <w:rsid w:val="00886019"/>
    <w:rsid w:val="008860D8"/>
    <w:rsid w:val="00886185"/>
    <w:rsid w:val="008863FD"/>
    <w:rsid w:val="00886505"/>
    <w:rsid w:val="0088652B"/>
    <w:rsid w:val="00886785"/>
    <w:rsid w:val="00886B85"/>
    <w:rsid w:val="00886E25"/>
    <w:rsid w:val="00887775"/>
    <w:rsid w:val="008878C9"/>
    <w:rsid w:val="00887A20"/>
    <w:rsid w:val="00887BFC"/>
    <w:rsid w:val="00887C39"/>
    <w:rsid w:val="00887FEB"/>
    <w:rsid w:val="008902BC"/>
    <w:rsid w:val="00890365"/>
    <w:rsid w:val="008906D5"/>
    <w:rsid w:val="00890BF2"/>
    <w:rsid w:val="00890C5F"/>
    <w:rsid w:val="00890D79"/>
    <w:rsid w:val="00891061"/>
    <w:rsid w:val="0089140B"/>
    <w:rsid w:val="0089171C"/>
    <w:rsid w:val="00891A18"/>
    <w:rsid w:val="00891B0E"/>
    <w:rsid w:val="00891F06"/>
    <w:rsid w:val="0089213C"/>
    <w:rsid w:val="00892214"/>
    <w:rsid w:val="00892469"/>
    <w:rsid w:val="0089251B"/>
    <w:rsid w:val="008926F3"/>
    <w:rsid w:val="008927C0"/>
    <w:rsid w:val="008928FA"/>
    <w:rsid w:val="008929D4"/>
    <w:rsid w:val="00893001"/>
    <w:rsid w:val="00893129"/>
    <w:rsid w:val="008932ED"/>
    <w:rsid w:val="00893422"/>
    <w:rsid w:val="00893563"/>
    <w:rsid w:val="008935B2"/>
    <w:rsid w:val="008935FC"/>
    <w:rsid w:val="00893699"/>
    <w:rsid w:val="00893761"/>
    <w:rsid w:val="0089377C"/>
    <w:rsid w:val="008939A7"/>
    <w:rsid w:val="00893C6F"/>
    <w:rsid w:val="00893D31"/>
    <w:rsid w:val="00893D90"/>
    <w:rsid w:val="008941AF"/>
    <w:rsid w:val="0089424F"/>
    <w:rsid w:val="0089438A"/>
    <w:rsid w:val="008944F4"/>
    <w:rsid w:val="00894879"/>
    <w:rsid w:val="00894BEB"/>
    <w:rsid w:val="00894FD4"/>
    <w:rsid w:val="008950DB"/>
    <w:rsid w:val="008952F3"/>
    <w:rsid w:val="0089540A"/>
    <w:rsid w:val="0089551E"/>
    <w:rsid w:val="008956D1"/>
    <w:rsid w:val="0089582D"/>
    <w:rsid w:val="008958A6"/>
    <w:rsid w:val="008958EE"/>
    <w:rsid w:val="00895A18"/>
    <w:rsid w:val="00895DCC"/>
    <w:rsid w:val="00896075"/>
    <w:rsid w:val="008964E0"/>
    <w:rsid w:val="00896573"/>
    <w:rsid w:val="00896966"/>
    <w:rsid w:val="00896EAA"/>
    <w:rsid w:val="008970CC"/>
    <w:rsid w:val="008974CB"/>
    <w:rsid w:val="0089772F"/>
    <w:rsid w:val="008977EB"/>
    <w:rsid w:val="00897AC1"/>
    <w:rsid w:val="00897AD6"/>
    <w:rsid w:val="00897AE4"/>
    <w:rsid w:val="008A00E4"/>
    <w:rsid w:val="008A0242"/>
    <w:rsid w:val="008A05D3"/>
    <w:rsid w:val="008A0634"/>
    <w:rsid w:val="008A06F7"/>
    <w:rsid w:val="008A0B30"/>
    <w:rsid w:val="008A0C4D"/>
    <w:rsid w:val="008A0C7D"/>
    <w:rsid w:val="008A0D81"/>
    <w:rsid w:val="008A0EF5"/>
    <w:rsid w:val="008A0F52"/>
    <w:rsid w:val="008A1064"/>
    <w:rsid w:val="008A15ED"/>
    <w:rsid w:val="008A1709"/>
    <w:rsid w:val="008A1D29"/>
    <w:rsid w:val="008A2199"/>
    <w:rsid w:val="008A24B6"/>
    <w:rsid w:val="008A2701"/>
    <w:rsid w:val="008A270D"/>
    <w:rsid w:val="008A2A58"/>
    <w:rsid w:val="008A2D64"/>
    <w:rsid w:val="008A2DF9"/>
    <w:rsid w:val="008A3151"/>
    <w:rsid w:val="008A33E4"/>
    <w:rsid w:val="008A37B7"/>
    <w:rsid w:val="008A38B5"/>
    <w:rsid w:val="008A3975"/>
    <w:rsid w:val="008A39BB"/>
    <w:rsid w:val="008A3A62"/>
    <w:rsid w:val="008A3ACE"/>
    <w:rsid w:val="008A3B9C"/>
    <w:rsid w:val="008A3DE7"/>
    <w:rsid w:val="008A3EE7"/>
    <w:rsid w:val="008A3F45"/>
    <w:rsid w:val="008A4022"/>
    <w:rsid w:val="008A41A1"/>
    <w:rsid w:val="008A41E5"/>
    <w:rsid w:val="008A4337"/>
    <w:rsid w:val="008A43D9"/>
    <w:rsid w:val="008A4485"/>
    <w:rsid w:val="008A4865"/>
    <w:rsid w:val="008A4E29"/>
    <w:rsid w:val="008A5090"/>
    <w:rsid w:val="008A509A"/>
    <w:rsid w:val="008A56EA"/>
    <w:rsid w:val="008A59B3"/>
    <w:rsid w:val="008A5AA0"/>
    <w:rsid w:val="008A5D6F"/>
    <w:rsid w:val="008A5FCD"/>
    <w:rsid w:val="008A611A"/>
    <w:rsid w:val="008A6426"/>
    <w:rsid w:val="008A6754"/>
    <w:rsid w:val="008A675C"/>
    <w:rsid w:val="008A6BD6"/>
    <w:rsid w:val="008A6BF0"/>
    <w:rsid w:val="008A6C5F"/>
    <w:rsid w:val="008A6F93"/>
    <w:rsid w:val="008A7018"/>
    <w:rsid w:val="008A7107"/>
    <w:rsid w:val="008A724F"/>
    <w:rsid w:val="008A7825"/>
    <w:rsid w:val="008A79A5"/>
    <w:rsid w:val="008A7ABF"/>
    <w:rsid w:val="008A7B73"/>
    <w:rsid w:val="008A7C48"/>
    <w:rsid w:val="008A7CDB"/>
    <w:rsid w:val="008B0515"/>
    <w:rsid w:val="008B0540"/>
    <w:rsid w:val="008B05C6"/>
    <w:rsid w:val="008B0630"/>
    <w:rsid w:val="008B0709"/>
    <w:rsid w:val="008B0811"/>
    <w:rsid w:val="008B0861"/>
    <w:rsid w:val="008B0A62"/>
    <w:rsid w:val="008B0B07"/>
    <w:rsid w:val="008B0BA5"/>
    <w:rsid w:val="008B0D88"/>
    <w:rsid w:val="008B0F33"/>
    <w:rsid w:val="008B11C7"/>
    <w:rsid w:val="008B16AC"/>
    <w:rsid w:val="008B1703"/>
    <w:rsid w:val="008B1AF3"/>
    <w:rsid w:val="008B1B70"/>
    <w:rsid w:val="008B1BEB"/>
    <w:rsid w:val="008B1CA0"/>
    <w:rsid w:val="008B1DCD"/>
    <w:rsid w:val="008B1F18"/>
    <w:rsid w:val="008B2126"/>
    <w:rsid w:val="008B2157"/>
    <w:rsid w:val="008B22E3"/>
    <w:rsid w:val="008B265F"/>
    <w:rsid w:val="008B26AC"/>
    <w:rsid w:val="008B2BC2"/>
    <w:rsid w:val="008B2BDB"/>
    <w:rsid w:val="008B30E0"/>
    <w:rsid w:val="008B3612"/>
    <w:rsid w:val="008B40D3"/>
    <w:rsid w:val="008B419E"/>
    <w:rsid w:val="008B4A03"/>
    <w:rsid w:val="008B4B90"/>
    <w:rsid w:val="008B4E09"/>
    <w:rsid w:val="008B50B2"/>
    <w:rsid w:val="008B5147"/>
    <w:rsid w:val="008B5562"/>
    <w:rsid w:val="008B5D10"/>
    <w:rsid w:val="008B61F4"/>
    <w:rsid w:val="008B6228"/>
    <w:rsid w:val="008B625E"/>
    <w:rsid w:val="008B6318"/>
    <w:rsid w:val="008B6357"/>
    <w:rsid w:val="008B6594"/>
    <w:rsid w:val="008B6773"/>
    <w:rsid w:val="008B6C77"/>
    <w:rsid w:val="008B6DE2"/>
    <w:rsid w:val="008B6E48"/>
    <w:rsid w:val="008B7058"/>
    <w:rsid w:val="008B72DB"/>
    <w:rsid w:val="008B7406"/>
    <w:rsid w:val="008B750D"/>
    <w:rsid w:val="008B752F"/>
    <w:rsid w:val="008B7689"/>
    <w:rsid w:val="008B7A44"/>
    <w:rsid w:val="008B7B32"/>
    <w:rsid w:val="008B7B7D"/>
    <w:rsid w:val="008B7D50"/>
    <w:rsid w:val="008B7DAA"/>
    <w:rsid w:val="008B7E3F"/>
    <w:rsid w:val="008B7E9E"/>
    <w:rsid w:val="008C03B6"/>
    <w:rsid w:val="008C05F1"/>
    <w:rsid w:val="008C086C"/>
    <w:rsid w:val="008C08EB"/>
    <w:rsid w:val="008C0952"/>
    <w:rsid w:val="008C0A77"/>
    <w:rsid w:val="008C0AAC"/>
    <w:rsid w:val="008C120C"/>
    <w:rsid w:val="008C1232"/>
    <w:rsid w:val="008C12D1"/>
    <w:rsid w:val="008C13CD"/>
    <w:rsid w:val="008C18EA"/>
    <w:rsid w:val="008C1B63"/>
    <w:rsid w:val="008C1BB8"/>
    <w:rsid w:val="008C1E47"/>
    <w:rsid w:val="008C1F54"/>
    <w:rsid w:val="008C2031"/>
    <w:rsid w:val="008C21B0"/>
    <w:rsid w:val="008C21DB"/>
    <w:rsid w:val="008C2474"/>
    <w:rsid w:val="008C2BA2"/>
    <w:rsid w:val="008C2BD3"/>
    <w:rsid w:val="008C2C3D"/>
    <w:rsid w:val="008C2C5C"/>
    <w:rsid w:val="008C2C87"/>
    <w:rsid w:val="008C2E61"/>
    <w:rsid w:val="008C2EF1"/>
    <w:rsid w:val="008C3013"/>
    <w:rsid w:val="008C30CA"/>
    <w:rsid w:val="008C314A"/>
    <w:rsid w:val="008C32DD"/>
    <w:rsid w:val="008C3A6C"/>
    <w:rsid w:val="008C3BB1"/>
    <w:rsid w:val="008C3EE4"/>
    <w:rsid w:val="008C3F72"/>
    <w:rsid w:val="008C3FAF"/>
    <w:rsid w:val="008C43C5"/>
    <w:rsid w:val="008C462F"/>
    <w:rsid w:val="008C4734"/>
    <w:rsid w:val="008C4752"/>
    <w:rsid w:val="008C4D14"/>
    <w:rsid w:val="008C4D8E"/>
    <w:rsid w:val="008C4E23"/>
    <w:rsid w:val="008C50B1"/>
    <w:rsid w:val="008C51A1"/>
    <w:rsid w:val="008C5246"/>
    <w:rsid w:val="008C5421"/>
    <w:rsid w:val="008C5815"/>
    <w:rsid w:val="008C5A34"/>
    <w:rsid w:val="008C5D76"/>
    <w:rsid w:val="008C5E0D"/>
    <w:rsid w:val="008C6064"/>
    <w:rsid w:val="008C64C5"/>
    <w:rsid w:val="008C6785"/>
    <w:rsid w:val="008C6C76"/>
    <w:rsid w:val="008C6F92"/>
    <w:rsid w:val="008C726A"/>
    <w:rsid w:val="008C73F8"/>
    <w:rsid w:val="008C761D"/>
    <w:rsid w:val="008C77FB"/>
    <w:rsid w:val="008C7823"/>
    <w:rsid w:val="008C7EBA"/>
    <w:rsid w:val="008D0123"/>
    <w:rsid w:val="008D058E"/>
    <w:rsid w:val="008D05B9"/>
    <w:rsid w:val="008D05E7"/>
    <w:rsid w:val="008D06C6"/>
    <w:rsid w:val="008D0912"/>
    <w:rsid w:val="008D094D"/>
    <w:rsid w:val="008D0A7E"/>
    <w:rsid w:val="008D0AC3"/>
    <w:rsid w:val="008D12A5"/>
    <w:rsid w:val="008D14DE"/>
    <w:rsid w:val="008D14E5"/>
    <w:rsid w:val="008D158B"/>
    <w:rsid w:val="008D1621"/>
    <w:rsid w:val="008D1F80"/>
    <w:rsid w:val="008D22CB"/>
    <w:rsid w:val="008D250B"/>
    <w:rsid w:val="008D2690"/>
    <w:rsid w:val="008D281D"/>
    <w:rsid w:val="008D2A26"/>
    <w:rsid w:val="008D302F"/>
    <w:rsid w:val="008D340C"/>
    <w:rsid w:val="008D352F"/>
    <w:rsid w:val="008D40FB"/>
    <w:rsid w:val="008D4270"/>
    <w:rsid w:val="008D4451"/>
    <w:rsid w:val="008D449C"/>
    <w:rsid w:val="008D492C"/>
    <w:rsid w:val="008D501E"/>
    <w:rsid w:val="008D5056"/>
    <w:rsid w:val="008D51AF"/>
    <w:rsid w:val="008D52BA"/>
    <w:rsid w:val="008D5649"/>
    <w:rsid w:val="008D5AEB"/>
    <w:rsid w:val="008D5CD8"/>
    <w:rsid w:val="008D6138"/>
    <w:rsid w:val="008D613B"/>
    <w:rsid w:val="008D615E"/>
    <w:rsid w:val="008D6389"/>
    <w:rsid w:val="008D64EF"/>
    <w:rsid w:val="008D662B"/>
    <w:rsid w:val="008D6848"/>
    <w:rsid w:val="008D68A2"/>
    <w:rsid w:val="008D69A2"/>
    <w:rsid w:val="008D6C7D"/>
    <w:rsid w:val="008D6ED6"/>
    <w:rsid w:val="008D7087"/>
    <w:rsid w:val="008D7621"/>
    <w:rsid w:val="008D7772"/>
    <w:rsid w:val="008D7D4A"/>
    <w:rsid w:val="008D7EF2"/>
    <w:rsid w:val="008E014C"/>
    <w:rsid w:val="008E01EB"/>
    <w:rsid w:val="008E0265"/>
    <w:rsid w:val="008E0274"/>
    <w:rsid w:val="008E033C"/>
    <w:rsid w:val="008E0446"/>
    <w:rsid w:val="008E0591"/>
    <w:rsid w:val="008E063D"/>
    <w:rsid w:val="008E079A"/>
    <w:rsid w:val="008E0989"/>
    <w:rsid w:val="008E0B93"/>
    <w:rsid w:val="008E0DB8"/>
    <w:rsid w:val="008E1112"/>
    <w:rsid w:val="008E129E"/>
    <w:rsid w:val="008E13E6"/>
    <w:rsid w:val="008E142E"/>
    <w:rsid w:val="008E17C1"/>
    <w:rsid w:val="008E18CC"/>
    <w:rsid w:val="008E1E5F"/>
    <w:rsid w:val="008E2092"/>
    <w:rsid w:val="008E217A"/>
    <w:rsid w:val="008E2388"/>
    <w:rsid w:val="008E251F"/>
    <w:rsid w:val="008E257B"/>
    <w:rsid w:val="008E28A1"/>
    <w:rsid w:val="008E2965"/>
    <w:rsid w:val="008E2A98"/>
    <w:rsid w:val="008E2F50"/>
    <w:rsid w:val="008E305C"/>
    <w:rsid w:val="008E374E"/>
    <w:rsid w:val="008E3798"/>
    <w:rsid w:val="008E38BF"/>
    <w:rsid w:val="008E3B4E"/>
    <w:rsid w:val="008E3D1B"/>
    <w:rsid w:val="008E3D87"/>
    <w:rsid w:val="008E3E59"/>
    <w:rsid w:val="008E4115"/>
    <w:rsid w:val="008E4544"/>
    <w:rsid w:val="008E46E4"/>
    <w:rsid w:val="008E46FE"/>
    <w:rsid w:val="008E47FA"/>
    <w:rsid w:val="008E487F"/>
    <w:rsid w:val="008E493C"/>
    <w:rsid w:val="008E4A02"/>
    <w:rsid w:val="008E4C2E"/>
    <w:rsid w:val="008E4DBA"/>
    <w:rsid w:val="008E4E88"/>
    <w:rsid w:val="008E517E"/>
    <w:rsid w:val="008E54EE"/>
    <w:rsid w:val="008E5B4F"/>
    <w:rsid w:val="008E5F4C"/>
    <w:rsid w:val="008E5FCE"/>
    <w:rsid w:val="008E6F6A"/>
    <w:rsid w:val="008E70B8"/>
    <w:rsid w:val="008E7154"/>
    <w:rsid w:val="008E736E"/>
    <w:rsid w:val="008E7605"/>
    <w:rsid w:val="008E776C"/>
    <w:rsid w:val="008E7B1F"/>
    <w:rsid w:val="008E7BCF"/>
    <w:rsid w:val="008E7BE2"/>
    <w:rsid w:val="008E7C68"/>
    <w:rsid w:val="008E7E0A"/>
    <w:rsid w:val="008E7F3F"/>
    <w:rsid w:val="008E7FC7"/>
    <w:rsid w:val="008F03D4"/>
    <w:rsid w:val="008F040A"/>
    <w:rsid w:val="008F051D"/>
    <w:rsid w:val="008F0556"/>
    <w:rsid w:val="008F0652"/>
    <w:rsid w:val="008F0826"/>
    <w:rsid w:val="008F0B0F"/>
    <w:rsid w:val="008F0BA4"/>
    <w:rsid w:val="008F0D12"/>
    <w:rsid w:val="008F0F2A"/>
    <w:rsid w:val="008F0FAE"/>
    <w:rsid w:val="008F1427"/>
    <w:rsid w:val="008F150C"/>
    <w:rsid w:val="008F164A"/>
    <w:rsid w:val="008F1877"/>
    <w:rsid w:val="008F22B8"/>
    <w:rsid w:val="008F23C2"/>
    <w:rsid w:val="008F252E"/>
    <w:rsid w:val="008F253B"/>
    <w:rsid w:val="008F2638"/>
    <w:rsid w:val="008F28F1"/>
    <w:rsid w:val="008F2BDF"/>
    <w:rsid w:val="008F2F31"/>
    <w:rsid w:val="008F33D2"/>
    <w:rsid w:val="008F3501"/>
    <w:rsid w:val="008F3750"/>
    <w:rsid w:val="008F382B"/>
    <w:rsid w:val="008F384C"/>
    <w:rsid w:val="008F3A58"/>
    <w:rsid w:val="008F3B72"/>
    <w:rsid w:val="008F4321"/>
    <w:rsid w:val="008F490A"/>
    <w:rsid w:val="008F49A5"/>
    <w:rsid w:val="008F4B12"/>
    <w:rsid w:val="008F4DEC"/>
    <w:rsid w:val="008F5255"/>
    <w:rsid w:val="008F528A"/>
    <w:rsid w:val="008F56BA"/>
    <w:rsid w:val="008F5914"/>
    <w:rsid w:val="008F59D3"/>
    <w:rsid w:val="008F59DB"/>
    <w:rsid w:val="008F5D25"/>
    <w:rsid w:val="008F5F27"/>
    <w:rsid w:val="008F5F9B"/>
    <w:rsid w:val="008F6118"/>
    <w:rsid w:val="008F6851"/>
    <w:rsid w:val="008F6916"/>
    <w:rsid w:val="008F6BE1"/>
    <w:rsid w:val="008F6C25"/>
    <w:rsid w:val="008F6F28"/>
    <w:rsid w:val="008F7064"/>
    <w:rsid w:val="008F738A"/>
    <w:rsid w:val="008F73F8"/>
    <w:rsid w:val="008F74D9"/>
    <w:rsid w:val="008F77B6"/>
    <w:rsid w:val="008F7826"/>
    <w:rsid w:val="008F7875"/>
    <w:rsid w:val="008F7B75"/>
    <w:rsid w:val="008F7D16"/>
    <w:rsid w:val="008F7DE0"/>
    <w:rsid w:val="008F7E9B"/>
    <w:rsid w:val="008F7EB6"/>
    <w:rsid w:val="008F7EF0"/>
    <w:rsid w:val="008F7FB6"/>
    <w:rsid w:val="008F7FC1"/>
    <w:rsid w:val="00900153"/>
    <w:rsid w:val="00900417"/>
    <w:rsid w:val="009004A8"/>
    <w:rsid w:val="0090057D"/>
    <w:rsid w:val="009006D2"/>
    <w:rsid w:val="00900A58"/>
    <w:rsid w:val="00900AB6"/>
    <w:rsid w:val="00900CBD"/>
    <w:rsid w:val="00900E03"/>
    <w:rsid w:val="00900E36"/>
    <w:rsid w:val="00901114"/>
    <w:rsid w:val="009011C6"/>
    <w:rsid w:val="009015B6"/>
    <w:rsid w:val="009016A1"/>
    <w:rsid w:val="00901719"/>
    <w:rsid w:val="00901A8B"/>
    <w:rsid w:val="00901A8D"/>
    <w:rsid w:val="00901C21"/>
    <w:rsid w:val="00901DEE"/>
    <w:rsid w:val="009021A0"/>
    <w:rsid w:val="009023DE"/>
    <w:rsid w:val="0090240D"/>
    <w:rsid w:val="0090255E"/>
    <w:rsid w:val="0090269A"/>
    <w:rsid w:val="00902888"/>
    <w:rsid w:val="009029B2"/>
    <w:rsid w:val="00902B81"/>
    <w:rsid w:val="00903232"/>
    <w:rsid w:val="00903716"/>
    <w:rsid w:val="00903780"/>
    <w:rsid w:val="00903A3F"/>
    <w:rsid w:val="00903BC5"/>
    <w:rsid w:val="00903E11"/>
    <w:rsid w:val="00903FD1"/>
    <w:rsid w:val="00904416"/>
    <w:rsid w:val="00904479"/>
    <w:rsid w:val="00904945"/>
    <w:rsid w:val="00904B70"/>
    <w:rsid w:val="00904BD7"/>
    <w:rsid w:val="00904D50"/>
    <w:rsid w:val="00904ED4"/>
    <w:rsid w:val="00905228"/>
    <w:rsid w:val="009052B7"/>
    <w:rsid w:val="0090556B"/>
    <w:rsid w:val="009055F4"/>
    <w:rsid w:val="0090590A"/>
    <w:rsid w:val="00905A74"/>
    <w:rsid w:val="00905BC8"/>
    <w:rsid w:val="00905C48"/>
    <w:rsid w:val="00905C67"/>
    <w:rsid w:val="00905CE7"/>
    <w:rsid w:val="00905F76"/>
    <w:rsid w:val="0090621F"/>
    <w:rsid w:val="0090635D"/>
    <w:rsid w:val="009063D6"/>
    <w:rsid w:val="00906500"/>
    <w:rsid w:val="00906C20"/>
    <w:rsid w:val="00906D75"/>
    <w:rsid w:val="00906F09"/>
    <w:rsid w:val="00906F23"/>
    <w:rsid w:val="00906FA1"/>
    <w:rsid w:val="00907459"/>
    <w:rsid w:val="00907645"/>
    <w:rsid w:val="0090789B"/>
    <w:rsid w:val="009078F6"/>
    <w:rsid w:val="0091019B"/>
    <w:rsid w:val="009103C4"/>
    <w:rsid w:val="009103EF"/>
    <w:rsid w:val="0091055C"/>
    <w:rsid w:val="009108F2"/>
    <w:rsid w:val="00910AC3"/>
    <w:rsid w:val="00910B57"/>
    <w:rsid w:val="00910C6B"/>
    <w:rsid w:val="0091134B"/>
    <w:rsid w:val="009114C2"/>
    <w:rsid w:val="00911829"/>
    <w:rsid w:val="00911AC3"/>
    <w:rsid w:val="00911B22"/>
    <w:rsid w:val="00911B9E"/>
    <w:rsid w:val="00911C0B"/>
    <w:rsid w:val="0091258A"/>
    <w:rsid w:val="00912BF8"/>
    <w:rsid w:val="00912D9B"/>
    <w:rsid w:val="00913077"/>
    <w:rsid w:val="009133E0"/>
    <w:rsid w:val="00913731"/>
    <w:rsid w:val="00913858"/>
    <w:rsid w:val="009138CB"/>
    <w:rsid w:val="0091393F"/>
    <w:rsid w:val="00913CF7"/>
    <w:rsid w:val="00913FF1"/>
    <w:rsid w:val="00914066"/>
    <w:rsid w:val="0091427F"/>
    <w:rsid w:val="009145D2"/>
    <w:rsid w:val="00914C01"/>
    <w:rsid w:val="00914CF4"/>
    <w:rsid w:val="00914FEA"/>
    <w:rsid w:val="009150D8"/>
    <w:rsid w:val="00915135"/>
    <w:rsid w:val="009151D3"/>
    <w:rsid w:val="0091527F"/>
    <w:rsid w:val="009155F8"/>
    <w:rsid w:val="00915727"/>
    <w:rsid w:val="00915971"/>
    <w:rsid w:val="00915A5F"/>
    <w:rsid w:val="00915C49"/>
    <w:rsid w:val="00915CB8"/>
    <w:rsid w:val="0091607A"/>
    <w:rsid w:val="0091609D"/>
    <w:rsid w:val="0091616E"/>
    <w:rsid w:val="00916251"/>
    <w:rsid w:val="00916295"/>
    <w:rsid w:val="00916431"/>
    <w:rsid w:val="00916641"/>
    <w:rsid w:val="009171E7"/>
    <w:rsid w:val="009174EC"/>
    <w:rsid w:val="00917654"/>
    <w:rsid w:val="009178CB"/>
    <w:rsid w:val="00917AB8"/>
    <w:rsid w:val="00917BBC"/>
    <w:rsid w:val="00917DC5"/>
    <w:rsid w:val="009201BD"/>
    <w:rsid w:val="00920595"/>
    <w:rsid w:val="009208EA"/>
    <w:rsid w:val="00920B67"/>
    <w:rsid w:val="00920BE8"/>
    <w:rsid w:val="00921215"/>
    <w:rsid w:val="009214B9"/>
    <w:rsid w:val="009215FA"/>
    <w:rsid w:val="00921876"/>
    <w:rsid w:val="009223E8"/>
    <w:rsid w:val="00922552"/>
    <w:rsid w:val="009228FC"/>
    <w:rsid w:val="00922BBA"/>
    <w:rsid w:val="00922BFF"/>
    <w:rsid w:val="00922F08"/>
    <w:rsid w:val="00922FAF"/>
    <w:rsid w:val="0092325A"/>
    <w:rsid w:val="0092347F"/>
    <w:rsid w:val="009236F1"/>
    <w:rsid w:val="00923715"/>
    <w:rsid w:val="00923B4B"/>
    <w:rsid w:val="00923D37"/>
    <w:rsid w:val="009240AA"/>
    <w:rsid w:val="00924136"/>
    <w:rsid w:val="00924845"/>
    <w:rsid w:val="0092495D"/>
    <w:rsid w:val="00924E88"/>
    <w:rsid w:val="009250D2"/>
    <w:rsid w:val="009251EF"/>
    <w:rsid w:val="00925230"/>
    <w:rsid w:val="009252A3"/>
    <w:rsid w:val="00925361"/>
    <w:rsid w:val="00925687"/>
    <w:rsid w:val="00925D1E"/>
    <w:rsid w:val="00925EF1"/>
    <w:rsid w:val="009261FD"/>
    <w:rsid w:val="00926609"/>
    <w:rsid w:val="009268B2"/>
    <w:rsid w:val="00926A3D"/>
    <w:rsid w:val="00926BDA"/>
    <w:rsid w:val="00926E95"/>
    <w:rsid w:val="00926FE9"/>
    <w:rsid w:val="00927163"/>
    <w:rsid w:val="0092716E"/>
    <w:rsid w:val="0092736B"/>
    <w:rsid w:val="00927563"/>
    <w:rsid w:val="009275F7"/>
    <w:rsid w:val="0092775F"/>
    <w:rsid w:val="00927777"/>
    <w:rsid w:val="00927826"/>
    <w:rsid w:val="00927D18"/>
    <w:rsid w:val="00927E1A"/>
    <w:rsid w:val="009302F2"/>
    <w:rsid w:val="00930396"/>
    <w:rsid w:val="00930470"/>
    <w:rsid w:val="009304B4"/>
    <w:rsid w:val="009304DD"/>
    <w:rsid w:val="0093054A"/>
    <w:rsid w:val="00930858"/>
    <w:rsid w:val="009309B9"/>
    <w:rsid w:val="00930A73"/>
    <w:rsid w:val="00930AB7"/>
    <w:rsid w:val="00930D90"/>
    <w:rsid w:val="00930D97"/>
    <w:rsid w:val="00930E68"/>
    <w:rsid w:val="0093137D"/>
    <w:rsid w:val="009313A0"/>
    <w:rsid w:val="00931581"/>
    <w:rsid w:val="009318D7"/>
    <w:rsid w:val="009318EF"/>
    <w:rsid w:val="009322CF"/>
    <w:rsid w:val="009324BC"/>
    <w:rsid w:val="0093261A"/>
    <w:rsid w:val="009327B3"/>
    <w:rsid w:val="00932A0B"/>
    <w:rsid w:val="00932EE7"/>
    <w:rsid w:val="00932F2E"/>
    <w:rsid w:val="0093302F"/>
    <w:rsid w:val="009331EC"/>
    <w:rsid w:val="00933216"/>
    <w:rsid w:val="0093341C"/>
    <w:rsid w:val="009334DA"/>
    <w:rsid w:val="009334F7"/>
    <w:rsid w:val="00933885"/>
    <w:rsid w:val="009338A3"/>
    <w:rsid w:val="009338EC"/>
    <w:rsid w:val="00934336"/>
    <w:rsid w:val="009346BB"/>
    <w:rsid w:val="009348CB"/>
    <w:rsid w:val="00935308"/>
    <w:rsid w:val="00935612"/>
    <w:rsid w:val="00935D4B"/>
    <w:rsid w:val="00935DCA"/>
    <w:rsid w:val="009360A5"/>
    <w:rsid w:val="009360B3"/>
    <w:rsid w:val="009362C2"/>
    <w:rsid w:val="00936476"/>
    <w:rsid w:val="00936C25"/>
    <w:rsid w:val="00936DA0"/>
    <w:rsid w:val="00936DC0"/>
    <w:rsid w:val="00936EFD"/>
    <w:rsid w:val="00936FE8"/>
    <w:rsid w:val="009373DF"/>
    <w:rsid w:val="0093768B"/>
    <w:rsid w:val="009376A0"/>
    <w:rsid w:val="00937C45"/>
    <w:rsid w:val="00940043"/>
    <w:rsid w:val="009401CA"/>
    <w:rsid w:val="009403AA"/>
    <w:rsid w:val="00940618"/>
    <w:rsid w:val="009406ED"/>
    <w:rsid w:val="00940B32"/>
    <w:rsid w:val="00940B56"/>
    <w:rsid w:val="00940BF4"/>
    <w:rsid w:val="00940D88"/>
    <w:rsid w:val="00940FC7"/>
    <w:rsid w:val="00941290"/>
    <w:rsid w:val="00941297"/>
    <w:rsid w:val="0094151A"/>
    <w:rsid w:val="00941C70"/>
    <w:rsid w:val="00941ED4"/>
    <w:rsid w:val="00941F98"/>
    <w:rsid w:val="00942710"/>
    <w:rsid w:val="00942A01"/>
    <w:rsid w:val="00942AED"/>
    <w:rsid w:val="00942E46"/>
    <w:rsid w:val="00942F24"/>
    <w:rsid w:val="00943123"/>
    <w:rsid w:val="0094317D"/>
    <w:rsid w:val="00943AA1"/>
    <w:rsid w:val="00944285"/>
    <w:rsid w:val="009442AC"/>
    <w:rsid w:val="0094445D"/>
    <w:rsid w:val="00944538"/>
    <w:rsid w:val="0094463D"/>
    <w:rsid w:val="00944A3C"/>
    <w:rsid w:val="00944B8B"/>
    <w:rsid w:val="00944C11"/>
    <w:rsid w:val="00945054"/>
    <w:rsid w:val="00945100"/>
    <w:rsid w:val="0094511E"/>
    <w:rsid w:val="0094584B"/>
    <w:rsid w:val="00945F03"/>
    <w:rsid w:val="00945FE2"/>
    <w:rsid w:val="009466BD"/>
    <w:rsid w:val="00946724"/>
    <w:rsid w:val="00946B53"/>
    <w:rsid w:val="00946C4F"/>
    <w:rsid w:val="00946C74"/>
    <w:rsid w:val="00946C81"/>
    <w:rsid w:val="00947312"/>
    <w:rsid w:val="009474DE"/>
    <w:rsid w:val="00947621"/>
    <w:rsid w:val="009477ED"/>
    <w:rsid w:val="00947837"/>
    <w:rsid w:val="009478D8"/>
    <w:rsid w:val="00947A97"/>
    <w:rsid w:val="00947DB1"/>
    <w:rsid w:val="00947FEE"/>
    <w:rsid w:val="00950108"/>
    <w:rsid w:val="00950291"/>
    <w:rsid w:val="009503F6"/>
    <w:rsid w:val="00950400"/>
    <w:rsid w:val="0095066A"/>
    <w:rsid w:val="009506E3"/>
    <w:rsid w:val="009506F4"/>
    <w:rsid w:val="009509A3"/>
    <w:rsid w:val="009509CD"/>
    <w:rsid w:val="00950A9C"/>
    <w:rsid w:val="00950E63"/>
    <w:rsid w:val="00950EA1"/>
    <w:rsid w:val="0095119E"/>
    <w:rsid w:val="009513CC"/>
    <w:rsid w:val="0095154E"/>
    <w:rsid w:val="00951846"/>
    <w:rsid w:val="00951DD1"/>
    <w:rsid w:val="00951EFE"/>
    <w:rsid w:val="00951FC5"/>
    <w:rsid w:val="0095234D"/>
    <w:rsid w:val="009523F9"/>
    <w:rsid w:val="00952681"/>
    <w:rsid w:val="009526F2"/>
    <w:rsid w:val="009527D3"/>
    <w:rsid w:val="0095297C"/>
    <w:rsid w:val="00952ABE"/>
    <w:rsid w:val="00952BAE"/>
    <w:rsid w:val="00952C16"/>
    <w:rsid w:val="00952D56"/>
    <w:rsid w:val="00952DF2"/>
    <w:rsid w:val="009530AE"/>
    <w:rsid w:val="0095322F"/>
    <w:rsid w:val="00953230"/>
    <w:rsid w:val="0095324C"/>
    <w:rsid w:val="00953259"/>
    <w:rsid w:val="00953271"/>
    <w:rsid w:val="00953470"/>
    <w:rsid w:val="00953477"/>
    <w:rsid w:val="0095352F"/>
    <w:rsid w:val="00953B46"/>
    <w:rsid w:val="00953C12"/>
    <w:rsid w:val="00953D53"/>
    <w:rsid w:val="00953F3A"/>
    <w:rsid w:val="00953F49"/>
    <w:rsid w:val="00953F95"/>
    <w:rsid w:val="00954213"/>
    <w:rsid w:val="00954247"/>
    <w:rsid w:val="009547A2"/>
    <w:rsid w:val="00954804"/>
    <w:rsid w:val="00954B60"/>
    <w:rsid w:val="00954E15"/>
    <w:rsid w:val="00954E26"/>
    <w:rsid w:val="009550C4"/>
    <w:rsid w:val="009552B4"/>
    <w:rsid w:val="00955418"/>
    <w:rsid w:val="009556B2"/>
    <w:rsid w:val="0095581F"/>
    <w:rsid w:val="00955A4D"/>
    <w:rsid w:val="00955F40"/>
    <w:rsid w:val="009560E3"/>
    <w:rsid w:val="00956637"/>
    <w:rsid w:val="00956ABE"/>
    <w:rsid w:val="00956B73"/>
    <w:rsid w:val="00956C65"/>
    <w:rsid w:val="00956C7E"/>
    <w:rsid w:val="00956EC6"/>
    <w:rsid w:val="00956EDE"/>
    <w:rsid w:val="00956FE3"/>
    <w:rsid w:val="0095736B"/>
    <w:rsid w:val="00957373"/>
    <w:rsid w:val="00957A08"/>
    <w:rsid w:val="00957A8D"/>
    <w:rsid w:val="00957AB0"/>
    <w:rsid w:val="00957B2E"/>
    <w:rsid w:val="00960255"/>
    <w:rsid w:val="009602BD"/>
    <w:rsid w:val="009603F5"/>
    <w:rsid w:val="009607D9"/>
    <w:rsid w:val="00960922"/>
    <w:rsid w:val="00960B6E"/>
    <w:rsid w:val="00960DE9"/>
    <w:rsid w:val="009610E8"/>
    <w:rsid w:val="00961B0E"/>
    <w:rsid w:val="0096221D"/>
    <w:rsid w:val="0096253A"/>
    <w:rsid w:val="00962713"/>
    <w:rsid w:val="00962780"/>
    <w:rsid w:val="0096290A"/>
    <w:rsid w:val="00962F0F"/>
    <w:rsid w:val="0096318B"/>
    <w:rsid w:val="009631D8"/>
    <w:rsid w:val="0096329F"/>
    <w:rsid w:val="0096333A"/>
    <w:rsid w:val="00963666"/>
    <w:rsid w:val="00963836"/>
    <w:rsid w:val="009639C8"/>
    <w:rsid w:val="00963C4A"/>
    <w:rsid w:val="00963DBA"/>
    <w:rsid w:val="0096461A"/>
    <w:rsid w:val="00964DA7"/>
    <w:rsid w:val="00965100"/>
    <w:rsid w:val="00965244"/>
    <w:rsid w:val="009652F4"/>
    <w:rsid w:val="009653B7"/>
    <w:rsid w:val="0096547E"/>
    <w:rsid w:val="00965841"/>
    <w:rsid w:val="0096599B"/>
    <w:rsid w:val="00965F7F"/>
    <w:rsid w:val="0096612D"/>
    <w:rsid w:val="0096615C"/>
    <w:rsid w:val="00966323"/>
    <w:rsid w:val="009663A5"/>
    <w:rsid w:val="0096661A"/>
    <w:rsid w:val="00966740"/>
    <w:rsid w:val="009667BA"/>
    <w:rsid w:val="00966AE8"/>
    <w:rsid w:val="00966B29"/>
    <w:rsid w:val="00966F1B"/>
    <w:rsid w:val="0096771C"/>
    <w:rsid w:val="00967899"/>
    <w:rsid w:val="009679A5"/>
    <w:rsid w:val="00967B02"/>
    <w:rsid w:val="00967CE2"/>
    <w:rsid w:val="00967D02"/>
    <w:rsid w:val="00967D64"/>
    <w:rsid w:val="00967EE9"/>
    <w:rsid w:val="00967FF0"/>
    <w:rsid w:val="009706AD"/>
    <w:rsid w:val="00970822"/>
    <w:rsid w:val="00970B3A"/>
    <w:rsid w:val="00970BC5"/>
    <w:rsid w:val="00970DEE"/>
    <w:rsid w:val="00970E60"/>
    <w:rsid w:val="00970EFA"/>
    <w:rsid w:val="00970F48"/>
    <w:rsid w:val="00970F5D"/>
    <w:rsid w:val="009711FF"/>
    <w:rsid w:val="00971489"/>
    <w:rsid w:val="00971683"/>
    <w:rsid w:val="009717E0"/>
    <w:rsid w:val="009718AB"/>
    <w:rsid w:val="00971B37"/>
    <w:rsid w:val="00971DF4"/>
    <w:rsid w:val="00971F8D"/>
    <w:rsid w:val="009722CA"/>
    <w:rsid w:val="0097252B"/>
    <w:rsid w:val="009726D1"/>
    <w:rsid w:val="00972701"/>
    <w:rsid w:val="00972776"/>
    <w:rsid w:val="00972C00"/>
    <w:rsid w:val="00972DBE"/>
    <w:rsid w:val="0097324D"/>
    <w:rsid w:val="009732ED"/>
    <w:rsid w:val="009733A3"/>
    <w:rsid w:val="0097399E"/>
    <w:rsid w:val="009739C6"/>
    <w:rsid w:val="00973D2D"/>
    <w:rsid w:val="0097440F"/>
    <w:rsid w:val="009747A3"/>
    <w:rsid w:val="009747B7"/>
    <w:rsid w:val="0097496D"/>
    <w:rsid w:val="00974B78"/>
    <w:rsid w:val="00974D63"/>
    <w:rsid w:val="00974D72"/>
    <w:rsid w:val="0097506B"/>
    <w:rsid w:val="0097506C"/>
    <w:rsid w:val="009752A4"/>
    <w:rsid w:val="009757E7"/>
    <w:rsid w:val="00976307"/>
    <w:rsid w:val="0097652C"/>
    <w:rsid w:val="009765C4"/>
    <w:rsid w:val="00976F64"/>
    <w:rsid w:val="00976FF5"/>
    <w:rsid w:val="0097724E"/>
    <w:rsid w:val="009773E8"/>
    <w:rsid w:val="0097756B"/>
    <w:rsid w:val="00977647"/>
    <w:rsid w:val="00977680"/>
    <w:rsid w:val="00977BA5"/>
    <w:rsid w:val="00977C32"/>
    <w:rsid w:val="00977C3B"/>
    <w:rsid w:val="00977DB2"/>
    <w:rsid w:val="00977F43"/>
    <w:rsid w:val="009800FB"/>
    <w:rsid w:val="00980190"/>
    <w:rsid w:val="00980323"/>
    <w:rsid w:val="00980420"/>
    <w:rsid w:val="009805B4"/>
    <w:rsid w:val="0098064C"/>
    <w:rsid w:val="0098076C"/>
    <w:rsid w:val="00980B0D"/>
    <w:rsid w:val="00980CF5"/>
    <w:rsid w:val="00980D2D"/>
    <w:rsid w:val="00980DA4"/>
    <w:rsid w:val="00980FE0"/>
    <w:rsid w:val="00980FEB"/>
    <w:rsid w:val="0098133C"/>
    <w:rsid w:val="009820CB"/>
    <w:rsid w:val="00982193"/>
    <w:rsid w:val="009821A6"/>
    <w:rsid w:val="00982256"/>
    <w:rsid w:val="00982452"/>
    <w:rsid w:val="00982946"/>
    <w:rsid w:val="009829DE"/>
    <w:rsid w:val="00983390"/>
    <w:rsid w:val="0098358C"/>
    <w:rsid w:val="00983741"/>
    <w:rsid w:val="009839A1"/>
    <w:rsid w:val="009839A2"/>
    <w:rsid w:val="00983BBF"/>
    <w:rsid w:val="00983C38"/>
    <w:rsid w:val="00983E0E"/>
    <w:rsid w:val="00983F94"/>
    <w:rsid w:val="009840BF"/>
    <w:rsid w:val="009840E0"/>
    <w:rsid w:val="009841AA"/>
    <w:rsid w:val="00984330"/>
    <w:rsid w:val="009844B4"/>
    <w:rsid w:val="00984A0F"/>
    <w:rsid w:val="00984D1D"/>
    <w:rsid w:val="00984DE7"/>
    <w:rsid w:val="00984F06"/>
    <w:rsid w:val="0098523D"/>
    <w:rsid w:val="00985385"/>
    <w:rsid w:val="0098554F"/>
    <w:rsid w:val="009859D9"/>
    <w:rsid w:val="00985F55"/>
    <w:rsid w:val="009860C5"/>
    <w:rsid w:val="00986109"/>
    <w:rsid w:val="00986118"/>
    <w:rsid w:val="009861AE"/>
    <w:rsid w:val="00986227"/>
    <w:rsid w:val="0098633E"/>
    <w:rsid w:val="00986380"/>
    <w:rsid w:val="0098653A"/>
    <w:rsid w:val="00986793"/>
    <w:rsid w:val="009868D5"/>
    <w:rsid w:val="0098690B"/>
    <w:rsid w:val="00986B3C"/>
    <w:rsid w:val="00987426"/>
    <w:rsid w:val="00987435"/>
    <w:rsid w:val="009875BD"/>
    <w:rsid w:val="0098771D"/>
    <w:rsid w:val="00987975"/>
    <w:rsid w:val="00987C4A"/>
    <w:rsid w:val="00987EB5"/>
    <w:rsid w:val="00987FEB"/>
    <w:rsid w:val="0099004E"/>
    <w:rsid w:val="0099007A"/>
    <w:rsid w:val="009902DC"/>
    <w:rsid w:val="00990900"/>
    <w:rsid w:val="00990DAA"/>
    <w:rsid w:val="00990EB0"/>
    <w:rsid w:val="00991014"/>
    <w:rsid w:val="009910F8"/>
    <w:rsid w:val="009913A3"/>
    <w:rsid w:val="009915AA"/>
    <w:rsid w:val="009915C3"/>
    <w:rsid w:val="00991A29"/>
    <w:rsid w:val="00991BC3"/>
    <w:rsid w:val="00991D5C"/>
    <w:rsid w:val="00991E5D"/>
    <w:rsid w:val="00991ED6"/>
    <w:rsid w:val="00992130"/>
    <w:rsid w:val="00992183"/>
    <w:rsid w:val="0099236F"/>
    <w:rsid w:val="0099244B"/>
    <w:rsid w:val="00992532"/>
    <w:rsid w:val="009926A6"/>
    <w:rsid w:val="00992789"/>
    <w:rsid w:val="009928C9"/>
    <w:rsid w:val="00992932"/>
    <w:rsid w:val="00992B90"/>
    <w:rsid w:val="00992BF8"/>
    <w:rsid w:val="00992DB0"/>
    <w:rsid w:val="00992E14"/>
    <w:rsid w:val="00992E47"/>
    <w:rsid w:val="0099316B"/>
    <w:rsid w:val="00993183"/>
    <w:rsid w:val="00993528"/>
    <w:rsid w:val="009935AB"/>
    <w:rsid w:val="0099366D"/>
    <w:rsid w:val="009936F2"/>
    <w:rsid w:val="009939FA"/>
    <w:rsid w:val="00993B93"/>
    <w:rsid w:val="00993EDD"/>
    <w:rsid w:val="00993F51"/>
    <w:rsid w:val="00994527"/>
    <w:rsid w:val="0099548A"/>
    <w:rsid w:val="0099579B"/>
    <w:rsid w:val="00995937"/>
    <w:rsid w:val="00995B2C"/>
    <w:rsid w:val="0099602D"/>
    <w:rsid w:val="009964CD"/>
    <w:rsid w:val="00996768"/>
    <w:rsid w:val="00996773"/>
    <w:rsid w:val="0099684E"/>
    <w:rsid w:val="0099688C"/>
    <w:rsid w:val="0099692F"/>
    <w:rsid w:val="0099698B"/>
    <w:rsid w:val="009969A1"/>
    <w:rsid w:val="00996A30"/>
    <w:rsid w:val="00996AAC"/>
    <w:rsid w:val="00996BA5"/>
    <w:rsid w:val="00996BEE"/>
    <w:rsid w:val="009972F7"/>
    <w:rsid w:val="00997A7D"/>
    <w:rsid w:val="00997BF8"/>
    <w:rsid w:val="00997D0E"/>
    <w:rsid w:val="00997E41"/>
    <w:rsid w:val="00997F29"/>
    <w:rsid w:val="009A0695"/>
    <w:rsid w:val="009A08B8"/>
    <w:rsid w:val="009A0ED2"/>
    <w:rsid w:val="009A1008"/>
    <w:rsid w:val="009A10F1"/>
    <w:rsid w:val="009A126F"/>
    <w:rsid w:val="009A1301"/>
    <w:rsid w:val="009A13CD"/>
    <w:rsid w:val="009A1650"/>
    <w:rsid w:val="009A16A9"/>
    <w:rsid w:val="009A1E6D"/>
    <w:rsid w:val="009A1E90"/>
    <w:rsid w:val="009A1F79"/>
    <w:rsid w:val="009A20AC"/>
    <w:rsid w:val="009A23C2"/>
    <w:rsid w:val="009A266A"/>
    <w:rsid w:val="009A2823"/>
    <w:rsid w:val="009A2AB1"/>
    <w:rsid w:val="009A2AE9"/>
    <w:rsid w:val="009A2D48"/>
    <w:rsid w:val="009A3209"/>
    <w:rsid w:val="009A320E"/>
    <w:rsid w:val="009A3362"/>
    <w:rsid w:val="009A37EB"/>
    <w:rsid w:val="009A38BF"/>
    <w:rsid w:val="009A3CF5"/>
    <w:rsid w:val="009A418B"/>
    <w:rsid w:val="009A4227"/>
    <w:rsid w:val="009A4461"/>
    <w:rsid w:val="009A46CC"/>
    <w:rsid w:val="009A479C"/>
    <w:rsid w:val="009A49E9"/>
    <w:rsid w:val="009A4F3C"/>
    <w:rsid w:val="009A4F4A"/>
    <w:rsid w:val="009A51A6"/>
    <w:rsid w:val="009A55A0"/>
    <w:rsid w:val="009A564C"/>
    <w:rsid w:val="009A5771"/>
    <w:rsid w:val="009A5C25"/>
    <w:rsid w:val="009A5EB7"/>
    <w:rsid w:val="009A5F26"/>
    <w:rsid w:val="009A6395"/>
    <w:rsid w:val="009A63AE"/>
    <w:rsid w:val="009A650C"/>
    <w:rsid w:val="009A6602"/>
    <w:rsid w:val="009A6799"/>
    <w:rsid w:val="009A68D8"/>
    <w:rsid w:val="009A6AF4"/>
    <w:rsid w:val="009A6C07"/>
    <w:rsid w:val="009A6C9B"/>
    <w:rsid w:val="009A6CD9"/>
    <w:rsid w:val="009A6D2F"/>
    <w:rsid w:val="009A6EE3"/>
    <w:rsid w:val="009A6F03"/>
    <w:rsid w:val="009A703B"/>
    <w:rsid w:val="009A70BE"/>
    <w:rsid w:val="009A7284"/>
    <w:rsid w:val="009A75E6"/>
    <w:rsid w:val="009A7A73"/>
    <w:rsid w:val="009A7B70"/>
    <w:rsid w:val="009A7E70"/>
    <w:rsid w:val="009B0294"/>
    <w:rsid w:val="009B02D1"/>
    <w:rsid w:val="009B0941"/>
    <w:rsid w:val="009B0985"/>
    <w:rsid w:val="009B0C0B"/>
    <w:rsid w:val="009B0D60"/>
    <w:rsid w:val="009B1054"/>
    <w:rsid w:val="009B11CA"/>
    <w:rsid w:val="009B1613"/>
    <w:rsid w:val="009B17D6"/>
    <w:rsid w:val="009B198F"/>
    <w:rsid w:val="009B1D06"/>
    <w:rsid w:val="009B1D2E"/>
    <w:rsid w:val="009B22EE"/>
    <w:rsid w:val="009B2428"/>
    <w:rsid w:val="009B244F"/>
    <w:rsid w:val="009B2468"/>
    <w:rsid w:val="009B25F4"/>
    <w:rsid w:val="009B2C86"/>
    <w:rsid w:val="009B30E5"/>
    <w:rsid w:val="009B3128"/>
    <w:rsid w:val="009B3264"/>
    <w:rsid w:val="009B337A"/>
    <w:rsid w:val="009B387F"/>
    <w:rsid w:val="009B3A14"/>
    <w:rsid w:val="009B3AA9"/>
    <w:rsid w:val="009B3CF7"/>
    <w:rsid w:val="009B3FFD"/>
    <w:rsid w:val="009B40C5"/>
    <w:rsid w:val="009B413F"/>
    <w:rsid w:val="009B42D8"/>
    <w:rsid w:val="009B4326"/>
    <w:rsid w:val="009B4393"/>
    <w:rsid w:val="009B47F6"/>
    <w:rsid w:val="009B4A85"/>
    <w:rsid w:val="009B4AB6"/>
    <w:rsid w:val="009B4E72"/>
    <w:rsid w:val="009B4FCA"/>
    <w:rsid w:val="009B5516"/>
    <w:rsid w:val="009B5846"/>
    <w:rsid w:val="009B5B9B"/>
    <w:rsid w:val="009B5F25"/>
    <w:rsid w:val="009B60F5"/>
    <w:rsid w:val="009B61C5"/>
    <w:rsid w:val="009B62AD"/>
    <w:rsid w:val="009B6788"/>
    <w:rsid w:val="009B6CF6"/>
    <w:rsid w:val="009B732F"/>
    <w:rsid w:val="009B77F1"/>
    <w:rsid w:val="009B79D4"/>
    <w:rsid w:val="009B7C30"/>
    <w:rsid w:val="009C0142"/>
    <w:rsid w:val="009C0343"/>
    <w:rsid w:val="009C0400"/>
    <w:rsid w:val="009C0771"/>
    <w:rsid w:val="009C0800"/>
    <w:rsid w:val="009C09FA"/>
    <w:rsid w:val="009C0C33"/>
    <w:rsid w:val="009C0FCD"/>
    <w:rsid w:val="009C108C"/>
    <w:rsid w:val="009C15AB"/>
    <w:rsid w:val="009C17B3"/>
    <w:rsid w:val="009C1834"/>
    <w:rsid w:val="009C1875"/>
    <w:rsid w:val="009C19FB"/>
    <w:rsid w:val="009C1A10"/>
    <w:rsid w:val="009C1C9E"/>
    <w:rsid w:val="009C2010"/>
    <w:rsid w:val="009C2849"/>
    <w:rsid w:val="009C289C"/>
    <w:rsid w:val="009C2977"/>
    <w:rsid w:val="009C2D4C"/>
    <w:rsid w:val="009C31F4"/>
    <w:rsid w:val="009C3399"/>
    <w:rsid w:val="009C3505"/>
    <w:rsid w:val="009C353A"/>
    <w:rsid w:val="009C35DE"/>
    <w:rsid w:val="009C367A"/>
    <w:rsid w:val="009C3A67"/>
    <w:rsid w:val="009C3B83"/>
    <w:rsid w:val="009C3C0D"/>
    <w:rsid w:val="009C3D66"/>
    <w:rsid w:val="009C3ECF"/>
    <w:rsid w:val="009C3EE6"/>
    <w:rsid w:val="009C409A"/>
    <w:rsid w:val="009C4141"/>
    <w:rsid w:val="009C41EC"/>
    <w:rsid w:val="009C4297"/>
    <w:rsid w:val="009C448B"/>
    <w:rsid w:val="009C4693"/>
    <w:rsid w:val="009C4BCC"/>
    <w:rsid w:val="009C4E33"/>
    <w:rsid w:val="009C5198"/>
    <w:rsid w:val="009C5396"/>
    <w:rsid w:val="009C5583"/>
    <w:rsid w:val="009C55B0"/>
    <w:rsid w:val="009C5698"/>
    <w:rsid w:val="009C591E"/>
    <w:rsid w:val="009C5C24"/>
    <w:rsid w:val="009C5E6F"/>
    <w:rsid w:val="009C6392"/>
    <w:rsid w:val="009C64B6"/>
    <w:rsid w:val="009C6696"/>
    <w:rsid w:val="009C671E"/>
    <w:rsid w:val="009C67D1"/>
    <w:rsid w:val="009C6D09"/>
    <w:rsid w:val="009C72F3"/>
    <w:rsid w:val="009C7451"/>
    <w:rsid w:val="009C7516"/>
    <w:rsid w:val="009C7AD2"/>
    <w:rsid w:val="009C7D7D"/>
    <w:rsid w:val="009D01E6"/>
    <w:rsid w:val="009D07C9"/>
    <w:rsid w:val="009D0A25"/>
    <w:rsid w:val="009D0A66"/>
    <w:rsid w:val="009D0FD2"/>
    <w:rsid w:val="009D10A0"/>
    <w:rsid w:val="009D1670"/>
    <w:rsid w:val="009D1722"/>
    <w:rsid w:val="009D1771"/>
    <w:rsid w:val="009D1838"/>
    <w:rsid w:val="009D1966"/>
    <w:rsid w:val="009D1A5F"/>
    <w:rsid w:val="009D1B80"/>
    <w:rsid w:val="009D238A"/>
    <w:rsid w:val="009D23BB"/>
    <w:rsid w:val="009D27FD"/>
    <w:rsid w:val="009D28A2"/>
    <w:rsid w:val="009D2952"/>
    <w:rsid w:val="009D2B42"/>
    <w:rsid w:val="009D2BD5"/>
    <w:rsid w:val="009D2E85"/>
    <w:rsid w:val="009D2EAA"/>
    <w:rsid w:val="009D300C"/>
    <w:rsid w:val="009D304F"/>
    <w:rsid w:val="009D3190"/>
    <w:rsid w:val="009D3241"/>
    <w:rsid w:val="009D32FF"/>
    <w:rsid w:val="009D3326"/>
    <w:rsid w:val="009D3A4E"/>
    <w:rsid w:val="009D3B87"/>
    <w:rsid w:val="009D3D0F"/>
    <w:rsid w:val="009D3E0B"/>
    <w:rsid w:val="009D3FEF"/>
    <w:rsid w:val="009D418A"/>
    <w:rsid w:val="009D42F4"/>
    <w:rsid w:val="009D431A"/>
    <w:rsid w:val="009D4880"/>
    <w:rsid w:val="009D4916"/>
    <w:rsid w:val="009D4A98"/>
    <w:rsid w:val="009D4CE6"/>
    <w:rsid w:val="009D4DC1"/>
    <w:rsid w:val="009D4DDB"/>
    <w:rsid w:val="009D4EFC"/>
    <w:rsid w:val="009D5326"/>
    <w:rsid w:val="009D5488"/>
    <w:rsid w:val="009D5500"/>
    <w:rsid w:val="009D5524"/>
    <w:rsid w:val="009D5575"/>
    <w:rsid w:val="009D56D7"/>
    <w:rsid w:val="009D59D0"/>
    <w:rsid w:val="009D5AA7"/>
    <w:rsid w:val="009D5BCA"/>
    <w:rsid w:val="009D5F4F"/>
    <w:rsid w:val="009D60E7"/>
    <w:rsid w:val="009D62C9"/>
    <w:rsid w:val="009D67B6"/>
    <w:rsid w:val="009D6A44"/>
    <w:rsid w:val="009D6AAD"/>
    <w:rsid w:val="009D6B75"/>
    <w:rsid w:val="009D6C67"/>
    <w:rsid w:val="009D6FD7"/>
    <w:rsid w:val="009D70F2"/>
    <w:rsid w:val="009D715E"/>
    <w:rsid w:val="009D71B6"/>
    <w:rsid w:val="009D7295"/>
    <w:rsid w:val="009D7385"/>
    <w:rsid w:val="009D77DB"/>
    <w:rsid w:val="009D77F9"/>
    <w:rsid w:val="009D7806"/>
    <w:rsid w:val="009D7868"/>
    <w:rsid w:val="009D78F7"/>
    <w:rsid w:val="009D7C1F"/>
    <w:rsid w:val="009D7D3D"/>
    <w:rsid w:val="009D7D66"/>
    <w:rsid w:val="009D7DD4"/>
    <w:rsid w:val="009E00D2"/>
    <w:rsid w:val="009E03B7"/>
    <w:rsid w:val="009E05A3"/>
    <w:rsid w:val="009E05F9"/>
    <w:rsid w:val="009E0A90"/>
    <w:rsid w:val="009E0DEF"/>
    <w:rsid w:val="009E1262"/>
    <w:rsid w:val="009E1379"/>
    <w:rsid w:val="009E1532"/>
    <w:rsid w:val="009E16EF"/>
    <w:rsid w:val="009E1775"/>
    <w:rsid w:val="009E18DA"/>
    <w:rsid w:val="009E18E5"/>
    <w:rsid w:val="009E1CAC"/>
    <w:rsid w:val="009E2060"/>
    <w:rsid w:val="009E207F"/>
    <w:rsid w:val="009E209E"/>
    <w:rsid w:val="009E21D9"/>
    <w:rsid w:val="009E248B"/>
    <w:rsid w:val="009E2751"/>
    <w:rsid w:val="009E27D2"/>
    <w:rsid w:val="009E27FF"/>
    <w:rsid w:val="009E2A23"/>
    <w:rsid w:val="009E2A37"/>
    <w:rsid w:val="009E2B13"/>
    <w:rsid w:val="009E2B15"/>
    <w:rsid w:val="009E2B21"/>
    <w:rsid w:val="009E2CCB"/>
    <w:rsid w:val="009E2DE6"/>
    <w:rsid w:val="009E323A"/>
    <w:rsid w:val="009E3296"/>
    <w:rsid w:val="009E33EE"/>
    <w:rsid w:val="009E369A"/>
    <w:rsid w:val="009E3BF5"/>
    <w:rsid w:val="009E44B5"/>
    <w:rsid w:val="009E45ED"/>
    <w:rsid w:val="009E48DD"/>
    <w:rsid w:val="009E4C8C"/>
    <w:rsid w:val="009E510B"/>
    <w:rsid w:val="009E5475"/>
    <w:rsid w:val="009E5632"/>
    <w:rsid w:val="009E56B9"/>
    <w:rsid w:val="009E580B"/>
    <w:rsid w:val="009E594A"/>
    <w:rsid w:val="009E5EC5"/>
    <w:rsid w:val="009E616B"/>
    <w:rsid w:val="009E6173"/>
    <w:rsid w:val="009E62EC"/>
    <w:rsid w:val="009E63C2"/>
    <w:rsid w:val="009E6662"/>
    <w:rsid w:val="009E6A7C"/>
    <w:rsid w:val="009E6B34"/>
    <w:rsid w:val="009E7077"/>
    <w:rsid w:val="009E7191"/>
    <w:rsid w:val="009E720A"/>
    <w:rsid w:val="009E7302"/>
    <w:rsid w:val="009E7340"/>
    <w:rsid w:val="009E73BA"/>
    <w:rsid w:val="009E7AC9"/>
    <w:rsid w:val="009E7C69"/>
    <w:rsid w:val="009F027C"/>
    <w:rsid w:val="009F028F"/>
    <w:rsid w:val="009F0511"/>
    <w:rsid w:val="009F0799"/>
    <w:rsid w:val="009F0867"/>
    <w:rsid w:val="009F0A23"/>
    <w:rsid w:val="009F0E59"/>
    <w:rsid w:val="009F0F1E"/>
    <w:rsid w:val="009F10AE"/>
    <w:rsid w:val="009F10F7"/>
    <w:rsid w:val="009F1196"/>
    <w:rsid w:val="009F17D9"/>
    <w:rsid w:val="009F186B"/>
    <w:rsid w:val="009F19DD"/>
    <w:rsid w:val="009F1BBB"/>
    <w:rsid w:val="009F1CF9"/>
    <w:rsid w:val="009F1DF6"/>
    <w:rsid w:val="009F1E3D"/>
    <w:rsid w:val="009F1F5F"/>
    <w:rsid w:val="009F2151"/>
    <w:rsid w:val="009F2718"/>
    <w:rsid w:val="009F27FB"/>
    <w:rsid w:val="009F2C0D"/>
    <w:rsid w:val="009F2FC5"/>
    <w:rsid w:val="009F3676"/>
    <w:rsid w:val="009F3AC3"/>
    <w:rsid w:val="009F3B7C"/>
    <w:rsid w:val="009F3CFE"/>
    <w:rsid w:val="009F3FB5"/>
    <w:rsid w:val="009F4562"/>
    <w:rsid w:val="009F4599"/>
    <w:rsid w:val="009F46E8"/>
    <w:rsid w:val="009F479A"/>
    <w:rsid w:val="009F47A2"/>
    <w:rsid w:val="009F4C57"/>
    <w:rsid w:val="009F4E10"/>
    <w:rsid w:val="009F50DF"/>
    <w:rsid w:val="009F520F"/>
    <w:rsid w:val="009F537E"/>
    <w:rsid w:val="009F569B"/>
    <w:rsid w:val="009F56EE"/>
    <w:rsid w:val="009F5D7D"/>
    <w:rsid w:val="009F6030"/>
    <w:rsid w:val="009F623E"/>
    <w:rsid w:val="009F62EB"/>
    <w:rsid w:val="009F6346"/>
    <w:rsid w:val="009F667C"/>
    <w:rsid w:val="009F66A1"/>
    <w:rsid w:val="009F673F"/>
    <w:rsid w:val="009F69A4"/>
    <w:rsid w:val="009F702B"/>
    <w:rsid w:val="009F7503"/>
    <w:rsid w:val="009F78DA"/>
    <w:rsid w:val="009F7AD7"/>
    <w:rsid w:val="009F7B48"/>
    <w:rsid w:val="009F7B67"/>
    <w:rsid w:val="009F7C18"/>
    <w:rsid w:val="00A001AD"/>
    <w:rsid w:val="00A0027A"/>
    <w:rsid w:val="00A00360"/>
    <w:rsid w:val="00A0068C"/>
    <w:rsid w:val="00A00708"/>
    <w:rsid w:val="00A00C08"/>
    <w:rsid w:val="00A00C36"/>
    <w:rsid w:val="00A00C52"/>
    <w:rsid w:val="00A00E2A"/>
    <w:rsid w:val="00A00E80"/>
    <w:rsid w:val="00A00EF8"/>
    <w:rsid w:val="00A00F37"/>
    <w:rsid w:val="00A00FD7"/>
    <w:rsid w:val="00A0124B"/>
    <w:rsid w:val="00A0227F"/>
    <w:rsid w:val="00A025C3"/>
    <w:rsid w:val="00A026CE"/>
    <w:rsid w:val="00A0272D"/>
    <w:rsid w:val="00A029C3"/>
    <w:rsid w:val="00A02DCD"/>
    <w:rsid w:val="00A0330B"/>
    <w:rsid w:val="00A03597"/>
    <w:rsid w:val="00A038DE"/>
    <w:rsid w:val="00A0390F"/>
    <w:rsid w:val="00A039EC"/>
    <w:rsid w:val="00A03B83"/>
    <w:rsid w:val="00A03B96"/>
    <w:rsid w:val="00A03BD5"/>
    <w:rsid w:val="00A03EA6"/>
    <w:rsid w:val="00A03FFA"/>
    <w:rsid w:val="00A04032"/>
    <w:rsid w:val="00A0404A"/>
    <w:rsid w:val="00A0409E"/>
    <w:rsid w:val="00A040E3"/>
    <w:rsid w:val="00A044FA"/>
    <w:rsid w:val="00A04A91"/>
    <w:rsid w:val="00A04C7C"/>
    <w:rsid w:val="00A04D47"/>
    <w:rsid w:val="00A04E63"/>
    <w:rsid w:val="00A0537C"/>
    <w:rsid w:val="00A055B2"/>
    <w:rsid w:val="00A05615"/>
    <w:rsid w:val="00A05668"/>
    <w:rsid w:val="00A0584B"/>
    <w:rsid w:val="00A05976"/>
    <w:rsid w:val="00A05A5F"/>
    <w:rsid w:val="00A05BD6"/>
    <w:rsid w:val="00A05F8B"/>
    <w:rsid w:val="00A06104"/>
    <w:rsid w:val="00A064B9"/>
    <w:rsid w:val="00A06506"/>
    <w:rsid w:val="00A06D2F"/>
    <w:rsid w:val="00A06D59"/>
    <w:rsid w:val="00A07462"/>
    <w:rsid w:val="00A07581"/>
    <w:rsid w:val="00A0765C"/>
    <w:rsid w:val="00A07687"/>
    <w:rsid w:val="00A077AC"/>
    <w:rsid w:val="00A077E9"/>
    <w:rsid w:val="00A07C26"/>
    <w:rsid w:val="00A07CDC"/>
    <w:rsid w:val="00A07CF4"/>
    <w:rsid w:val="00A07EED"/>
    <w:rsid w:val="00A10646"/>
    <w:rsid w:val="00A10655"/>
    <w:rsid w:val="00A106C7"/>
    <w:rsid w:val="00A1087D"/>
    <w:rsid w:val="00A10FC8"/>
    <w:rsid w:val="00A110E4"/>
    <w:rsid w:val="00A11347"/>
    <w:rsid w:val="00A115CC"/>
    <w:rsid w:val="00A1193F"/>
    <w:rsid w:val="00A11D6C"/>
    <w:rsid w:val="00A11DBF"/>
    <w:rsid w:val="00A11FC2"/>
    <w:rsid w:val="00A121E2"/>
    <w:rsid w:val="00A121F3"/>
    <w:rsid w:val="00A1241B"/>
    <w:rsid w:val="00A128B3"/>
    <w:rsid w:val="00A12901"/>
    <w:rsid w:val="00A12F54"/>
    <w:rsid w:val="00A12FB5"/>
    <w:rsid w:val="00A13230"/>
    <w:rsid w:val="00A1370F"/>
    <w:rsid w:val="00A13983"/>
    <w:rsid w:val="00A140CE"/>
    <w:rsid w:val="00A14112"/>
    <w:rsid w:val="00A141E1"/>
    <w:rsid w:val="00A142D1"/>
    <w:rsid w:val="00A14AF0"/>
    <w:rsid w:val="00A14B72"/>
    <w:rsid w:val="00A14C49"/>
    <w:rsid w:val="00A14F54"/>
    <w:rsid w:val="00A15303"/>
    <w:rsid w:val="00A1544E"/>
    <w:rsid w:val="00A156A9"/>
    <w:rsid w:val="00A157A3"/>
    <w:rsid w:val="00A157E2"/>
    <w:rsid w:val="00A158B1"/>
    <w:rsid w:val="00A15BC8"/>
    <w:rsid w:val="00A15BD9"/>
    <w:rsid w:val="00A15BE2"/>
    <w:rsid w:val="00A1640A"/>
    <w:rsid w:val="00A1640C"/>
    <w:rsid w:val="00A1656C"/>
    <w:rsid w:val="00A16696"/>
    <w:rsid w:val="00A1669D"/>
    <w:rsid w:val="00A16863"/>
    <w:rsid w:val="00A1688B"/>
    <w:rsid w:val="00A16950"/>
    <w:rsid w:val="00A16A1A"/>
    <w:rsid w:val="00A16DC4"/>
    <w:rsid w:val="00A16E33"/>
    <w:rsid w:val="00A16E42"/>
    <w:rsid w:val="00A16ECB"/>
    <w:rsid w:val="00A170B7"/>
    <w:rsid w:val="00A17331"/>
    <w:rsid w:val="00A17388"/>
    <w:rsid w:val="00A176B0"/>
    <w:rsid w:val="00A1775D"/>
    <w:rsid w:val="00A178C8"/>
    <w:rsid w:val="00A17D34"/>
    <w:rsid w:val="00A17EDB"/>
    <w:rsid w:val="00A200F0"/>
    <w:rsid w:val="00A201D7"/>
    <w:rsid w:val="00A205E5"/>
    <w:rsid w:val="00A20746"/>
    <w:rsid w:val="00A208FB"/>
    <w:rsid w:val="00A20C83"/>
    <w:rsid w:val="00A20E94"/>
    <w:rsid w:val="00A2106B"/>
    <w:rsid w:val="00A21155"/>
    <w:rsid w:val="00A21218"/>
    <w:rsid w:val="00A212E8"/>
    <w:rsid w:val="00A214C1"/>
    <w:rsid w:val="00A216B0"/>
    <w:rsid w:val="00A21ABF"/>
    <w:rsid w:val="00A21AD4"/>
    <w:rsid w:val="00A21BD1"/>
    <w:rsid w:val="00A22078"/>
    <w:rsid w:val="00A22BFF"/>
    <w:rsid w:val="00A22C07"/>
    <w:rsid w:val="00A22CEA"/>
    <w:rsid w:val="00A22DAB"/>
    <w:rsid w:val="00A2334F"/>
    <w:rsid w:val="00A23788"/>
    <w:rsid w:val="00A239A9"/>
    <w:rsid w:val="00A23A4F"/>
    <w:rsid w:val="00A23D20"/>
    <w:rsid w:val="00A24228"/>
    <w:rsid w:val="00A244E4"/>
    <w:rsid w:val="00A2466A"/>
    <w:rsid w:val="00A24689"/>
    <w:rsid w:val="00A24820"/>
    <w:rsid w:val="00A24967"/>
    <w:rsid w:val="00A24E98"/>
    <w:rsid w:val="00A24F16"/>
    <w:rsid w:val="00A24F6C"/>
    <w:rsid w:val="00A24F79"/>
    <w:rsid w:val="00A252C1"/>
    <w:rsid w:val="00A25420"/>
    <w:rsid w:val="00A254AF"/>
    <w:rsid w:val="00A2583A"/>
    <w:rsid w:val="00A25D9B"/>
    <w:rsid w:val="00A26071"/>
    <w:rsid w:val="00A2612F"/>
    <w:rsid w:val="00A26178"/>
    <w:rsid w:val="00A264E1"/>
    <w:rsid w:val="00A26A41"/>
    <w:rsid w:val="00A26AF0"/>
    <w:rsid w:val="00A26E85"/>
    <w:rsid w:val="00A27113"/>
    <w:rsid w:val="00A27145"/>
    <w:rsid w:val="00A27441"/>
    <w:rsid w:val="00A27633"/>
    <w:rsid w:val="00A278EF"/>
    <w:rsid w:val="00A27D42"/>
    <w:rsid w:val="00A27DFA"/>
    <w:rsid w:val="00A30058"/>
    <w:rsid w:val="00A301B4"/>
    <w:rsid w:val="00A30303"/>
    <w:rsid w:val="00A306E0"/>
    <w:rsid w:val="00A3099A"/>
    <w:rsid w:val="00A309C4"/>
    <w:rsid w:val="00A30B00"/>
    <w:rsid w:val="00A30B5C"/>
    <w:rsid w:val="00A30C35"/>
    <w:rsid w:val="00A30D30"/>
    <w:rsid w:val="00A30FD6"/>
    <w:rsid w:val="00A31210"/>
    <w:rsid w:val="00A312DD"/>
    <w:rsid w:val="00A31592"/>
    <w:rsid w:val="00A319D0"/>
    <w:rsid w:val="00A31BDC"/>
    <w:rsid w:val="00A31C70"/>
    <w:rsid w:val="00A3207C"/>
    <w:rsid w:val="00A32157"/>
    <w:rsid w:val="00A32A02"/>
    <w:rsid w:val="00A32C45"/>
    <w:rsid w:val="00A32D20"/>
    <w:rsid w:val="00A332AB"/>
    <w:rsid w:val="00A332AF"/>
    <w:rsid w:val="00A3341A"/>
    <w:rsid w:val="00A335EE"/>
    <w:rsid w:val="00A338E2"/>
    <w:rsid w:val="00A338ED"/>
    <w:rsid w:val="00A33EE1"/>
    <w:rsid w:val="00A3413C"/>
    <w:rsid w:val="00A343B9"/>
    <w:rsid w:val="00A34404"/>
    <w:rsid w:val="00A34476"/>
    <w:rsid w:val="00A344BC"/>
    <w:rsid w:val="00A344D7"/>
    <w:rsid w:val="00A3480B"/>
    <w:rsid w:val="00A34905"/>
    <w:rsid w:val="00A34C8C"/>
    <w:rsid w:val="00A35047"/>
    <w:rsid w:val="00A350DC"/>
    <w:rsid w:val="00A351BC"/>
    <w:rsid w:val="00A35203"/>
    <w:rsid w:val="00A35530"/>
    <w:rsid w:val="00A3555C"/>
    <w:rsid w:val="00A355A3"/>
    <w:rsid w:val="00A356CC"/>
    <w:rsid w:val="00A357A2"/>
    <w:rsid w:val="00A35EEA"/>
    <w:rsid w:val="00A36043"/>
    <w:rsid w:val="00A3612E"/>
    <w:rsid w:val="00A36135"/>
    <w:rsid w:val="00A36137"/>
    <w:rsid w:val="00A3617C"/>
    <w:rsid w:val="00A36231"/>
    <w:rsid w:val="00A36288"/>
    <w:rsid w:val="00A36754"/>
    <w:rsid w:val="00A3682B"/>
    <w:rsid w:val="00A36C1A"/>
    <w:rsid w:val="00A36EBD"/>
    <w:rsid w:val="00A36F5A"/>
    <w:rsid w:val="00A371C3"/>
    <w:rsid w:val="00A372E0"/>
    <w:rsid w:val="00A375A7"/>
    <w:rsid w:val="00A375C1"/>
    <w:rsid w:val="00A375EB"/>
    <w:rsid w:val="00A376C7"/>
    <w:rsid w:val="00A376F3"/>
    <w:rsid w:val="00A3775B"/>
    <w:rsid w:val="00A379C9"/>
    <w:rsid w:val="00A37BB6"/>
    <w:rsid w:val="00A37D89"/>
    <w:rsid w:val="00A37E76"/>
    <w:rsid w:val="00A37E7B"/>
    <w:rsid w:val="00A400B5"/>
    <w:rsid w:val="00A4026F"/>
    <w:rsid w:val="00A40456"/>
    <w:rsid w:val="00A4049B"/>
    <w:rsid w:val="00A40668"/>
    <w:rsid w:val="00A40724"/>
    <w:rsid w:val="00A4081E"/>
    <w:rsid w:val="00A408FA"/>
    <w:rsid w:val="00A40A34"/>
    <w:rsid w:val="00A40B39"/>
    <w:rsid w:val="00A40DE2"/>
    <w:rsid w:val="00A40F4D"/>
    <w:rsid w:val="00A4100E"/>
    <w:rsid w:val="00A413B3"/>
    <w:rsid w:val="00A414B4"/>
    <w:rsid w:val="00A4156F"/>
    <w:rsid w:val="00A416B5"/>
    <w:rsid w:val="00A41742"/>
    <w:rsid w:val="00A417AA"/>
    <w:rsid w:val="00A41A87"/>
    <w:rsid w:val="00A41AAD"/>
    <w:rsid w:val="00A41EA6"/>
    <w:rsid w:val="00A42107"/>
    <w:rsid w:val="00A422FC"/>
    <w:rsid w:val="00A429FC"/>
    <w:rsid w:val="00A42B8C"/>
    <w:rsid w:val="00A4347D"/>
    <w:rsid w:val="00A435E5"/>
    <w:rsid w:val="00A4366F"/>
    <w:rsid w:val="00A4386A"/>
    <w:rsid w:val="00A43AC1"/>
    <w:rsid w:val="00A43ECF"/>
    <w:rsid w:val="00A44011"/>
    <w:rsid w:val="00A44393"/>
    <w:rsid w:val="00A449DE"/>
    <w:rsid w:val="00A44BB8"/>
    <w:rsid w:val="00A44F93"/>
    <w:rsid w:val="00A45104"/>
    <w:rsid w:val="00A45182"/>
    <w:rsid w:val="00A4522E"/>
    <w:rsid w:val="00A453CE"/>
    <w:rsid w:val="00A454AF"/>
    <w:rsid w:val="00A454B4"/>
    <w:rsid w:val="00A455D9"/>
    <w:rsid w:val="00A45715"/>
    <w:rsid w:val="00A45E60"/>
    <w:rsid w:val="00A462FA"/>
    <w:rsid w:val="00A46338"/>
    <w:rsid w:val="00A46633"/>
    <w:rsid w:val="00A46C4B"/>
    <w:rsid w:val="00A472A4"/>
    <w:rsid w:val="00A4730B"/>
    <w:rsid w:val="00A4743A"/>
    <w:rsid w:val="00A474D1"/>
    <w:rsid w:val="00A47502"/>
    <w:rsid w:val="00A47556"/>
    <w:rsid w:val="00A47600"/>
    <w:rsid w:val="00A47908"/>
    <w:rsid w:val="00A47BEE"/>
    <w:rsid w:val="00A47C0F"/>
    <w:rsid w:val="00A47D82"/>
    <w:rsid w:val="00A47E3E"/>
    <w:rsid w:val="00A50082"/>
    <w:rsid w:val="00A5024A"/>
    <w:rsid w:val="00A503A2"/>
    <w:rsid w:val="00A50EF2"/>
    <w:rsid w:val="00A50F9C"/>
    <w:rsid w:val="00A50FAC"/>
    <w:rsid w:val="00A5115F"/>
    <w:rsid w:val="00A5151B"/>
    <w:rsid w:val="00A5184C"/>
    <w:rsid w:val="00A51C4E"/>
    <w:rsid w:val="00A51E1A"/>
    <w:rsid w:val="00A51FBB"/>
    <w:rsid w:val="00A52007"/>
    <w:rsid w:val="00A52019"/>
    <w:rsid w:val="00A52074"/>
    <w:rsid w:val="00A52336"/>
    <w:rsid w:val="00A5233C"/>
    <w:rsid w:val="00A52646"/>
    <w:rsid w:val="00A527E5"/>
    <w:rsid w:val="00A52BC0"/>
    <w:rsid w:val="00A52CCB"/>
    <w:rsid w:val="00A531DC"/>
    <w:rsid w:val="00A53245"/>
    <w:rsid w:val="00A5326C"/>
    <w:rsid w:val="00A53358"/>
    <w:rsid w:val="00A535BA"/>
    <w:rsid w:val="00A53652"/>
    <w:rsid w:val="00A5370A"/>
    <w:rsid w:val="00A53A28"/>
    <w:rsid w:val="00A53B97"/>
    <w:rsid w:val="00A53D0A"/>
    <w:rsid w:val="00A53F90"/>
    <w:rsid w:val="00A541E1"/>
    <w:rsid w:val="00A542BD"/>
    <w:rsid w:val="00A54583"/>
    <w:rsid w:val="00A546FB"/>
    <w:rsid w:val="00A54840"/>
    <w:rsid w:val="00A54B05"/>
    <w:rsid w:val="00A54BFC"/>
    <w:rsid w:val="00A5503C"/>
    <w:rsid w:val="00A5507F"/>
    <w:rsid w:val="00A5526C"/>
    <w:rsid w:val="00A553C8"/>
    <w:rsid w:val="00A55529"/>
    <w:rsid w:val="00A558BD"/>
    <w:rsid w:val="00A55A17"/>
    <w:rsid w:val="00A55E0E"/>
    <w:rsid w:val="00A55F83"/>
    <w:rsid w:val="00A55FFE"/>
    <w:rsid w:val="00A5624C"/>
    <w:rsid w:val="00A5625D"/>
    <w:rsid w:val="00A5644F"/>
    <w:rsid w:val="00A56663"/>
    <w:rsid w:val="00A5694C"/>
    <w:rsid w:val="00A56A99"/>
    <w:rsid w:val="00A56CF2"/>
    <w:rsid w:val="00A575C5"/>
    <w:rsid w:val="00A578A4"/>
    <w:rsid w:val="00A579E8"/>
    <w:rsid w:val="00A57A8B"/>
    <w:rsid w:val="00A57B97"/>
    <w:rsid w:val="00A57C1E"/>
    <w:rsid w:val="00A57CAE"/>
    <w:rsid w:val="00A6002C"/>
    <w:rsid w:val="00A60167"/>
    <w:rsid w:val="00A60182"/>
    <w:rsid w:val="00A601A1"/>
    <w:rsid w:val="00A60AA7"/>
    <w:rsid w:val="00A60B37"/>
    <w:rsid w:val="00A60DC3"/>
    <w:rsid w:val="00A60F29"/>
    <w:rsid w:val="00A61580"/>
    <w:rsid w:val="00A615E6"/>
    <w:rsid w:val="00A616F9"/>
    <w:rsid w:val="00A61942"/>
    <w:rsid w:val="00A61BF3"/>
    <w:rsid w:val="00A61CF3"/>
    <w:rsid w:val="00A62430"/>
    <w:rsid w:val="00A626D4"/>
    <w:rsid w:val="00A62E30"/>
    <w:rsid w:val="00A62ED0"/>
    <w:rsid w:val="00A6382E"/>
    <w:rsid w:val="00A63A56"/>
    <w:rsid w:val="00A63CC3"/>
    <w:rsid w:val="00A63DF1"/>
    <w:rsid w:val="00A63F49"/>
    <w:rsid w:val="00A63F53"/>
    <w:rsid w:val="00A642C7"/>
    <w:rsid w:val="00A64734"/>
    <w:rsid w:val="00A6495B"/>
    <w:rsid w:val="00A64A81"/>
    <w:rsid w:val="00A64CF2"/>
    <w:rsid w:val="00A64F21"/>
    <w:rsid w:val="00A65669"/>
    <w:rsid w:val="00A6581B"/>
    <w:rsid w:val="00A6594D"/>
    <w:rsid w:val="00A6598A"/>
    <w:rsid w:val="00A65A0B"/>
    <w:rsid w:val="00A65C3A"/>
    <w:rsid w:val="00A65C40"/>
    <w:rsid w:val="00A65DC8"/>
    <w:rsid w:val="00A65E7D"/>
    <w:rsid w:val="00A661E3"/>
    <w:rsid w:val="00A664DA"/>
    <w:rsid w:val="00A6660A"/>
    <w:rsid w:val="00A66A00"/>
    <w:rsid w:val="00A66A53"/>
    <w:rsid w:val="00A66CA7"/>
    <w:rsid w:val="00A66CD0"/>
    <w:rsid w:val="00A66CF9"/>
    <w:rsid w:val="00A66D96"/>
    <w:rsid w:val="00A66FB2"/>
    <w:rsid w:val="00A674A2"/>
    <w:rsid w:val="00A6790A"/>
    <w:rsid w:val="00A67CEE"/>
    <w:rsid w:val="00A7019B"/>
    <w:rsid w:val="00A703E1"/>
    <w:rsid w:val="00A70458"/>
    <w:rsid w:val="00A70466"/>
    <w:rsid w:val="00A706C9"/>
    <w:rsid w:val="00A7128D"/>
    <w:rsid w:val="00A717E2"/>
    <w:rsid w:val="00A7191F"/>
    <w:rsid w:val="00A7194F"/>
    <w:rsid w:val="00A71A42"/>
    <w:rsid w:val="00A71A48"/>
    <w:rsid w:val="00A71B11"/>
    <w:rsid w:val="00A7269F"/>
    <w:rsid w:val="00A72B58"/>
    <w:rsid w:val="00A72EE3"/>
    <w:rsid w:val="00A7320F"/>
    <w:rsid w:val="00A732A7"/>
    <w:rsid w:val="00A732EE"/>
    <w:rsid w:val="00A73662"/>
    <w:rsid w:val="00A73691"/>
    <w:rsid w:val="00A7394E"/>
    <w:rsid w:val="00A7396E"/>
    <w:rsid w:val="00A73B1B"/>
    <w:rsid w:val="00A73BCE"/>
    <w:rsid w:val="00A73C5B"/>
    <w:rsid w:val="00A73CEE"/>
    <w:rsid w:val="00A73E0B"/>
    <w:rsid w:val="00A73ED9"/>
    <w:rsid w:val="00A7414F"/>
    <w:rsid w:val="00A742B9"/>
    <w:rsid w:val="00A7459A"/>
    <w:rsid w:val="00A74C47"/>
    <w:rsid w:val="00A75152"/>
    <w:rsid w:val="00A751FF"/>
    <w:rsid w:val="00A753E5"/>
    <w:rsid w:val="00A75993"/>
    <w:rsid w:val="00A759EC"/>
    <w:rsid w:val="00A75EA7"/>
    <w:rsid w:val="00A7619A"/>
    <w:rsid w:val="00A76BF6"/>
    <w:rsid w:val="00A76C97"/>
    <w:rsid w:val="00A76D82"/>
    <w:rsid w:val="00A76DB2"/>
    <w:rsid w:val="00A7735A"/>
    <w:rsid w:val="00A774E2"/>
    <w:rsid w:val="00A77A5E"/>
    <w:rsid w:val="00A77ADC"/>
    <w:rsid w:val="00A77BA3"/>
    <w:rsid w:val="00A77EE2"/>
    <w:rsid w:val="00A800B1"/>
    <w:rsid w:val="00A8054D"/>
    <w:rsid w:val="00A806F6"/>
    <w:rsid w:val="00A809FA"/>
    <w:rsid w:val="00A80A10"/>
    <w:rsid w:val="00A80C97"/>
    <w:rsid w:val="00A80FB0"/>
    <w:rsid w:val="00A80FFB"/>
    <w:rsid w:val="00A81475"/>
    <w:rsid w:val="00A81703"/>
    <w:rsid w:val="00A81739"/>
    <w:rsid w:val="00A81B26"/>
    <w:rsid w:val="00A81CD7"/>
    <w:rsid w:val="00A821DC"/>
    <w:rsid w:val="00A82402"/>
    <w:rsid w:val="00A8284D"/>
    <w:rsid w:val="00A829B4"/>
    <w:rsid w:val="00A82B2D"/>
    <w:rsid w:val="00A82B64"/>
    <w:rsid w:val="00A83029"/>
    <w:rsid w:val="00A83285"/>
    <w:rsid w:val="00A833AF"/>
    <w:rsid w:val="00A835CF"/>
    <w:rsid w:val="00A836A9"/>
    <w:rsid w:val="00A8381F"/>
    <w:rsid w:val="00A83884"/>
    <w:rsid w:val="00A841BF"/>
    <w:rsid w:val="00A84231"/>
    <w:rsid w:val="00A843FA"/>
    <w:rsid w:val="00A847B2"/>
    <w:rsid w:val="00A8496E"/>
    <w:rsid w:val="00A84997"/>
    <w:rsid w:val="00A84A10"/>
    <w:rsid w:val="00A84D5A"/>
    <w:rsid w:val="00A84EBD"/>
    <w:rsid w:val="00A84FA6"/>
    <w:rsid w:val="00A84FFF"/>
    <w:rsid w:val="00A853E5"/>
    <w:rsid w:val="00A85659"/>
    <w:rsid w:val="00A858DB"/>
    <w:rsid w:val="00A85905"/>
    <w:rsid w:val="00A85D80"/>
    <w:rsid w:val="00A86223"/>
    <w:rsid w:val="00A86282"/>
    <w:rsid w:val="00A8634E"/>
    <w:rsid w:val="00A863C6"/>
    <w:rsid w:val="00A8642F"/>
    <w:rsid w:val="00A8659C"/>
    <w:rsid w:val="00A86686"/>
    <w:rsid w:val="00A86A44"/>
    <w:rsid w:val="00A86AAA"/>
    <w:rsid w:val="00A86BDC"/>
    <w:rsid w:val="00A86DA7"/>
    <w:rsid w:val="00A87335"/>
    <w:rsid w:val="00A875B6"/>
    <w:rsid w:val="00A87653"/>
    <w:rsid w:val="00A87869"/>
    <w:rsid w:val="00A87886"/>
    <w:rsid w:val="00A87AB6"/>
    <w:rsid w:val="00A87BCF"/>
    <w:rsid w:val="00A87C35"/>
    <w:rsid w:val="00A87F83"/>
    <w:rsid w:val="00A902B6"/>
    <w:rsid w:val="00A90424"/>
    <w:rsid w:val="00A907B4"/>
    <w:rsid w:val="00A907DF"/>
    <w:rsid w:val="00A90DFF"/>
    <w:rsid w:val="00A90E0B"/>
    <w:rsid w:val="00A91008"/>
    <w:rsid w:val="00A9116B"/>
    <w:rsid w:val="00A911FD"/>
    <w:rsid w:val="00A91230"/>
    <w:rsid w:val="00A91399"/>
    <w:rsid w:val="00A91D77"/>
    <w:rsid w:val="00A9204E"/>
    <w:rsid w:val="00A921CA"/>
    <w:rsid w:val="00A92573"/>
    <w:rsid w:val="00A926FE"/>
    <w:rsid w:val="00A92B81"/>
    <w:rsid w:val="00A92D01"/>
    <w:rsid w:val="00A92E2B"/>
    <w:rsid w:val="00A92E4D"/>
    <w:rsid w:val="00A93218"/>
    <w:rsid w:val="00A934D9"/>
    <w:rsid w:val="00A93AC0"/>
    <w:rsid w:val="00A93AEB"/>
    <w:rsid w:val="00A93FFD"/>
    <w:rsid w:val="00A94134"/>
    <w:rsid w:val="00A9415C"/>
    <w:rsid w:val="00A942ED"/>
    <w:rsid w:val="00A943CD"/>
    <w:rsid w:val="00A946DF"/>
    <w:rsid w:val="00A947F2"/>
    <w:rsid w:val="00A94819"/>
    <w:rsid w:val="00A94FB8"/>
    <w:rsid w:val="00A950B9"/>
    <w:rsid w:val="00A955C7"/>
    <w:rsid w:val="00A95A4D"/>
    <w:rsid w:val="00A95DF8"/>
    <w:rsid w:val="00A961D4"/>
    <w:rsid w:val="00A962B9"/>
    <w:rsid w:val="00A96363"/>
    <w:rsid w:val="00A96762"/>
    <w:rsid w:val="00A969A6"/>
    <w:rsid w:val="00A96EC0"/>
    <w:rsid w:val="00A97497"/>
    <w:rsid w:val="00A977A8"/>
    <w:rsid w:val="00A97A23"/>
    <w:rsid w:val="00A97B6B"/>
    <w:rsid w:val="00A97B8B"/>
    <w:rsid w:val="00A97E0F"/>
    <w:rsid w:val="00A97EC3"/>
    <w:rsid w:val="00A97F2A"/>
    <w:rsid w:val="00A97FBA"/>
    <w:rsid w:val="00A97FC1"/>
    <w:rsid w:val="00AA00C4"/>
    <w:rsid w:val="00AA0380"/>
    <w:rsid w:val="00AA0B4D"/>
    <w:rsid w:val="00AA0C49"/>
    <w:rsid w:val="00AA0E7B"/>
    <w:rsid w:val="00AA12C4"/>
    <w:rsid w:val="00AA1B81"/>
    <w:rsid w:val="00AA1B83"/>
    <w:rsid w:val="00AA1CA4"/>
    <w:rsid w:val="00AA1EBF"/>
    <w:rsid w:val="00AA1FE1"/>
    <w:rsid w:val="00AA2320"/>
    <w:rsid w:val="00AA24AB"/>
    <w:rsid w:val="00AA2639"/>
    <w:rsid w:val="00AA2AAD"/>
    <w:rsid w:val="00AA2C72"/>
    <w:rsid w:val="00AA2F89"/>
    <w:rsid w:val="00AA353D"/>
    <w:rsid w:val="00AA38F9"/>
    <w:rsid w:val="00AA3DA2"/>
    <w:rsid w:val="00AA3F8D"/>
    <w:rsid w:val="00AA4018"/>
    <w:rsid w:val="00AA40E1"/>
    <w:rsid w:val="00AA4116"/>
    <w:rsid w:val="00AA42D7"/>
    <w:rsid w:val="00AA43EA"/>
    <w:rsid w:val="00AA445B"/>
    <w:rsid w:val="00AA44A6"/>
    <w:rsid w:val="00AA44E0"/>
    <w:rsid w:val="00AA47B7"/>
    <w:rsid w:val="00AA4802"/>
    <w:rsid w:val="00AA4F94"/>
    <w:rsid w:val="00AA5162"/>
    <w:rsid w:val="00AA52A4"/>
    <w:rsid w:val="00AA55AE"/>
    <w:rsid w:val="00AA56B3"/>
    <w:rsid w:val="00AA56B4"/>
    <w:rsid w:val="00AA57D9"/>
    <w:rsid w:val="00AA587A"/>
    <w:rsid w:val="00AA58D5"/>
    <w:rsid w:val="00AA5D15"/>
    <w:rsid w:val="00AA61AE"/>
    <w:rsid w:val="00AA61C0"/>
    <w:rsid w:val="00AA62E0"/>
    <w:rsid w:val="00AA62EF"/>
    <w:rsid w:val="00AA6419"/>
    <w:rsid w:val="00AA6698"/>
    <w:rsid w:val="00AA6699"/>
    <w:rsid w:val="00AA6701"/>
    <w:rsid w:val="00AA6725"/>
    <w:rsid w:val="00AA67DC"/>
    <w:rsid w:val="00AA67EB"/>
    <w:rsid w:val="00AA68E3"/>
    <w:rsid w:val="00AA6900"/>
    <w:rsid w:val="00AA7032"/>
    <w:rsid w:val="00AA7165"/>
    <w:rsid w:val="00AA749C"/>
    <w:rsid w:val="00AA75CD"/>
    <w:rsid w:val="00AA76DA"/>
    <w:rsid w:val="00AA7703"/>
    <w:rsid w:val="00AA774D"/>
    <w:rsid w:val="00AA784F"/>
    <w:rsid w:val="00AA797D"/>
    <w:rsid w:val="00AA7A22"/>
    <w:rsid w:val="00AA7A43"/>
    <w:rsid w:val="00AA7FEE"/>
    <w:rsid w:val="00AB0185"/>
    <w:rsid w:val="00AB0263"/>
    <w:rsid w:val="00AB0521"/>
    <w:rsid w:val="00AB053D"/>
    <w:rsid w:val="00AB06C3"/>
    <w:rsid w:val="00AB06EE"/>
    <w:rsid w:val="00AB070E"/>
    <w:rsid w:val="00AB083E"/>
    <w:rsid w:val="00AB08D9"/>
    <w:rsid w:val="00AB09A8"/>
    <w:rsid w:val="00AB0C7F"/>
    <w:rsid w:val="00AB0E57"/>
    <w:rsid w:val="00AB15F7"/>
    <w:rsid w:val="00AB1879"/>
    <w:rsid w:val="00AB18E6"/>
    <w:rsid w:val="00AB1B0A"/>
    <w:rsid w:val="00AB1DC4"/>
    <w:rsid w:val="00AB1DF7"/>
    <w:rsid w:val="00AB1FF6"/>
    <w:rsid w:val="00AB20BC"/>
    <w:rsid w:val="00AB28E6"/>
    <w:rsid w:val="00AB2A57"/>
    <w:rsid w:val="00AB3119"/>
    <w:rsid w:val="00AB323D"/>
    <w:rsid w:val="00AB3288"/>
    <w:rsid w:val="00AB3893"/>
    <w:rsid w:val="00AB4266"/>
    <w:rsid w:val="00AB4625"/>
    <w:rsid w:val="00AB4658"/>
    <w:rsid w:val="00AB47C3"/>
    <w:rsid w:val="00AB4D5A"/>
    <w:rsid w:val="00AB4F28"/>
    <w:rsid w:val="00AB5404"/>
    <w:rsid w:val="00AB5875"/>
    <w:rsid w:val="00AB58A1"/>
    <w:rsid w:val="00AB5AA2"/>
    <w:rsid w:val="00AB5BF9"/>
    <w:rsid w:val="00AB6169"/>
    <w:rsid w:val="00AB620A"/>
    <w:rsid w:val="00AB6280"/>
    <w:rsid w:val="00AB62CF"/>
    <w:rsid w:val="00AB6924"/>
    <w:rsid w:val="00AB6C6B"/>
    <w:rsid w:val="00AB6C6D"/>
    <w:rsid w:val="00AB6FEF"/>
    <w:rsid w:val="00AB7096"/>
    <w:rsid w:val="00AB70B8"/>
    <w:rsid w:val="00AB7168"/>
    <w:rsid w:val="00AB7687"/>
    <w:rsid w:val="00AB771E"/>
    <w:rsid w:val="00AB78E8"/>
    <w:rsid w:val="00AB7BF5"/>
    <w:rsid w:val="00AB7D0F"/>
    <w:rsid w:val="00AB7E49"/>
    <w:rsid w:val="00AC00BE"/>
    <w:rsid w:val="00AC0583"/>
    <w:rsid w:val="00AC0774"/>
    <w:rsid w:val="00AC088C"/>
    <w:rsid w:val="00AC0C0A"/>
    <w:rsid w:val="00AC0DB7"/>
    <w:rsid w:val="00AC0DD2"/>
    <w:rsid w:val="00AC0F83"/>
    <w:rsid w:val="00AC10F9"/>
    <w:rsid w:val="00AC1151"/>
    <w:rsid w:val="00AC140E"/>
    <w:rsid w:val="00AC1545"/>
    <w:rsid w:val="00AC1879"/>
    <w:rsid w:val="00AC1A10"/>
    <w:rsid w:val="00AC1B02"/>
    <w:rsid w:val="00AC27BC"/>
    <w:rsid w:val="00AC2D42"/>
    <w:rsid w:val="00AC3342"/>
    <w:rsid w:val="00AC35B5"/>
    <w:rsid w:val="00AC35D1"/>
    <w:rsid w:val="00AC4055"/>
    <w:rsid w:val="00AC4640"/>
    <w:rsid w:val="00AC46A3"/>
    <w:rsid w:val="00AC46EA"/>
    <w:rsid w:val="00AC4703"/>
    <w:rsid w:val="00AC49C8"/>
    <w:rsid w:val="00AC4F3E"/>
    <w:rsid w:val="00AC4FE8"/>
    <w:rsid w:val="00AC5344"/>
    <w:rsid w:val="00AC5363"/>
    <w:rsid w:val="00AC5887"/>
    <w:rsid w:val="00AC5C78"/>
    <w:rsid w:val="00AC5D1A"/>
    <w:rsid w:val="00AC6062"/>
    <w:rsid w:val="00AC62D1"/>
    <w:rsid w:val="00AC6381"/>
    <w:rsid w:val="00AC651B"/>
    <w:rsid w:val="00AC673A"/>
    <w:rsid w:val="00AC701F"/>
    <w:rsid w:val="00AC735A"/>
    <w:rsid w:val="00AC7487"/>
    <w:rsid w:val="00AC74C9"/>
    <w:rsid w:val="00AC7540"/>
    <w:rsid w:val="00AC795C"/>
    <w:rsid w:val="00AC7B9D"/>
    <w:rsid w:val="00AC7C74"/>
    <w:rsid w:val="00AC7C92"/>
    <w:rsid w:val="00AD018B"/>
    <w:rsid w:val="00AD0706"/>
    <w:rsid w:val="00AD0818"/>
    <w:rsid w:val="00AD0842"/>
    <w:rsid w:val="00AD095A"/>
    <w:rsid w:val="00AD09E7"/>
    <w:rsid w:val="00AD1031"/>
    <w:rsid w:val="00AD10B4"/>
    <w:rsid w:val="00AD13E6"/>
    <w:rsid w:val="00AD1402"/>
    <w:rsid w:val="00AD1737"/>
    <w:rsid w:val="00AD1892"/>
    <w:rsid w:val="00AD1899"/>
    <w:rsid w:val="00AD1B71"/>
    <w:rsid w:val="00AD1D65"/>
    <w:rsid w:val="00AD2063"/>
    <w:rsid w:val="00AD2258"/>
    <w:rsid w:val="00AD2326"/>
    <w:rsid w:val="00AD2C41"/>
    <w:rsid w:val="00AD2CE3"/>
    <w:rsid w:val="00AD34AC"/>
    <w:rsid w:val="00AD3792"/>
    <w:rsid w:val="00AD3E3D"/>
    <w:rsid w:val="00AD40C2"/>
    <w:rsid w:val="00AD42AA"/>
    <w:rsid w:val="00AD42E9"/>
    <w:rsid w:val="00AD4353"/>
    <w:rsid w:val="00AD458F"/>
    <w:rsid w:val="00AD45A4"/>
    <w:rsid w:val="00AD4CA3"/>
    <w:rsid w:val="00AD4D2F"/>
    <w:rsid w:val="00AD4EAB"/>
    <w:rsid w:val="00AD5063"/>
    <w:rsid w:val="00AD52B4"/>
    <w:rsid w:val="00AD52F9"/>
    <w:rsid w:val="00AD5534"/>
    <w:rsid w:val="00AD56B8"/>
    <w:rsid w:val="00AD5ADB"/>
    <w:rsid w:val="00AD60DD"/>
    <w:rsid w:val="00AD62C2"/>
    <w:rsid w:val="00AD64F1"/>
    <w:rsid w:val="00AD67F6"/>
    <w:rsid w:val="00AD6B48"/>
    <w:rsid w:val="00AD6F70"/>
    <w:rsid w:val="00AD6F81"/>
    <w:rsid w:val="00AD7270"/>
    <w:rsid w:val="00AD7627"/>
    <w:rsid w:val="00AD7CB1"/>
    <w:rsid w:val="00AD7FF1"/>
    <w:rsid w:val="00AE014F"/>
    <w:rsid w:val="00AE0283"/>
    <w:rsid w:val="00AE03AE"/>
    <w:rsid w:val="00AE0528"/>
    <w:rsid w:val="00AE053F"/>
    <w:rsid w:val="00AE06F9"/>
    <w:rsid w:val="00AE0825"/>
    <w:rsid w:val="00AE09E1"/>
    <w:rsid w:val="00AE0A7A"/>
    <w:rsid w:val="00AE0B1E"/>
    <w:rsid w:val="00AE0D3D"/>
    <w:rsid w:val="00AE0DF0"/>
    <w:rsid w:val="00AE1059"/>
    <w:rsid w:val="00AE1440"/>
    <w:rsid w:val="00AE179E"/>
    <w:rsid w:val="00AE181C"/>
    <w:rsid w:val="00AE1A27"/>
    <w:rsid w:val="00AE1ACF"/>
    <w:rsid w:val="00AE1B31"/>
    <w:rsid w:val="00AE1DBF"/>
    <w:rsid w:val="00AE21F8"/>
    <w:rsid w:val="00AE2222"/>
    <w:rsid w:val="00AE2742"/>
    <w:rsid w:val="00AE2765"/>
    <w:rsid w:val="00AE294C"/>
    <w:rsid w:val="00AE2B81"/>
    <w:rsid w:val="00AE2C16"/>
    <w:rsid w:val="00AE2C9D"/>
    <w:rsid w:val="00AE3049"/>
    <w:rsid w:val="00AE3177"/>
    <w:rsid w:val="00AE33CB"/>
    <w:rsid w:val="00AE3439"/>
    <w:rsid w:val="00AE37F8"/>
    <w:rsid w:val="00AE3941"/>
    <w:rsid w:val="00AE3A0D"/>
    <w:rsid w:val="00AE3B30"/>
    <w:rsid w:val="00AE3CC4"/>
    <w:rsid w:val="00AE3D33"/>
    <w:rsid w:val="00AE3F0F"/>
    <w:rsid w:val="00AE406E"/>
    <w:rsid w:val="00AE41AB"/>
    <w:rsid w:val="00AE46F3"/>
    <w:rsid w:val="00AE4B10"/>
    <w:rsid w:val="00AE4B8A"/>
    <w:rsid w:val="00AE4C96"/>
    <w:rsid w:val="00AE4EE9"/>
    <w:rsid w:val="00AE51A1"/>
    <w:rsid w:val="00AE5483"/>
    <w:rsid w:val="00AE5528"/>
    <w:rsid w:val="00AE58FF"/>
    <w:rsid w:val="00AE59ED"/>
    <w:rsid w:val="00AE5A8C"/>
    <w:rsid w:val="00AE5B1B"/>
    <w:rsid w:val="00AE5D7E"/>
    <w:rsid w:val="00AE5E39"/>
    <w:rsid w:val="00AE5E66"/>
    <w:rsid w:val="00AE5FBD"/>
    <w:rsid w:val="00AE6071"/>
    <w:rsid w:val="00AE61F5"/>
    <w:rsid w:val="00AE64C6"/>
    <w:rsid w:val="00AE655C"/>
    <w:rsid w:val="00AE65EA"/>
    <w:rsid w:val="00AE669B"/>
    <w:rsid w:val="00AE6898"/>
    <w:rsid w:val="00AE69A9"/>
    <w:rsid w:val="00AE6CAD"/>
    <w:rsid w:val="00AE6D11"/>
    <w:rsid w:val="00AE6DED"/>
    <w:rsid w:val="00AE6FFA"/>
    <w:rsid w:val="00AE6FFB"/>
    <w:rsid w:val="00AE70CC"/>
    <w:rsid w:val="00AE718D"/>
    <w:rsid w:val="00AE7471"/>
    <w:rsid w:val="00AE7567"/>
    <w:rsid w:val="00AE75C3"/>
    <w:rsid w:val="00AE778D"/>
    <w:rsid w:val="00AE77B9"/>
    <w:rsid w:val="00AE78D1"/>
    <w:rsid w:val="00AE7BAA"/>
    <w:rsid w:val="00AE7C59"/>
    <w:rsid w:val="00AE7D51"/>
    <w:rsid w:val="00AF0059"/>
    <w:rsid w:val="00AF006A"/>
    <w:rsid w:val="00AF01C7"/>
    <w:rsid w:val="00AF01D3"/>
    <w:rsid w:val="00AF027E"/>
    <w:rsid w:val="00AF0368"/>
    <w:rsid w:val="00AF04D4"/>
    <w:rsid w:val="00AF068F"/>
    <w:rsid w:val="00AF0806"/>
    <w:rsid w:val="00AF0ACA"/>
    <w:rsid w:val="00AF0AE2"/>
    <w:rsid w:val="00AF0C63"/>
    <w:rsid w:val="00AF0CEF"/>
    <w:rsid w:val="00AF0F24"/>
    <w:rsid w:val="00AF13A1"/>
    <w:rsid w:val="00AF153F"/>
    <w:rsid w:val="00AF1839"/>
    <w:rsid w:val="00AF1B34"/>
    <w:rsid w:val="00AF1F23"/>
    <w:rsid w:val="00AF22D7"/>
    <w:rsid w:val="00AF2C5F"/>
    <w:rsid w:val="00AF2CC9"/>
    <w:rsid w:val="00AF2E01"/>
    <w:rsid w:val="00AF30FE"/>
    <w:rsid w:val="00AF34A9"/>
    <w:rsid w:val="00AF367A"/>
    <w:rsid w:val="00AF36EB"/>
    <w:rsid w:val="00AF3862"/>
    <w:rsid w:val="00AF39EF"/>
    <w:rsid w:val="00AF3ABE"/>
    <w:rsid w:val="00AF4021"/>
    <w:rsid w:val="00AF40C9"/>
    <w:rsid w:val="00AF4639"/>
    <w:rsid w:val="00AF46AE"/>
    <w:rsid w:val="00AF4988"/>
    <w:rsid w:val="00AF5459"/>
    <w:rsid w:val="00AF5550"/>
    <w:rsid w:val="00AF5722"/>
    <w:rsid w:val="00AF57C8"/>
    <w:rsid w:val="00AF583F"/>
    <w:rsid w:val="00AF5EA8"/>
    <w:rsid w:val="00AF5EC7"/>
    <w:rsid w:val="00AF6018"/>
    <w:rsid w:val="00AF6182"/>
    <w:rsid w:val="00AF6952"/>
    <w:rsid w:val="00AF6A06"/>
    <w:rsid w:val="00AF6BF3"/>
    <w:rsid w:val="00AF6DF3"/>
    <w:rsid w:val="00AF723B"/>
    <w:rsid w:val="00AF72C1"/>
    <w:rsid w:val="00AF7522"/>
    <w:rsid w:val="00AF7562"/>
    <w:rsid w:val="00AF75CA"/>
    <w:rsid w:val="00AF7613"/>
    <w:rsid w:val="00AF7623"/>
    <w:rsid w:val="00AF795B"/>
    <w:rsid w:val="00AF79A0"/>
    <w:rsid w:val="00B00122"/>
    <w:rsid w:val="00B00208"/>
    <w:rsid w:val="00B0054D"/>
    <w:rsid w:val="00B0055E"/>
    <w:rsid w:val="00B00739"/>
    <w:rsid w:val="00B00A22"/>
    <w:rsid w:val="00B00A6C"/>
    <w:rsid w:val="00B00B8A"/>
    <w:rsid w:val="00B00D9A"/>
    <w:rsid w:val="00B00E06"/>
    <w:rsid w:val="00B00FDA"/>
    <w:rsid w:val="00B0193D"/>
    <w:rsid w:val="00B01B17"/>
    <w:rsid w:val="00B01B54"/>
    <w:rsid w:val="00B01C2F"/>
    <w:rsid w:val="00B01CCF"/>
    <w:rsid w:val="00B02111"/>
    <w:rsid w:val="00B02274"/>
    <w:rsid w:val="00B0266E"/>
    <w:rsid w:val="00B02A6A"/>
    <w:rsid w:val="00B02C15"/>
    <w:rsid w:val="00B02C33"/>
    <w:rsid w:val="00B02EA7"/>
    <w:rsid w:val="00B032B7"/>
    <w:rsid w:val="00B03416"/>
    <w:rsid w:val="00B034D1"/>
    <w:rsid w:val="00B03830"/>
    <w:rsid w:val="00B03A73"/>
    <w:rsid w:val="00B03ACA"/>
    <w:rsid w:val="00B03B67"/>
    <w:rsid w:val="00B03F42"/>
    <w:rsid w:val="00B042F7"/>
    <w:rsid w:val="00B04989"/>
    <w:rsid w:val="00B04A9A"/>
    <w:rsid w:val="00B04B27"/>
    <w:rsid w:val="00B04C07"/>
    <w:rsid w:val="00B04D51"/>
    <w:rsid w:val="00B04D62"/>
    <w:rsid w:val="00B051FE"/>
    <w:rsid w:val="00B0536E"/>
    <w:rsid w:val="00B05466"/>
    <w:rsid w:val="00B05B15"/>
    <w:rsid w:val="00B05E4E"/>
    <w:rsid w:val="00B05FE1"/>
    <w:rsid w:val="00B0648E"/>
    <w:rsid w:val="00B0674E"/>
    <w:rsid w:val="00B067DC"/>
    <w:rsid w:val="00B0686F"/>
    <w:rsid w:val="00B0698C"/>
    <w:rsid w:val="00B069D0"/>
    <w:rsid w:val="00B06BFA"/>
    <w:rsid w:val="00B074DE"/>
    <w:rsid w:val="00B07AC6"/>
    <w:rsid w:val="00B07B36"/>
    <w:rsid w:val="00B07DD1"/>
    <w:rsid w:val="00B07F71"/>
    <w:rsid w:val="00B10140"/>
    <w:rsid w:val="00B102AC"/>
    <w:rsid w:val="00B10336"/>
    <w:rsid w:val="00B103E7"/>
    <w:rsid w:val="00B104B9"/>
    <w:rsid w:val="00B106D8"/>
    <w:rsid w:val="00B106E5"/>
    <w:rsid w:val="00B10713"/>
    <w:rsid w:val="00B10760"/>
    <w:rsid w:val="00B10962"/>
    <w:rsid w:val="00B1098C"/>
    <w:rsid w:val="00B10B26"/>
    <w:rsid w:val="00B1133B"/>
    <w:rsid w:val="00B113DE"/>
    <w:rsid w:val="00B1185D"/>
    <w:rsid w:val="00B11895"/>
    <w:rsid w:val="00B119AC"/>
    <w:rsid w:val="00B11D0B"/>
    <w:rsid w:val="00B11E41"/>
    <w:rsid w:val="00B11EBE"/>
    <w:rsid w:val="00B12203"/>
    <w:rsid w:val="00B12205"/>
    <w:rsid w:val="00B1226E"/>
    <w:rsid w:val="00B123B4"/>
    <w:rsid w:val="00B127B1"/>
    <w:rsid w:val="00B127E9"/>
    <w:rsid w:val="00B12A13"/>
    <w:rsid w:val="00B12A41"/>
    <w:rsid w:val="00B12A86"/>
    <w:rsid w:val="00B12CE0"/>
    <w:rsid w:val="00B13113"/>
    <w:rsid w:val="00B13BA7"/>
    <w:rsid w:val="00B13CB5"/>
    <w:rsid w:val="00B13D08"/>
    <w:rsid w:val="00B13E50"/>
    <w:rsid w:val="00B13EF9"/>
    <w:rsid w:val="00B141B2"/>
    <w:rsid w:val="00B143A1"/>
    <w:rsid w:val="00B14B6E"/>
    <w:rsid w:val="00B14BC0"/>
    <w:rsid w:val="00B14DDA"/>
    <w:rsid w:val="00B14F93"/>
    <w:rsid w:val="00B1526A"/>
    <w:rsid w:val="00B15310"/>
    <w:rsid w:val="00B15361"/>
    <w:rsid w:val="00B1580B"/>
    <w:rsid w:val="00B158F0"/>
    <w:rsid w:val="00B15C93"/>
    <w:rsid w:val="00B15EBE"/>
    <w:rsid w:val="00B16075"/>
    <w:rsid w:val="00B1614C"/>
    <w:rsid w:val="00B16429"/>
    <w:rsid w:val="00B16832"/>
    <w:rsid w:val="00B1691D"/>
    <w:rsid w:val="00B16D59"/>
    <w:rsid w:val="00B16E7C"/>
    <w:rsid w:val="00B16FD1"/>
    <w:rsid w:val="00B17437"/>
    <w:rsid w:val="00B174EC"/>
    <w:rsid w:val="00B175DC"/>
    <w:rsid w:val="00B176D3"/>
    <w:rsid w:val="00B17769"/>
    <w:rsid w:val="00B17DB4"/>
    <w:rsid w:val="00B17F3C"/>
    <w:rsid w:val="00B17F7E"/>
    <w:rsid w:val="00B2002D"/>
    <w:rsid w:val="00B201AE"/>
    <w:rsid w:val="00B20830"/>
    <w:rsid w:val="00B20DEF"/>
    <w:rsid w:val="00B2130C"/>
    <w:rsid w:val="00B2155B"/>
    <w:rsid w:val="00B215AE"/>
    <w:rsid w:val="00B21DA9"/>
    <w:rsid w:val="00B21E21"/>
    <w:rsid w:val="00B21F0D"/>
    <w:rsid w:val="00B2209A"/>
    <w:rsid w:val="00B220B7"/>
    <w:rsid w:val="00B222CD"/>
    <w:rsid w:val="00B2258F"/>
    <w:rsid w:val="00B2269E"/>
    <w:rsid w:val="00B22A01"/>
    <w:rsid w:val="00B22AC4"/>
    <w:rsid w:val="00B22AC5"/>
    <w:rsid w:val="00B22DB0"/>
    <w:rsid w:val="00B22E66"/>
    <w:rsid w:val="00B22F62"/>
    <w:rsid w:val="00B23161"/>
    <w:rsid w:val="00B23221"/>
    <w:rsid w:val="00B23290"/>
    <w:rsid w:val="00B23563"/>
    <w:rsid w:val="00B23771"/>
    <w:rsid w:val="00B2383D"/>
    <w:rsid w:val="00B23B31"/>
    <w:rsid w:val="00B23E0E"/>
    <w:rsid w:val="00B240AC"/>
    <w:rsid w:val="00B240B9"/>
    <w:rsid w:val="00B240C7"/>
    <w:rsid w:val="00B24291"/>
    <w:rsid w:val="00B246C3"/>
    <w:rsid w:val="00B247E2"/>
    <w:rsid w:val="00B2481A"/>
    <w:rsid w:val="00B2499C"/>
    <w:rsid w:val="00B24B16"/>
    <w:rsid w:val="00B24C18"/>
    <w:rsid w:val="00B24DE4"/>
    <w:rsid w:val="00B24ECE"/>
    <w:rsid w:val="00B25304"/>
    <w:rsid w:val="00B2539A"/>
    <w:rsid w:val="00B25AA7"/>
    <w:rsid w:val="00B25D1C"/>
    <w:rsid w:val="00B2602C"/>
    <w:rsid w:val="00B26615"/>
    <w:rsid w:val="00B26732"/>
    <w:rsid w:val="00B26E46"/>
    <w:rsid w:val="00B27216"/>
    <w:rsid w:val="00B272D2"/>
    <w:rsid w:val="00B2749A"/>
    <w:rsid w:val="00B2752A"/>
    <w:rsid w:val="00B2763A"/>
    <w:rsid w:val="00B277B1"/>
    <w:rsid w:val="00B2787C"/>
    <w:rsid w:val="00B27E33"/>
    <w:rsid w:val="00B30199"/>
    <w:rsid w:val="00B3063D"/>
    <w:rsid w:val="00B3082D"/>
    <w:rsid w:val="00B309B6"/>
    <w:rsid w:val="00B30D5C"/>
    <w:rsid w:val="00B30F91"/>
    <w:rsid w:val="00B31177"/>
    <w:rsid w:val="00B31228"/>
    <w:rsid w:val="00B316CF"/>
    <w:rsid w:val="00B317EF"/>
    <w:rsid w:val="00B3185F"/>
    <w:rsid w:val="00B31C24"/>
    <w:rsid w:val="00B31E23"/>
    <w:rsid w:val="00B31FFA"/>
    <w:rsid w:val="00B320CB"/>
    <w:rsid w:val="00B320E9"/>
    <w:rsid w:val="00B32115"/>
    <w:rsid w:val="00B32143"/>
    <w:rsid w:val="00B3229E"/>
    <w:rsid w:val="00B3232A"/>
    <w:rsid w:val="00B32399"/>
    <w:rsid w:val="00B32A3C"/>
    <w:rsid w:val="00B32DBE"/>
    <w:rsid w:val="00B32E8D"/>
    <w:rsid w:val="00B32F92"/>
    <w:rsid w:val="00B32FCA"/>
    <w:rsid w:val="00B3331D"/>
    <w:rsid w:val="00B334A9"/>
    <w:rsid w:val="00B33533"/>
    <w:rsid w:val="00B33A02"/>
    <w:rsid w:val="00B33A5F"/>
    <w:rsid w:val="00B33F12"/>
    <w:rsid w:val="00B342C2"/>
    <w:rsid w:val="00B34465"/>
    <w:rsid w:val="00B34B36"/>
    <w:rsid w:val="00B34FA8"/>
    <w:rsid w:val="00B350BB"/>
    <w:rsid w:val="00B350C5"/>
    <w:rsid w:val="00B351ED"/>
    <w:rsid w:val="00B3538C"/>
    <w:rsid w:val="00B35766"/>
    <w:rsid w:val="00B3585C"/>
    <w:rsid w:val="00B35955"/>
    <w:rsid w:val="00B35AE6"/>
    <w:rsid w:val="00B35C5F"/>
    <w:rsid w:val="00B35F80"/>
    <w:rsid w:val="00B36406"/>
    <w:rsid w:val="00B364B2"/>
    <w:rsid w:val="00B36816"/>
    <w:rsid w:val="00B36821"/>
    <w:rsid w:val="00B368FC"/>
    <w:rsid w:val="00B36A5D"/>
    <w:rsid w:val="00B36A73"/>
    <w:rsid w:val="00B36AF8"/>
    <w:rsid w:val="00B36BC5"/>
    <w:rsid w:val="00B36DA0"/>
    <w:rsid w:val="00B37022"/>
    <w:rsid w:val="00B3711F"/>
    <w:rsid w:val="00B37432"/>
    <w:rsid w:val="00B37487"/>
    <w:rsid w:val="00B3768F"/>
    <w:rsid w:val="00B376B9"/>
    <w:rsid w:val="00B37ACB"/>
    <w:rsid w:val="00B37BFD"/>
    <w:rsid w:val="00B37C93"/>
    <w:rsid w:val="00B40190"/>
    <w:rsid w:val="00B402F3"/>
    <w:rsid w:val="00B403EE"/>
    <w:rsid w:val="00B4054B"/>
    <w:rsid w:val="00B4086D"/>
    <w:rsid w:val="00B40B93"/>
    <w:rsid w:val="00B40C5C"/>
    <w:rsid w:val="00B40C99"/>
    <w:rsid w:val="00B415FA"/>
    <w:rsid w:val="00B41B3A"/>
    <w:rsid w:val="00B41D8B"/>
    <w:rsid w:val="00B41E4C"/>
    <w:rsid w:val="00B42069"/>
    <w:rsid w:val="00B428E7"/>
    <w:rsid w:val="00B4340A"/>
    <w:rsid w:val="00B434CE"/>
    <w:rsid w:val="00B43771"/>
    <w:rsid w:val="00B43804"/>
    <w:rsid w:val="00B43905"/>
    <w:rsid w:val="00B43E36"/>
    <w:rsid w:val="00B43FC2"/>
    <w:rsid w:val="00B4401E"/>
    <w:rsid w:val="00B44047"/>
    <w:rsid w:val="00B44066"/>
    <w:rsid w:val="00B44070"/>
    <w:rsid w:val="00B44473"/>
    <w:rsid w:val="00B446CC"/>
    <w:rsid w:val="00B44925"/>
    <w:rsid w:val="00B44A35"/>
    <w:rsid w:val="00B44F29"/>
    <w:rsid w:val="00B450AB"/>
    <w:rsid w:val="00B451D4"/>
    <w:rsid w:val="00B455A0"/>
    <w:rsid w:val="00B455A7"/>
    <w:rsid w:val="00B4593C"/>
    <w:rsid w:val="00B4598E"/>
    <w:rsid w:val="00B459C1"/>
    <w:rsid w:val="00B45B4B"/>
    <w:rsid w:val="00B45CDE"/>
    <w:rsid w:val="00B4604E"/>
    <w:rsid w:val="00B461E2"/>
    <w:rsid w:val="00B4654E"/>
    <w:rsid w:val="00B465D3"/>
    <w:rsid w:val="00B4677D"/>
    <w:rsid w:val="00B4680A"/>
    <w:rsid w:val="00B46ACF"/>
    <w:rsid w:val="00B47023"/>
    <w:rsid w:val="00B472A2"/>
    <w:rsid w:val="00B472B7"/>
    <w:rsid w:val="00B47322"/>
    <w:rsid w:val="00B473F8"/>
    <w:rsid w:val="00B47413"/>
    <w:rsid w:val="00B47552"/>
    <w:rsid w:val="00B47B91"/>
    <w:rsid w:val="00B47C2B"/>
    <w:rsid w:val="00B50228"/>
    <w:rsid w:val="00B50B76"/>
    <w:rsid w:val="00B50D7B"/>
    <w:rsid w:val="00B50DC1"/>
    <w:rsid w:val="00B50E86"/>
    <w:rsid w:val="00B5132E"/>
    <w:rsid w:val="00B514CC"/>
    <w:rsid w:val="00B515DE"/>
    <w:rsid w:val="00B51653"/>
    <w:rsid w:val="00B516FD"/>
    <w:rsid w:val="00B51826"/>
    <w:rsid w:val="00B518CA"/>
    <w:rsid w:val="00B519CC"/>
    <w:rsid w:val="00B51A89"/>
    <w:rsid w:val="00B51DA8"/>
    <w:rsid w:val="00B520EA"/>
    <w:rsid w:val="00B520FD"/>
    <w:rsid w:val="00B52603"/>
    <w:rsid w:val="00B52638"/>
    <w:rsid w:val="00B52879"/>
    <w:rsid w:val="00B52AB0"/>
    <w:rsid w:val="00B52EE6"/>
    <w:rsid w:val="00B52F31"/>
    <w:rsid w:val="00B52F86"/>
    <w:rsid w:val="00B532A0"/>
    <w:rsid w:val="00B53351"/>
    <w:rsid w:val="00B534F6"/>
    <w:rsid w:val="00B53548"/>
    <w:rsid w:val="00B5366F"/>
    <w:rsid w:val="00B536D4"/>
    <w:rsid w:val="00B53932"/>
    <w:rsid w:val="00B539A8"/>
    <w:rsid w:val="00B53DBC"/>
    <w:rsid w:val="00B53DCB"/>
    <w:rsid w:val="00B53E39"/>
    <w:rsid w:val="00B53EEC"/>
    <w:rsid w:val="00B53F27"/>
    <w:rsid w:val="00B53F55"/>
    <w:rsid w:val="00B53FBE"/>
    <w:rsid w:val="00B54444"/>
    <w:rsid w:val="00B545FD"/>
    <w:rsid w:val="00B5464A"/>
    <w:rsid w:val="00B5470D"/>
    <w:rsid w:val="00B548EB"/>
    <w:rsid w:val="00B548EC"/>
    <w:rsid w:val="00B54CBC"/>
    <w:rsid w:val="00B551C2"/>
    <w:rsid w:val="00B553E3"/>
    <w:rsid w:val="00B55454"/>
    <w:rsid w:val="00B5570A"/>
    <w:rsid w:val="00B5586B"/>
    <w:rsid w:val="00B55AF8"/>
    <w:rsid w:val="00B55DA1"/>
    <w:rsid w:val="00B55F75"/>
    <w:rsid w:val="00B5601C"/>
    <w:rsid w:val="00B5636F"/>
    <w:rsid w:val="00B56522"/>
    <w:rsid w:val="00B56B64"/>
    <w:rsid w:val="00B56EAC"/>
    <w:rsid w:val="00B56FAE"/>
    <w:rsid w:val="00B57055"/>
    <w:rsid w:val="00B57145"/>
    <w:rsid w:val="00B57153"/>
    <w:rsid w:val="00B572E6"/>
    <w:rsid w:val="00B573C3"/>
    <w:rsid w:val="00B575B7"/>
    <w:rsid w:val="00B5768B"/>
    <w:rsid w:val="00B579AC"/>
    <w:rsid w:val="00B57D11"/>
    <w:rsid w:val="00B57D8B"/>
    <w:rsid w:val="00B57F86"/>
    <w:rsid w:val="00B6057C"/>
    <w:rsid w:val="00B60D26"/>
    <w:rsid w:val="00B60E51"/>
    <w:rsid w:val="00B60F23"/>
    <w:rsid w:val="00B6132E"/>
    <w:rsid w:val="00B613C2"/>
    <w:rsid w:val="00B61522"/>
    <w:rsid w:val="00B61584"/>
    <w:rsid w:val="00B6167C"/>
    <w:rsid w:val="00B629F5"/>
    <w:rsid w:val="00B62A93"/>
    <w:rsid w:val="00B62AD8"/>
    <w:rsid w:val="00B62BC9"/>
    <w:rsid w:val="00B62CE3"/>
    <w:rsid w:val="00B62DD8"/>
    <w:rsid w:val="00B6301B"/>
    <w:rsid w:val="00B63276"/>
    <w:rsid w:val="00B6342A"/>
    <w:rsid w:val="00B6348A"/>
    <w:rsid w:val="00B63726"/>
    <w:rsid w:val="00B639C1"/>
    <w:rsid w:val="00B63A12"/>
    <w:rsid w:val="00B63A3B"/>
    <w:rsid w:val="00B63A81"/>
    <w:rsid w:val="00B63C70"/>
    <w:rsid w:val="00B63D48"/>
    <w:rsid w:val="00B63E59"/>
    <w:rsid w:val="00B63F3C"/>
    <w:rsid w:val="00B63FD1"/>
    <w:rsid w:val="00B6429D"/>
    <w:rsid w:val="00B64468"/>
    <w:rsid w:val="00B6459E"/>
    <w:rsid w:val="00B6500A"/>
    <w:rsid w:val="00B652FE"/>
    <w:rsid w:val="00B65611"/>
    <w:rsid w:val="00B65678"/>
    <w:rsid w:val="00B65973"/>
    <w:rsid w:val="00B65A2A"/>
    <w:rsid w:val="00B65CD3"/>
    <w:rsid w:val="00B65FA3"/>
    <w:rsid w:val="00B66320"/>
    <w:rsid w:val="00B66690"/>
    <w:rsid w:val="00B66ACD"/>
    <w:rsid w:val="00B66DFC"/>
    <w:rsid w:val="00B6714D"/>
    <w:rsid w:val="00B67755"/>
    <w:rsid w:val="00B6787F"/>
    <w:rsid w:val="00B678FB"/>
    <w:rsid w:val="00B67A39"/>
    <w:rsid w:val="00B67ADC"/>
    <w:rsid w:val="00B67B5D"/>
    <w:rsid w:val="00B67F64"/>
    <w:rsid w:val="00B7006F"/>
    <w:rsid w:val="00B708C7"/>
    <w:rsid w:val="00B708D6"/>
    <w:rsid w:val="00B71211"/>
    <w:rsid w:val="00B7182B"/>
    <w:rsid w:val="00B718EE"/>
    <w:rsid w:val="00B719BD"/>
    <w:rsid w:val="00B71A8E"/>
    <w:rsid w:val="00B71F10"/>
    <w:rsid w:val="00B723D3"/>
    <w:rsid w:val="00B728C1"/>
    <w:rsid w:val="00B72955"/>
    <w:rsid w:val="00B72F19"/>
    <w:rsid w:val="00B73073"/>
    <w:rsid w:val="00B7309B"/>
    <w:rsid w:val="00B7349A"/>
    <w:rsid w:val="00B736F5"/>
    <w:rsid w:val="00B73762"/>
    <w:rsid w:val="00B73AAD"/>
    <w:rsid w:val="00B73D16"/>
    <w:rsid w:val="00B73DDB"/>
    <w:rsid w:val="00B74164"/>
    <w:rsid w:val="00B741A8"/>
    <w:rsid w:val="00B7432A"/>
    <w:rsid w:val="00B744C5"/>
    <w:rsid w:val="00B746AE"/>
    <w:rsid w:val="00B74B72"/>
    <w:rsid w:val="00B74E10"/>
    <w:rsid w:val="00B75046"/>
    <w:rsid w:val="00B751C5"/>
    <w:rsid w:val="00B75275"/>
    <w:rsid w:val="00B7544B"/>
    <w:rsid w:val="00B75552"/>
    <w:rsid w:val="00B75E42"/>
    <w:rsid w:val="00B75EA2"/>
    <w:rsid w:val="00B75EC1"/>
    <w:rsid w:val="00B7639B"/>
    <w:rsid w:val="00B76689"/>
    <w:rsid w:val="00B76837"/>
    <w:rsid w:val="00B76D46"/>
    <w:rsid w:val="00B7718F"/>
    <w:rsid w:val="00B774B3"/>
    <w:rsid w:val="00B77C68"/>
    <w:rsid w:val="00B77ECB"/>
    <w:rsid w:val="00B77F00"/>
    <w:rsid w:val="00B8016E"/>
    <w:rsid w:val="00B8038A"/>
    <w:rsid w:val="00B80435"/>
    <w:rsid w:val="00B805D3"/>
    <w:rsid w:val="00B8064D"/>
    <w:rsid w:val="00B80677"/>
    <w:rsid w:val="00B8076D"/>
    <w:rsid w:val="00B8088E"/>
    <w:rsid w:val="00B80B14"/>
    <w:rsid w:val="00B80DA1"/>
    <w:rsid w:val="00B8106F"/>
    <w:rsid w:val="00B81228"/>
    <w:rsid w:val="00B813A6"/>
    <w:rsid w:val="00B81592"/>
    <w:rsid w:val="00B816EA"/>
    <w:rsid w:val="00B8178D"/>
    <w:rsid w:val="00B81C88"/>
    <w:rsid w:val="00B81E10"/>
    <w:rsid w:val="00B8230D"/>
    <w:rsid w:val="00B824CA"/>
    <w:rsid w:val="00B82678"/>
    <w:rsid w:val="00B82D2E"/>
    <w:rsid w:val="00B82DA1"/>
    <w:rsid w:val="00B83206"/>
    <w:rsid w:val="00B832CC"/>
    <w:rsid w:val="00B834FF"/>
    <w:rsid w:val="00B838D2"/>
    <w:rsid w:val="00B83A9B"/>
    <w:rsid w:val="00B83AC6"/>
    <w:rsid w:val="00B83ADF"/>
    <w:rsid w:val="00B83C5A"/>
    <w:rsid w:val="00B842C1"/>
    <w:rsid w:val="00B842C8"/>
    <w:rsid w:val="00B844D1"/>
    <w:rsid w:val="00B84577"/>
    <w:rsid w:val="00B846C3"/>
    <w:rsid w:val="00B847A3"/>
    <w:rsid w:val="00B848FF"/>
    <w:rsid w:val="00B84A04"/>
    <w:rsid w:val="00B84E7A"/>
    <w:rsid w:val="00B84EEC"/>
    <w:rsid w:val="00B84FAF"/>
    <w:rsid w:val="00B85169"/>
    <w:rsid w:val="00B8550E"/>
    <w:rsid w:val="00B855AC"/>
    <w:rsid w:val="00B85C23"/>
    <w:rsid w:val="00B85D61"/>
    <w:rsid w:val="00B86032"/>
    <w:rsid w:val="00B861EB"/>
    <w:rsid w:val="00B868FD"/>
    <w:rsid w:val="00B86C44"/>
    <w:rsid w:val="00B86D7D"/>
    <w:rsid w:val="00B870DE"/>
    <w:rsid w:val="00B8741E"/>
    <w:rsid w:val="00B8750B"/>
    <w:rsid w:val="00B87802"/>
    <w:rsid w:val="00B87C88"/>
    <w:rsid w:val="00B9047E"/>
    <w:rsid w:val="00B9049D"/>
    <w:rsid w:val="00B90DDA"/>
    <w:rsid w:val="00B91875"/>
    <w:rsid w:val="00B9193A"/>
    <w:rsid w:val="00B919F6"/>
    <w:rsid w:val="00B91A2B"/>
    <w:rsid w:val="00B91A8D"/>
    <w:rsid w:val="00B91B71"/>
    <w:rsid w:val="00B92226"/>
    <w:rsid w:val="00B924DB"/>
    <w:rsid w:val="00B92B0F"/>
    <w:rsid w:val="00B92FD6"/>
    <w:rsid w:val="00B930BC"/>
    <w:rsid w:val="00B93210"/>
    <w:rsid w:val="00B93691"/>
    <w:rsid w:val="00B94054"/>
    <w:rsid w:val="00B9427C"/>
    <w:rsid w:val="00B9436A"/>
    <w:rsid w:val="00B944AF"/>
    <w:rsid w:val="00B945B9"/>
    <w:rsid w:val="00B94A3C"/>
    <w:rsid w:val="00B94CD2"/>
    <w:rsid w:val="00B94F59"/>
    <w:rsid w:val="00B95023"/>
    <w:rsid w:val="00B9545A"/>
    <w:rsid w:val="00B9554E"/>
    <w:rsid w:val="00B9561F"/>
    <w:rsid w:val="00B958B2"/>
    <w:rsid w:val="00B95994"/>
    <w:rsid w:val="00B959DE"/>
    <w:rsid w:val="00B95AAC"/>
    <w:rsid w:val="00B95EEB"/>
    <w:rsid w:val="00B96339"/>
    <w:rsid w:val="00B965D1"/>
    <w:rsid w:val="00B96923"/>
    <w:rsid w:val="00B96B6B"/>
    <w:rsid w:val="00B96B93"/>
    <w:rsid w:val="00B96BA9"/>
    <w:rsid w:val="00B96DBF"/>
    <w:rsid w:val="00B96E0C"/>
    <w:rsid w:val="00B97570"/>
    <w:rsid w:val="00B97934"/>
    <w:rsid w:val="00B97B53"/>
    <w:rsid w:val="00B97CE4"/>
    <w:rsid w:val="00B97EB3"/>
    <w:rsid w:val="00B97F00"/>
    <w:rsid w:val="00BA021D"/>
    <w:rsid w:val="00BA0282"/>
    <w:rsid w:val="00BA0B56"/>
    <w:rsid w:val="00BA0F6D"/>
    <w:rsid w:val="00BA1346"/>
    <w:rsid w:val="00BA1594"/>
    <w:rsid w:val="00BA15D0"/>
    <w:rsid w:val="00BA193C"/>
    <w:rsid w:val="00BA19F9"/>
    <w:rsid w:val="00BA1A6B"/>
    <w:rsid w:val="00BA1CAA"/>
    <w:rsid w:val="00BA1F52"/>
    <w:rsid w:val="00BA20C5"/>
    <w:rsid w:val="00BA23A4"/>
    <w:rsid w:val="00BA242A"/>
    <w:rsid w:val="00BA269F"/>
    <w:rsid w:val="00BA27C1"/>
    <w:rsid w:val="00BA2A84"/>
    <w:rsid w:val="00BA2C44"/>
    <w:rsid w:val="00BA32EE"/>
    <w:rsid w:val="00BA3545"/>
    <w:rsid w:val="00BA38AE"/>
    <w:rsid w:val="00BA39C4"/>
    <w:rsid w:val="00BA3B15"/>
    <w:rsid w:val="00BA3BD6"/>
    <w:rsid w:val="00BA3F95"/>
    <w:rsid w:val="00BA3FFB"/>
    <w:rsid w:val="00BA40C5"/>
    <w:rsid w:val="00BA41DC"/>
    <w:rsid w:val="00BA457D"/>
    <w:rsid w:val="00BA4767"/>
    <w:rsid w:val="00BA48C7"/>
    <w:rsid w:val="00BA49C6"/>
    <w:rsid w:val="00BA49DD"/>
    <w:rsid w:val="00BA502B"/>
    <w:rsid w:val="00BA50E7"/>
    <w:rsid w:val="00BA5388"/>
    <w:rsid w:val="00BA5581"/>
    <w:rsid w:val="00BA58BA"/>
    <w:rsid w:val="00BA5DF4"/>
    <w:rsid w:val="00BA5F5E"/>
    <w:rsid w:val="00BA6122"/>
    <w:rsid w:val="00BA6829"/>
    <w:rsid w:val="00BA693E"/>
    <w:rsid w:val="00BA6947"/>
    <w:rsid w:val="00BA6B1A"/>
    <w:rsid w:val="00BA6BB3"/>
    <w:rsid w:val="00BA6E07"/>
    <w:rsid w:val="00BA6F8D"/>
    <w:rsid w:val="00BA73B3"/>
    <w:rsid w:val="00BA75CF"/>
    <w:rsid w:val="00BA7CF9"/>
    <w:rsid w:val="00BA7DB0"/>
    <w:rsid w:val="00BA7DE7"/>
    <w:rsid w:val="00BA7E30"/>
    <w:rsid w:val="00BB02E0"/>
    <w:rsid w:val="00BB0342"/>
    <w:rsid w:val="00BB06E9"/>
    <w:rsid w:val="00BB0942"/>
    <w:rsid w:val="00BB0983"/>
    <w:rsid w:val="00BB0A15"/>
    <w:rsid w:val="00BB0B06"/>
    <w:rsid w:val="00BB0F05"/>
    <w:rsid w:val="00BB11FF"/>
    <w:rsid w:val="00BB12C9"/>
    <w:rsid w:val="00BB1481"/>
    <w:rsid w:val="00BB14ED"/>
    <w:rsid w:val="00BB15BB"/>
    <w:rsid w:val="00BB212A"/>
    <w:rsid w:val="00BB2139"/>
    <w:rsid w:val="00BB239B"/>
    <w:rsid w:val="00BB2A84"/>
    <w:rsid w:val="00BB2E9F"/>
    <w:rsid w:val="00BB2F43"/>
    <w:rsid w:val="00BB30D5"/>
    <w:rsid w:val="00BB32AF"/>
    <w:rsid w:val="00BB3337"/>
    <w:rsid w:val="00BB36F2"/>
    <w:rsid w:val="00BB39FD"/>
    <w:rsid w:val="00BB3D13"/>
    <w:rsid w:val="00BB3F74"/>
    <w:rsid w:val="00BB4155"/>
    <w:rsid w:val="00BB41E4"/>
    <w:rsid w:val="00BB47E1"/>
    <w:rsid w:val="00BB47EB"/>
    <w:rsid w:val="00BB4B39"/>
    <w:rsid w:val="00BB4C6C"/>
    <w:rsid w:val="00BB4C97"/>
    <w:rsid w:val="00BB4E7D"/>
    <w:rsid w:val="00BB53B5"/>
    <w:rsid w:val="00BB53C0"/>
    <w:rsid w:val="00BB5502"/>
    <w:rsid w:val="00BB5807"/>
    <w:rsid w:val="00BB5810"/>
    <w:rsid w:val="00BB5BE6"/>
    <w:rsid w:val="00BB5D01"/>
    <w:rsid w:val="00BB6488"/>
    <w:rsid w:val="00BB66F6"/>
    <w:rsid w:val="00BB68BB"/>
    <w:rsid w:val="00BB68E8"/>
    <w:rsid w:val="00BB6B82"/>
    <w:rsid w:val="00BB6C12"/>
    <w:rsid w:val="00BB701E"/>
    <w:rsid w:val="00BB7071"/>
    <w:rsid w:val="00BB72B3"/>
    <w:rsid w:val="00BB7622"/>
    <w:rsid w:val="00BB7652"/>
    <w:rsid w:val="00BB7937"/>
    <w:rsid w:val="00BB7B90"/>
    <w:rsid w:val="00BB7C3D"/>
    <w:rsid w:val="00BC0314"/>
    <w:rsid w:val="00BC055B"/>
    <w:rsid w:val="00BC05B1"/>
    <w:rsid w:val="00BC0736"/>
    <w:rsid w:val="00BC0B83"/>
    <w:rsid w:val="00BC0D7E"/>
    <w:rsid w:val="00BC1004"/>
    <w:rsid w:val="00BC1044"/>
    <w:rsid w:val="00BC15E4"/>
    <w:rsid w:val="00BC18A4"/>
    <w:rsid w:val="00BC1907"/>
    <w:rsid w:val="00BC1968"/>
    <w:rsid w:val="00BC1992"/>
    <w:rsid w:val="00BC1DAA"/>
    <w:rsid w:val="00BC1F96"/>
    <w:rsid w:val="00BC21C7"/>
    <w:rsid w:val="00BC2283"/>
    <w:rsid w:val="00BC268D"/>
    <w:rsid w:val="00BC28F3"/>
    <w:rsid w:val="00BC2A05"/>
    <w:rsid w:val="00BC2D39"/>
    <w:rsid w:val="00BC31A7"/>
    <w:rsid w:val="00BC32E6"/>
    <w:rsid w:val="00BC344D"/>
    <w:rsid w:val="00BC3586"/>
    <w:rsid w:val="00BC3664"/>
    <w:rsid w:val="00BC3695"/>
    <w:rsid w:val="00BC3B97"/>
    <w:rsid w:val="00BC40DF"/>
    <w:rsid w:val="00BC45AF"/>
    <w:rsid w:val="00BC482C"/>
    <w:rsid w:val="00BC48AB"/>
    <w:rsid w:val="00BC48B2"/>
    <w:rsid w:val="00BC4D6C"/>
    <w:rsid w:val="00BC4EBE"/>
    <w:rsid w:val="00BC5161"/>
    <w:rsid w:val="00BC52A4"/>
    <w:rsid w:val="00BC577B"/>
    <w:rsid w:val="00BC57B9"/>
    <w:rsid w:val="00BC5954"/>
    <w:rsid w:val="00BC5988"/>
    <w:rsid w:val="00BC59E3"/>
    <w:rsid w:val="00BC5AB7"/>
    <w:rsid w:val="00BC5D38"/>
    <w:rsid w:val="00BC5FAC"/>
    <w:rsid w:val="00BC678D"/>
    <w:rsid w:val="00BC6806"/>
    <w:rsid w:val="00BC6917"/>
    <w:rsid w:val="00BC6C87"/>
    <w:rsid w:val="00BC6FD5"/>
    <w:rsid w:val="00BC723F"/>
    <w:rsid w:val="00BC7639"/>
    <w:rsid w:val="00BC76EE"/>
    <w:rsid w:val="00BC77D8"/>
    <w:rsid w:val="00BC7AFB"/>
    <w:rsid w:val="00BC7B04"/>
    <w:rsid w:val="00BC7BFB"/>
    <w:rsid w:val="00BC7C10"/>
    <w:rsid w:val="00BD05DD"/>
    <w:rsid w:val="00BD0682"/>
    <w:rsid w:val="00BD0832"/>
    <w:rsid w:val="00BD09F7"/>
    <w:rsid w:val="00BD0DDE"/>
    <w:rsid w:val="00BD1066"/>
    <w:rsid w:val="00BD1500"/>
    <w:rsid w:val="00BD16F1"/>
    <w:rsid w:val="00BD16F6"/>
    <w:rsid w:val="00BD21F6"/>
    <w:rsid w:val="00BD236B"/>
    <w:rsid w:val="00BD239C"/>
    <w:rsid w:val="00BD2508"/>
    <w:rsid w:val="00BD282A"/>
    <w:rsid w:val="00BD2E62"/>
    <w:rsid w:val="00BD3274"/>
    <w:rsid w:val="00BD348F"/>
    <w:rsid w:val="00BD34E6"/>
    <w:rsid w:val="00BD363D"/>
    <w:rsid w:val="00BD3CA2"/>
    <w:rsid w:val="00BD3EE8"/>
    <w:rsid w:val="00BD40C8"/>
    <w:rsid w:val="00BD4206"/>
    <w:rsid w:val="00BD4436"/>
    <w:rsid w:val="00BD4459"/>
    <w:rsid w:val="00BD446B"/>
    <w:rsid w:val="00BD4928"/>
    <w:rsid w:val="00BD4A5A"/>
    <w:rsid w:val="00BD4C8D"/>
    <w:rsid w:val="00BD513D"/>
    <w:rsid w:val="00BD5279"/>
    <w:rsid w:val="00BD5704"/>
    <w:rsid w:val="00BD5E8C"/>
    <w:rsid w:val="00BD5F1B"/>
    <w:rsid w:val="00BD65AA"/>
    <w:rsid w:val="00BD6AF8"/>
    <w:rsid w:val="00BD6C26"/>
    <w:rsid w:val="00BD6C50"/>
    <w:rsid w:val="00BD6CAD"/>
    <w:rsid w:val="00BD6F76"/>
    <w:rsid w:val="00BD6F8D"/>
    <w:rsid w:val="00BD7363"/>
    <w:rsid w:val="00BD74E9"/>
    <w:rsid w:val="00BD7571"/>
    <w:rsid w:val="00BD76B2"/>
    <w:rsid w:val="00BD7779"/>
    <w:rsid w:val="00BD78B4"/>
    <w:rsid w:val="00BD7982"/>
    <w:rsid w:val="00BD7B12"/>
    <w:rsid w:val="00BE0026"/>
    <w:rsid w:val="00BE0092"/>
    <w:rsid w:val="00BE024D"/>
    <w:rsid w:val="00BE02EB"/>
    <w:rsid w:val="00BE07DC"/>
    <w:rsid w:val="00BE0928"/>
    <w:rsid w:val="00BE0A6C"/>
    <w:rsid w:val="00BE0CCA"/>
    <w:rsid w:val="00BE0EB5"/>
    <w:rsid w:val="00BE13A9"/>
    <w:rsid w:val="00BE1429"/>
    <w:rsid w:val="00BE1515"/>
    <w:rsid w:val="00BE151C"/>
    <w:rsid w:val="00BE1CB2"/>
    <w:rsid w:val="00BE1D0A"/>
    <w:rsid w:val="00BE1EBD"/>
    <w:rsid w:val="00BE1FAE"/>
    <w:rsid w:val="00BE2222"/>
    <w:rsid w:val="00BE2558"/>
    <w:rsid w:val="00BE26C8"/>
    <w:rsid w:val="00BE27A9"/>
    <w:rsid w:val="00BE2B99"/>
    <w:rsid w:val="00BE2D95"/>
    <w:rsid w:val="00BE300E"/>
    <w:rsid w:val="00BE3268"/>
    <w:rsid w:val="00BE3304"/>
    <w:rsid w:val="00BE3415"/>
    <w:rsid w:val="00BE3669"/>
    <w:rsid w:val="00BE372B"/>
    <w:rsid w:val="00BE39A0"/>
    <w:rsid w:val="00BE44DB"/>
    <w:rsid w:val="00BE4B93"/>
    <w:rsid w:val="00BE4E6C"/>
    <w:rsid w:val="00BE4F53"/>
    <w:rsid w:val="00BE52C1"/>
    <w:rsid w:val="00BE5574"/>
    <w:rsid w:val="00BE5985"/>
    <w:rsid w:val="00BE5A1E"/>
    <w:rsid w:val="00BE5D4D"/>
    <w:rsid w:val="00BE5DFC"/>
    <w:rsid w:val="00BE6055"/>
    <w:rsid w:val="00BE6405"/>
    <w:rsid w:val="00BE6918"/>
    <w:rsid w:val="00BE6BF7"/>
    <w:rsid w:val="00BE7109"/>
    <w:rsid w:val="00BE7333"/>
    <w:rsid w:val="00BE73F6"/>
    <w:rsid w:val="00BE76FD"/>
    <w:rsid w:val="00BE7707"/>
    <w:rsid w:val="00BE7777"/>
    <w:rsid w:val="00BE7DE6"/>
    <w:rsid w:val="00BF00AF"/>
    <w:rsid w:val="00BF017F"/>
    <w:rsid w:val="00BF02D1"/>
    <w:rsid w:val="00BF08F9"/>
    <w:rsid w:val="00BF0919"/>
    <w:rsid w:val="00BF0D26"/>
    <w:rsid w:val="00BF140F"/>
    <w:rsid w:val="00BF143F"/>
    <w:rsid w:val="00BF15B3"/>
    <w:rsid w:val="00BF182F"/>
    <w:rsid w:val="00BF1A99"/>
    <w:rsid w:val="00BF1F91"/>
    <w:rsid w:val="00BF2009"/>
    <w:rsid w:val="00BF222D"/>
    <w:rsid w:val="00BF282F"/>
    <w:rsid w:val="00BF28F1"/>
    <w:rsid w:val="00BF2A0D"/>
    <w:rsid w:val="00BF2E1A"/>
    <w:rsid w:val="00BF30E6"/>
    <w:rsid w:val="00BF324A"/>
    <w:rsid w:val="00BF3272"/>
    <w:rsid w:val="00BF353F"/>
    <w:rsid w:val="00BF37A8"/>
    <w:rsid w:val="00BF3F55"/>
    <w:rsid w:val="00BF4292"/>
    <w:rsid w:val="00BF4749"/>
    <w:rsid w:val="00BF4A9C"/>
    <w:rsid w:val="00BF4A9E"/>
    <w:rsid w:val="00BF4BC5"/>
    <w:rsid w:val="00BF50D7"/>
    <w:rsid w:val="00BF5B5E"/>
    <w:rsid w:val="00BF5BD5"/>
    <w:rsid w:val="00BF5C6C"/>
    <w:rsid w:val="00BF5DF4"/>
    <w:rsid w:val="00BF62EA"/>
    <w:rsid w:val="00BF634E"/>
    <w:rsid w:val="00BF636B"/>
    <w:rsid w:val="00BF6AE1"/>
    <w:rsid w:val="00BF6D43"/>
    <w:rsid w:val="00BF7432"/>
    <w:rsid w:val="00BF759A"/>
    <w:rsid w:val="00BF7655"/>
    <w:rsid w:val="00BF7797"/>
    <w:rsid w:val="00BF79A5"/>
    <w:rsid w:val="00BF7AD4"/>
    <w:rsid w:val="00BF7B32"/>
    <w:rsid w:val="00BF7E06"/>
    <w:rsid w:val="00C0027A"/>
    <w:rsid w:val="00C00478"/>
    <w:rsid w:val="00C004CB"/>
    <w:rsid w:val="00C00850"/>
    <w:rsid w:val="00C0085C"/>
    <w:rsid w:val="00C00960"/>
    <w:rsid w:val="00C00A95"/>
    <w:rsid w:val="00C00B1B"/>
    <w:rsid w:val="00C01392"/>
    <w:rsid w:val="00C0172B"/>
    <w:rsid w:val="00C01782"/>
    <w:rsid w:val="00C0179E"/>
    <w:rsid w:val="00C01B48"/>
    <w:rsid w:val="00C01F71"/>
    <w:rsid w:val="00C0224C"/>
    <w:rsid w:val="00C022A7"/>
    <w:rsid w:val="00C024F4"/>
    <w:rsid w:val="00C02510"/>
    <w:rsid w:val="00C029A1"/>
    <w:rsid w:val="00C02AC7"/>
    <w:rsid w:val="00C02ADB"/>
    <w:rsid w:val="00C02B34"/>
    <w:rsid w:val="00C02C38"/>
    <w:rsid w:val="00C02F56"/>
    <w:rsid w:val="00C033AA"/>
    <w:rsid w:val="00C03521"/>
    <w:rsid w:val="00C0385C"/>
    <w:rsid w:val="00C03B2B"/>
    <w:rsid w:val="00C03E56"/>
    <w:rsid w:val="00C03F53"/>
    <w:rsid w:val="00C04048"/>
    <w:rsid w:val="00C04301"/>
    <w:rsid w:val="00C04960"/>
    <w:rsid w:val="00C04ACF"/>
    <w:rsid w:val="00C04B70"/>
    <w:rsid w:val="00C04DAC"/>
    <w:rsid w:val="00C04F12"/>
    <w:rsid w:val="00C051A2"/>
    <w:rsid w:val="00C052B4"/>
    <w:rsid w:val="00C053B6"/>
    <w:rsid w:val="00C05645"/>
    <w:rsid w:val="00C05934"/>
    <w:rsid w:val="00C059E7"/>
    <w:rsid w:val="00C05DC7"/>
    <w:rsid w:val="00C06371"/>
    <w:rsid w:val="00C06555"/>
    <w:rsid w:val="00C066F8"/>
    <w:rsid w:val="00C06C9C"/>
    <w:rsid w:val="00C07044"/>
    <w:rsid w:val="00C070BC"/>
    <w:rsid w:val="00C070F5"/>
    <w:rsid w:val="00C0725E"/>
    <w:rsid w:val="00C072BC"/>
    <w:rsid w:val="00C07B13"/>
    <w:rsid w:val="00C07D72"/>
    <w:rsid w:val="00C10394"/>
    <w:rsid w:val="00C1042F"/>
    <w:rsid w:val="00C104CF"/>
    <w:rsid w:val="00C10831"/>
    <w:rsid w:val="00C109C2"/>
    <w:rsid w:val="00C10C4A"/>
    <w:rsid w:val="00C10CC1"/>
    <w:rsid w:val="00C10F28"/>
    <w:rsid w:val="00C1109A"/>
    <w:rsid w:val="00C112FC"/>
    <w:rsid w:val="00C11321"/>
    <w:rsid w:val="00C117D0"/>
    <w:rsid w:val="00C117DA"/>
    <w:rsid w:val="00C11AB1"/>
    <w:rsid w:val="00C11B19"/>
    <w:rsid w:val="00C11DC5"/>
    <w:rsid w:val="00C1206B"/>
    <w:rsid w:val="00C122A4"/>
    <w:rsid w:val="00C1249F"/>
    <w:rsid w:val="00C12D98"/>
    <w:rsid w:val="00C12FCA"/>
    <w:rsid w:val="00C130F1"/>
    <w:rsid w:val="00C1322F"/>
    <w:rsid w:val="00C13733"/>
    <w:rsid w:val="00C1376F"/>
    <w:rsid w:val="00C13886"/>
    <w:rsid w:val="00C139CA"/>
    <w:rsid w:val="00C139FC"/>
    <w:rsid w:val="00C13AC8"/>
    <w:rsid w:val="00C13B07"/>
    <w:rsid w:val="00C13DEE"/>
    <w:rsid w:val="00C14037"/>
    <w:rsid w:val="00C143C6"/>
    <w:rsid w:val="00C1440D"/>
    <w:rsid w:val="00C147B5"/>
    <w:rsid w:val="00C15236"/>
    <w:rsid w:val="00C15283"/>
    <w:rsid w:val="00C153ED"/>
    <w:rsid w:val="00C1546F"/>
    <w:rsid w:val="00C15491"/>
    <w:rsid w:val="00C1555D"/>
    <w:rsid w:val="00C156E5"/>
    <w:rsid w:val="00C156FE"/>
    <w:rsid w:val="00C158BA"/>
    <w:rsid w:val="00C159DD"/>
    <w:rsid w:val="00C15F28"/>
    <w:rsid w:val="00C16036"/>
    <w:rsid w:val="00C16194"/>
    <w:rsid w:val="00C161CF"/>
    <w:rsid w:val="00C1687D"/>
    <w:rsid w:val="00C16883"/>
    <w:rsid w:val="00C1699D"/>
    <w:rsid w:val="00C16D01"/>
    <w:rsid w:val="00C16EC1"/>
    <w:rsid w:val="00C17160"/>
    <w:rsid w:val="00C171FB"/>
    <w:rsid w:val="00C172EE"/>
    <w:rsid w:val="00C173E8"/>
    <w:rsid w:val="00C17402"/>
    <w:rsid w:val="00C176DB"/>
    <w:rsid w:val="00C178D9"/>
    <w:rsid w:val="00C17C40"/>
    <w:rsid w:val="00C17C7D"/>
    <w:rsid w:val="00C17ECE"/>
    <w:rsid w:val="00C17FD2"/>
    <w:rsid w:val="00C20F59"/>
    <w:rsid w:val="00C21172"/>
    <w:rsid w:val="00C2118D"/>
    <w:rsid w:val="00C214E1"/>
    <w:rsid w:val="00C216F1"/>
    <w:rsid w:val="00C2180E"/>
    <w:rsid w:val="00C21835"/>
    <w:rsid w:val="00C2183A"/>
    <w:rsid w:val="00C21C5D"/>
    <w:rsid w:val="00C21E40"/>
    <w:rsid w:val="00C22141"/>
    <w:rsid w:val="00C2228F"/>
    <w:rsid w:val="00C22496"/>
    <w:rsid w:val="00C2279C"/>
    <w:rsid w:val="00C227F1"/>
    <w:rsid w:val="00C229D9"/>
    <w:rsid w:val="00C22A15"/>
    <w:rsid w:val="00C22FB3"/>
    <w:rsid w:val="00C233C1"/>
    <w:rsid w:val="00C23568"/>
    <w:rsid w:val="00C23672"/>
    <w:rsid w:val="00C2395C"/>
    <w:rsid w:val="00C23980"/>
    <w:rsid w:val="00C23BDC"/>
    <w:rsid w:val="00C23C14"/>
    <w:rsid w:val="00C23D9D"/>
    <w:rsid w:val="00C23DF5"/>
    <w:rsid w:val="00C23E13"/>
    <w:rsid w:val="00C23E3D"/>
    <w:rsid w:val="00C23FF8"/>
    <w:rsid w:val="00C243D2"/>
    <w:rsid w:val="00C24482"/>
    <w:rsid w:val="00C247F4"/>
    <w:rsid w:val="00C24C78"/>
    <w:rsid w:val="00C24D3E"/>
    <w:rsid w:val="00C24E42"/>
    <w:rsid w:val="00C24FDE"/>
    <w:rsid w:val="00C25088"/>
    <w:rsid w:val="00C251A8"/>
    <w:rsid w:val="00C2548C"/>
    <w:rsid w:val="00C25869"/>
    <w:rsid w:val="00C25894"/>
    <w:rsid w:val="00C25BC0"/>
    <w:rsid w:val="00C26C78"/>
    <w:rsid w:val="00C27474"/>
    <w:rsid w:val="00C27871"/>
    <w:rsid w:val="00C278D9"/>
    <w:rsid w:val="00C27C3C"/>
    <w:rsid w:val="00C27D0A"/>
    <w:rsid w:val="00C27D99"/>
    <w:rsid w:val="00C27EB0"/>
    <w:rsid w:val="00C30325"/>
    <w:rsid w:val="00C30484"/>
    <w:rsid w:val="00C308FA"/>
    <w:rsid w:val="00C30A09"/>
    <w:rsid w:val="00C30A13"/>
    <w:rsid w:val="00C30B7C"/>
    <w:rsid w:val="00C30BCC"/>
    <w:rsid w:val="00C30D98"/>
    <w:rsid w:val="00C31133"/>
    <w:rsid w:val="00C31261"/>
    <w:rsid w:val="00C315BC"/>
    <w:rsid w:val="00C3165D"/>
    <w:rsid w:val="00C31885"/>
    <w:rsid w:val="00C319A5"/>
    <w:rsid w:val="00C31C21"/>
    <w:rsid w:val="00C31EDA"/>
    <w:rsid w:val="00C3200C"/>
    <w:rsid w:val="00C324CC"/>
    <w:rsid w:val="00C3265C"/>
    <w:rsid w:val="00C327DE"/>
    <w:rsid w:val="00C32A55"/>
    <w:rsid w:val="00C32AD0"/>
    <w:rsid w:val="00C32C85"/>
    <w:rsid w:val="00C32DD0"/>
    <w:rsid w:val="00C32E2A"/>
    <w:rsid w:val="00C32EA1"/>
    <w:rsid w:val="00C3319E"/>
    <w:rsid w:val="00C331CA"/>
    <w:rsid w:val="00C3324C"/>
    <w:rsid w:val="00C333E0"/>
    <w:rsid w:val="00C337E4"/>
    <w:rsid w:val="00C33AA9"/>
    <w:rsid w:val="00C33DBF"/>
    <w:rsid w:val="00C3423E"/>
    <w:rsid w:val="00C34376"/>
    <w:rsid w:val="00C34B92"/>
    <w:rsid w:val="00C34C7A"/>
    <w:rsid w:val="00C34CBF"/>
    <w:rsid w:val="00C34D15"/>
    <w:rsid w:val="00C35246"/>
    <w:rsid w:val="00C35320"/>
    <w:rsid w:val="00C35346"/>
    <w:rsid w:val="00C358E6"/>
    <w:rsid w:val="00C35C5B"/>
    <w:rsid w:val="00C3618C"/>
    <w:rsid w:val="00C36AF6"/>
    <w:rsid w:val="00C36B6E"/>
    <w:rsid w:val="00C372B8"/>
    <w:rsid w:val="00C3778E"/>
    <w:rsid w:val="00C377AB"/>
    <w:rsid w:val="00C37BF3"/>
    <w:rsid w:val="00C37C1F"/>
    <w:rsid w:val="00C40404"/>
    <w:rsid w:val="00C4068C"/>
    <w:rsid w:val="00C4070C"/>
    <w:rsid w:val="00C40846"/>
    <w:rsid w:val="00C40BEE"/>
    <w:rsid w:val="00C40CCD"/>
    <w:rsid w:val="00C40DDC"/>
    <w:rsid w:val="00C40DF7"/>
    <w:rsid w:val="00C4112E"/>
    <w:rsid w:val="00C4156B"/>
    <w:rsid w:val="00C4196C"/>
    <w:rsid w:val="00C419BE"/>
    <w:rsid w:val="00C41B21"/>
    <w:rsid w:val="00C41D8C"/>
    <w:rsid w:val="00C41F22"/>
    <w:rsid w:val="00C4236D"/>
    <w:rsid w:val="00C42615"/>
    <w:rsid w:val="00C42B3D"/>
    <w:rsid w:val="00C42BBE"/>
    <w:rsid w:val="00C42DB9"/>
    <w:rsid w:val="00C42E25"/>
    <w:rsid w:val="00C42F20"/>
    <w:rsid w:val="00C42F31"/>
    <w:rsid w:val="00C42F44"/>
    <w:rsid w:val="00C43DC8"/>
    <w:rsid w:val="00C43E29"/>
    <w:rsid w:val="00C4410E"/>
    <w:rsid w:val="00C4456C"/>
    <w:rsid w:val="00C44614"/>
    <w:rsid w:val="00C44654"/>
    <w:rsid w:val="00C4470B"/>
    <w:rsid w:val="00C447DE"/>
    <w:rsid w:val="00C448AF"/>
    <w:rsid w:val="00C44ABA"/>
    <w:rsid w:val="00C44C53"/>
    <w:rsid w:val="00C44ECF"/>
    <w:rsid w:val="00C45117"/>
    <w:rsid w:val="00C45266"/>
    <w:rsid w:val="00C45540"/>
    <w:rsid w:val="00C455AE"/>
    <w:rsid w:val="00C455E0"/>
    <w:rsid w:val="00C45717"/>
    <w:rsid w:val="00C45730"/>
    <w:rsid w:val="00C45806"/>
    <w:rsid w:val="00C45A04"/>
    <w:rsid w:val="00C45A96"/>
    <w:rsid w:val="00C45B2F"/>
    <w:rsid w:val="00C45D2E"/>
    <w:rsid w:val="00C460C2"/>
    <w:rsid w:val="00C46152"/>
    <w:rsid w:val="00C46251"/>
    <w:rsid w:val="00C4628F"/>
    <w:rsid w:val="00C46873"/>
    <w:rsid w:val="00C46D9E"/>
    <w:rsid w:val="00C47015"/>
    <w:rsid w:val="00C47026"/>
    <w:rsid w:val="00C47370"/>
    <w:rsid w:val="00C475FD"/>
    <w:rsid w:val="00C477C7"/>
    <w:rsid w:val="00C479F4"/>
    <w:rsid w:val="00C47B51"/>
    <w:rsid w:val="00C47C44"/>
    <w:rsid w:val="00C47D06"/>
    <w:rsid w:val="00C47EC4"/>
    <w:rsid w:val="00C47F37"/>
    <w:rsid w:val="00C500DB"/>
    <w:rsid w:val="00C501C9"/>
    <w:rsid w:val="00C50427"/>
    <w:rsid w:val="00C50746"/>
    <w:rsid w:val="00C50842"/>
    <w:rsid w:val="00C50D8A"/>
    <w:rsid w:val="00C50E1F"/>
    <w:rsid w:val="00C51478"/>
    <w:rsid w:val="00C517B3"/>
    <w:rsid w:val="00C51A7F"/>
    <w:rsid w:val="00C51AFA"/>
    <w:rsid w:val="00C51E87"/>
    <w:rsid w:val="00C5202C"/>
    <w:rsid w:val="00C52A6B"/>
    <w:rsid w:val="00C52D8F"/>
    <w:rsid w:val="00C52D9E"/>
    <w:rsid w:val="00C53005"/>
    <w:rsid w:val="00C530B4"/>
    <w:rsid w:val="00C53162"/>
    <w:rsid w:val="00C5339F"/>
    <w:rsid w:val="00C536CE"/>
    <w:rsid w:val="00C53971"/>
    <w:rsid w:val="00C53AA2"/>
    <w:rsid w:val="00C53C1B"/>
    <w:rsid w:val="00C541CC"/>
    <w:rsid w:val="00C54712"/>
    <w:rsid w:val="00C54C39"/>
    <w:rsid w:val="00C5505E"/>
    <w:rsid w:val="00C550C5"/>
    <w:rsid w:val="00C556CC"/>
    <w:rsid w:val="00C556E5"/>
    <w:rsid w:val="00C56594"/>
    <w:rsid w:val="00C567AA"/>
    <w:rsid w:val="00C568C3"/>
    <w:rsid w:val="00C56909"/>
    <w:rsid w:val="00C569AC"/>
    <w:rsid w:val="00C56D25"/>
    <w:rsid w:val="00C56DA5"/>
    <w:rsid w:val="00C5722F"/>
    <w:rsid w:val="00C575AF"/>
    <w:rsid w:val="00C576F9"/>
    <w:rsid w:val="00C579A4"/>
    <w:rsid w:val="00C57B72"/>
    <w:rsid w:val="00C57C63"/>
    <w:rsid w:val="00C57CD7"/>
    <w:rsid w:val="00C57F0A"/>
    <w:rsid w:val="00C57FC5"/>
    <w:rsid w:val="00C60116"/>
    <w:rsid w:val="00C6041C"/>
    <w:rsid w:val="00C605AC"/>
    <w:rsid w:val="00C605D7"/>
    <w:rsid w:val="00C607CC"/>
    <w:rsid w:val="00C60881"/>
    <w:rsid w:val="00C609CA"/>
    <w:rsid w:val="00C60C5A"/>
    <w:rsid w:val="00C60CA6"/>
    <w:rsid w:val="00C60D1D"/>
    <w:rsid w:val="00C610A1"/>
    <w:rsid w:val="00C6170A"/>
    <w:rsid w:val="00C61730"/>
    <w:rsid w:val="00C619DE"/>
    <w:rsid w:val="00C619EE"/>
    <w:rsid w:val="00C61AAA"/>
    <w:rsid w:val="00C61AF3"/>
    <w:rsid w:val="00C625FA"/>
    <w:rsid w:val="00C626AF"/>
    <w:rsid w:val="00C62717"/>
    <w:rsid w:val="00C629CA"/>
    <w:rsid w:val="00C62D8A"/>
    <w:rsid w:val="00C62F05"/>
    <w:rsid w:val="00C6359E"/>
    <w:rsid w:val="00C63C79"/>
    <w:rsid w:val="00C63E96"/>
    <w:rsid w:val="00C63F0B"/>
    <w:rsid w:val="00C641F4"/>
    <w:rsid w:val="00C642B5"/>
    <w:rsid w:val="00C64328"/>
    <w:rsid w:val="00C64967"/>
    <w:rsid w:val="00C64B0A"/>
    <w:rsid w:val="00C64B8C"/>
    <w:rsid w:val="00C64BBA"/>
    <w:rsid w:val="00C64D90"/>
    <w:rsid w:val="00C64F68"/>
    <w:rsid w:val="00C65550"/>
    <w:rsid w:val="00C6571F"/>
    <w:rsid w:val="00C659FA"/>
    <w:rsid w:val="00C65A50"/>
    <w:rsid w:val="00C65F0F"/>
    <w:rsid w:val="00C66168"/>
    <w:rsid w:val="00C662E2"/>
    <w:rsid w:val="00C66731"/>
    <w:rsid w:val="00C6674A"/>
    <w:rsid w:val="00C66B8E"/>
    <w:rsid w:val="00C66C77"/>
    <w:rsid w:val="00C66FD9"/>
    <w:rsid w:val="00C670AA"/>
    <w:rsid w:val="00C6758C"/>
    <w:rsid w:val="00C675D0"/>
    <w:rsid w:val="00C67A67"/>
    <w:rsid w:val="00C67BEA"/>
    <w:rsid w:val="00C67EA4"/>
    <w:rsid w:val="00C67EDD"/>
    <w:rsid w:val="00C67FF2"/>
    <w:rsid w:val="00C70072"/>
    <w:rsid w:val="00C70602"/>
    <w:rsid w:val="00C70AD0"/>
    <w:rsid w:val="00C70BAF"/>
    <w:rsid w:val="00C70E21"/>
    <w:rsid w:val="00C71060"/>
    <w:rsid w:val="00C710B9"/>
    <w:rsid w:val="00C7116B"/>
    <w:rsid w:val="00C713F8"/>
    <w:rsid w:val="00C714C9"/>
    <w:rsid w:val="00C7167A"/>
    <w:rsid w:val="00C71855"/>
    <w:rsid w:val="00C71A6C"/>
    <w:rsid w:val="00C720FE"/>
    <w:rsid w:val="00C72131"/>
    <w:rsid w:val="00C721C1"/>
    <w:rsid w:val="00C7233F"/>
    <w:rsid w:val="00C72AF0"/>
    <w:rsid w:val="00C72DA6"/>
    <w:rsid w:val="00C72EAF"/>
    <w:rsid w:val="00C72FB1"/>
    <w:rsid w:val="00C73141"/>
    <w:rsid w:val="00C7315E"/>
    <w:rsid w:val="00C733D0"/>
    <w:rsid w:val="00C734CC"/>
    <w:rsid w:val="00C7355A"/>
    <w:rsid w:val="00C73690"/>
    <w:rsid w:val="00C739C1"/>
    <w:rsid w:val="00C73F58"/>
    <w:rsid w:val="00C74039"/>
    <w:rsid w:val="00C741C4"/>
    <w:rsid w:val="00C741E9"/>
    <w:rsid w:val="00C742DA"/>
    <w:rsid w:val="00C742ED"/>
    <w:rsid w:val="00C74438"/>
    <w:rsid w:val="00C74752"/>
    <w:rsid w:val="00C74754"/>
    <w:rsid w:val="00C748B8"/>
    <w:rsid w:val="00C7492D"/>
    <w:rsid w:val="00C74A42"/>
    <w:rsid w:val="00C74A57"/>
    <w:rsid w:val="00C74B44"/>
    <w:rsid w:val="00C74DE5"/>
    <w:rsid w:val="00C750D2"/>
    <w:rsid w:val="00C7529E"/>
    <w:rsid w:val="00C75416"/>
    <w:rsid w:val="00C75697"/>
    <w:rsid w:val="00C75800"/>
    <w:rsid w:val="00C759D9"/>
    <w:rsid w:val="00C75B66"/>
    <w:rsid w:val="00C75C5E"/>
    <w:rsid w:val="00C765E7"/>
    <w:rsid w:val="00C76684"/>
    <w:rsid w:val="00C76891"/>
    <w:rsid w:val="00C76DDE"/>
    <w:rsid w:val="00C76EE5"/>
    <w:rsid w:val="00C77154"/>
    <w:rsid w:val="00C772F3"/>
    <w:rsid w:val="00C776E4"/>
    <w:rsid w:val="00C77AAF"/>
    <w:rsid w:val="00C77C02"/>
    <w:rsid w:val="00C77CFD"/>
    <w:rsid w:val="00C77D07"/>
    <w:rsid w:val="00C807FD"/>
    <w:rsid w:val="00C8084E"/>
    <w:rsid w:val="00C80916"/>
    <w:rsid w:val="00C80AD6"/>
    <w:rsid w:val="00C80E3B"/>
    <w:rsid w:val="00C80EB1"/>
    <w:rsid w:val="00C80EBA"/>
    <w:rsid w:val="00C80F10"/>
    <w:rsid w:val="00C80FB2"/>
    <w:rsid w:val="00C811EA"/>
    <w:rsid w:val="00C81623"/>
    <w:rsid w:val="00C818D0"/>
    <w:rsid w:val="00C819B0"/>
    <w:rsid w:val="00C81A9D"/>
    <w:rsid w:val="00C81AC4"/>
    <w:rsid w:val="00C81CD3"/>
    <w:rsid w:val="00C81DC8"/>
    <w:rsid w:val="00C81F6B"/>
    <w:rsid w:val="00C820F6"/>
    <w:rsid w:val="00C82220"/>
    <w:rsid w:val="00C8247A"/>
    <w:rsid w:val="00C824EB"/>
    <w:rsid w:val="00C82830"/>
    <w:rsid w:val="00C828E6"/>
    <w:rsid w:val="00C82A2C"/>
    <w:rsid w:val="00C82B17"/>
    <w:rsid w:val="00C82C69"/>
    <w:rsid w:val="00C82FDF"/>
    <w:rsid w:val="00C8321E"/>
    <w:rsid w:val="00C832AA"/>
    <w:rsid w:val="00C839AA"/>
    <w:rsid w:val="00C83A91"/>
    <w:rsid w:val="00C83B4D"/>
    <w:rsid w:val="00C83C58"/>
    <w:rsid w:val="00C84008"/>
    <w:rsid w:val="00C84029"/>
    <w:rsid w:val="00C84139"/>
    <w:rsid w:val="00C844B0"/>
    <w:rsid w:val="00C84671"/>
    <w:rsid w:val="00C84ACC"/>
    <w:rsid w:val="00C84D28"/>
    <w:rsid w:val="00C852BF"/>
    <w:rsid w:val="00C85853"/>
    <w:rsid w:val="00C8598D"/>
    <w:rsid w:val="00C85A32"/>
    <w:rsid w:val="00C85C3F"/>
    <w:rsid w:val="00C85F2A"/>
    <w:rsid w:val="00C85F61"/>
    <w:rsid w:val="00C867C7"/>
    <w:rsid w:val="00C869BE"/>
    <w:rsid w:val="00C86A25"/>
    <w:rsid w:val="00C86D58"/>
    <w:rsid w:val="00C8711D"/>
    <w:rsid w:val="00C873B2"/>
    <w:rsid w:val="00C876B2"/>
    <w:rsid w:val="00C876C7"/>
    <w:rsid w:val="00C877E9"/>
    <w:rsid w:val="00C8780B"/>
    <w:rsid w:val="00C87962"/>
    <w:rsid w:val="00C87A80"/>
    <w:rsid w:val="00C900B6"/>
    <w:rsid w:val="00C918A1"/>
    <w:rsid w:val="00C91976"/>
    <w:rsid w:val="00C91A93"/>
    <w:rsid w:val="00C91D38"/>
    <w:rsid w:val="00C91DBE"/>
    <w:rsid w:val="00C92015"/>
    <w:rsid w:val="00C921CA"/>
    <w:rsid w:val="00C924BB"/>
    <w:rsid w:val="00C925A6"/>
    <w:rsid w:val="00C929B8"/>
    <w:rsid w:val="00C92B88"/>
    <w:rsid w:val="00C92C88"/>
    <w:rsid w:val="00C92CB0"/>
    <w:rsid w:val="00C92EC3"/>
    <w:rsid w:val="00C92F7F"/>
    <w:rsid w:val="00C932C3"/>
    <w:rsid w:val="00C93397"/>
    <w:rsid w:val="00C93480"/>
    <w:rsid w:val="00C936DF"/>
    <w:rsid w:val="00C937AF"/>
    <w:rsid w:val="00C93910"/>
    <w:rsid w:val="00C93A33"/>
    <w:rsid w:val="00C93C26"/>
    <w:rsid w:val="00C93C51"/>
    <w:rsid w:val="00C94132"/>
    <w:rsid w:val="00C94428"/>
    <w:rsid w:val="00C94507"/>
    <w:rsid w:val="00C9484F"/>
    <w:rsid w:val="00C94956"/>
    <w:rsid w:val="00C94BB9"/>
    <w:rsid w:val="00C94BC4"/>
    <w:rsid w:val="00C9520E"/>
    <w:rsid w:val="00C9570D"/>
    <w:rsid w:val="00C95764"/>
    <w:rsid w:val="00C95902"/>
    <w:rsid w:val="00C959C0"/>
    <w:rsid w:val="00C95DB7"/>
    <w:rsid w:val="00C960CD"/>
    <w:rsid w:val="00C96132"/>
    <w:rsid w:val="00C963C6"/>
    <w:rsid w:val="00C964A6"/>
    <w:rsid w:val="00C964F6"/>
    <w:rsid w:val="00C96850"/>
    <w:rsid w:val="00C9685C"/>
    <w:rsid w:val="00C96C1C"/>
    <w:rsid w:val="00C96C4A"/>
    <w:rsid w:val="00C96CB8"/>
    <w:rsid w:val="00C9701D"/>
    <w:rsid w:val="00C970E3"/>
    <w:rsid w:val="00C9718F"/>
    <w:rsid w:val="00C97439"/>
    <w:rsid w:val="00C9749B"/>
    <w:rsid w:val="00C97531"/>
    <w:rsid w:val="00C97860"/>
    <w:rsid w:val="00C97A69"/>
    <w:rsid w:val="00C97FA2"/>
    <w:rsid w:val="00C97FB8"/>
    <w:rsid w:val="00CA0175"/>
    <w:rsid w:val="00CA038B"/>
    <w:rsid w:val="00CA047D"/>
    <w:rsid w:val="00CA0620"/>
    <w:rsid w:val="00CA0741"/>
    <w:rsid w:val="00CA07CF"/>
    <w:rsid w:val="00CA0C9E"/>
    <w:rsid w:val="00CA0CA3"/>
    <w:rsid w:val="00CA0DDB"/>
    <w:rsid w:val="00CA10F0"/>
    <w:rsid w:val="00CA166F"/>
    <w:rsid w:val="00CA2025"/>
    <w:rsid w:val="00CA2029"/>
    <w:rsid w:val="00CA2040"/>
    <w:rsid w:val="00CA2258"/>
    <w:rsid w:val="00CA2562"/>
    <w:rsid w:val="00CA270D"/>
    <w:rsid w:val="00CA2B53"/>
    <w:rsid w:val="00CA2D1F"/>
    <w:rsid w:val="00CA2DFE"/>
    <w:rsid w:val="00CA2EC8"/>
    <w:rsid w:val="00CA3018"/>
    <w:rsid w:val="00CA3192"/>
    <w:rsid w:val="00CA3378"/>
    <w:rsid w:val="00CA37C3"/>
    <w:rsid w:val="00CA39B8"/>
    <w:rsid w:val="00CA3B21"/>
    <w:rsid w:val="00CA3BA7"/>
    <w:rsid w:val="00CA4235"/>
    <w:rsid w:val="00CA448F"/>
    <w:rsid w:val="00CA4751"/>
    <w:rsid w:val="00CA4788"/>
    <w:rsid w:val="00CA4BA3"/>
    <w:rsid w:val="00CA4BD4"/>
    <w:rsid w:val="00CA4DB1"/>
    <w:rsid w:val="00CA4ED6"/>
    <w:rsid w:val="00CA506C"/>
    <w:rsid w:val="00CA5330"/>
    <w:rsid w:val="00CA55E7"/>
    <w:rsid w:val="00CA55FB"/>
    <w:rsid w:val="00CA5710"/>
    <w:rsid w:val="00CA5811"/>
    <w:rsid w:val="00CA5956"/>
    <w:rsid w:val="00CA59D8"/>
    <w:rsid w:val="00CA5F83"/>
    <w:rsid w:val="00CA60F0"/>
    <w:rsid w:val="00CA620A"/>
    <w:rsid w:val="00CA62FE"/>
    <w:rsid w:val="00CA64BB"/>
    <w:rsid w:val="00CA64BD"/>
    <w:rsid w:val="00CA6911"/>
    <w:rsid w:val="00CA6F2C"/>
    <w:rsid w:val="00CA6FC4"/>
    <w:rsid w:val="00CA732A"/>
    <w:rsid w:val="00CA73CA"/>
    <w:rsid w:val="00CA7EAA"/>
    <w:rsid w:val="00CA7FAF"/>
    <w:rsid w:val="00CA7FC0"/>
    <w:rsid w:val="00CB00A3"/>
    <w:rsid w:val="00CB018A"/>
    <w:rsid w:val="00CB019B"/>
    <w:rsid w:val="00CB0303"/>
    <w:rsid w:val="00CB0488"/>
    <w:rsid w:val="00CB0517"/>
    <w:rsid w:val="00CB05DE"/>
    <w:rsid w:val="00CB08DE"/>
    <w:rsid w:val="00CB0D70"/>
    <w:rsid w:val="00CB0ECC"/>
    <w:rsid w:val="00CB0F6E"/>
    <w:rsid w:val="00CB0FD1"/>
    <w:rsid w:val="00CB13A0"/>
    <w:rsid w:val="00CB1964"/>
    <w:rsid w:val="00CB1D94"/>
    <w:rsid w:val="00CB220D"/>
    <w:rsid w:val="00CB23FC"/>
    <w:rsid w:val="00CB2670"/>
    <w:rsid w:val="00CB290E"/>
    <w:rsid w:val="00CB2B4C"/>
    <w:rsid w:val="00CB2EBF"/>
    <w:rsid w:val="00CB3195"/>
    <w:rsid w:val="00CB3263"/>
    <w:rsid w:val="00CB33A3"/>
    <w:rsid w:val="00CB3591"/>
    <w:rsid w:val="00CB36AF"/>
    <w:rsid w:val="00CB38B6"/>
    <w:rsid w:val="00CB3DEC"/>
    <w:rsid w:val="00CB3E03"/>
    <w:rsid w:val="00CB4318"/>
    <w:rsid w:val="00CB435C"/>
    <w:rsid w:val="00CB4851"/>
    <w:rsid w:val="00CB4B97"/>
    <w:rsid w:val="00CB4C04"/>
    <w:rsid w:val="00CB4D16"/>
    <w:rsid w:val="00CB4D1B"/>
    <w:rsid w:val="00CB5218"/>
    <w:rsid w:val="00CB53B2"/>
    <w:rsid w:val="00CB5490"/>
    <w:rsid w:val="00CB5DBB"/>
    <w:rsid w:val="00CB6102"/>
    <w:rsid w:val="00CB629B"/>
    <w:rsid w:val="00CB6A52"/>
    <w:rsid w:val="00CB6AAA"/>
    <w:rsid w:val="00CB6ECD"/>
    <w:rsid w:val="00CB6FF9"/>
    <w:rsid w:val="00CB7306"/>
    <w:rsid w:val="00CB7844"/>
    <w:rsid w:val="00CB7973"/>
    <w:rsid w:val="00CB7CD3"/>
    <w:rsid w:val="00CB7E5A"/>
    <w:rsid w:val="00CB7F23"/>
    <w:rsid w:val="00CC071D"/>
    <w:rsid w:val="00CC099B"/>
    <w:rsid w:val="00CC0DC8"/>
    <w:rsid w:val="00CC0DC9"/>
    <w:rsid w:val="00CC0F5E"/>
    <w:rsid w:val="00CC0F74"/>
    <w:rsid w:val="00CC1233"/>
    <w:rsid w:val="00CC1235"/>
    <w:rsid w:val="00CC1340"/>
    <w:rsid w:val="00CC1462"/>
    <w:rsid w:val="00CC14E3"/>
    <w:rsid w:val="00CC1A2D"/>
    <w:rsid w:val="00CC1A81"/>
    <w:rsid w:val="00CC1C75"/>
    <w:rsid w:val="00CC1D48"/>
    <w:rsid w:val="00CC1EC2"/>
    <w:rsid w:val="00CC1F2A"/>
    <w:rsid w:val="00CC1F9B"/>
    <w:rsid w:val="00CC2174"/>
    <w:rsid w:val="00CC2220"/>
    <w:rsid w:val="00CC289C"/>
    <w:rsid w:val="00CC2AC7"/>
    <w:rsid w:val="00CC2B14"/>
    <w:rsid w:val="00CC2CB6"/>
    <w:rsid w:val="00CC2E4A"/>
    <w:rsid w:val="00CC2F60"/>
    <w:rsid w:val="00CC344E"/>
    <w:rsid w:val="00CC3613"/>
    <w:rsid w:val="00CC38FC"/>
    <w:rsid w:val="00CC3C60"/>
    <w:rsid w:val="00CC3D06"/>
    <w:rsid w:val="00CC3D09"/>
    <w:rsid w:val="00CC3F48"/>
    <w:rsid w:val="00CC41CF"/>
    <w:rsid w:val="00CC4462"/>
    <w:rsid w:val="00CC457B"/>
    <w:rsid w:val="00CC484C"/>
    <w:rsid w:val="00CC4B31"/>
    <w:rsid w:val="00CC4D95"/>
    <w:rsid w:val="00CC552A"/>
    <w:rsid w:val="00CC5763"/>
    <w:rsid w:val="00CC58B7"/>
    <w:rsid w:val="00CC5DE0"/>
    <w:rsid w:val="00CC5E33"/>
    <w:rsid w:val="00CC6088"/>
    <w:rsid w:val="00CC6153"/>
    <w:rsid w:val="00CC64CA"/>
    <w:rsid w:val="00CC65DE"/>
    <w:rsid w:val="00CC6821"/>
    <w:rsid w:val="00CC6AFB"/>
    <w:rsid w:val="00CC6B0A"/>
    <w:rsid w:val="00CC750F"/>
    <w:rsid w:val="00CC75E7"/>
    <w:rsid w:val="00CC7A43"/>
    <w:rsid w:val="00CC7AF0"/>
    <w:rsid w:val="00CC7E98"/>
    <w:rsid w:val="00CD0027"/>
    <w:rsid w:val="00CD0288"/>
    <w:rsid w:val="00CD0745"/>
    <w:rsid w:val="00CD0825"/>
    <w:rsid w:val="00CD0A80"/>
    <w:rsid w:val="00CD0F8B"/>
    <w:rsid w:val="00CD12F7"/>
    <w:rsid w:val="00CD13B2"/>
    <w:rsid w:val="00CD16C7"/>
    <w:rsid w:val="00CD1803"/>
    <w:rsid w:val="00CD1D42"/>
    <w:rsid w:val="00CD1D4E"/>
    <w:rsid w:val="00CD1ED6"/>
    <w:rsid w:val="00CD20C9"/>
    <w:rsid w:val="00CD2786"/>
    <w:rsid w:val="00CD27A0"/>
    <w:rsid w:val="00CD27CD"/>
    <w:rsid w:val="00CD27F0"/>
    <w:rsid w:val="00CD2CA7"/>
    <w:rsid w:val="00CD3115"/>
    <w:rsid w:val="00CD31B7"/>
    <w:rsid w:val="00CD333E"/>
    <w:rsid w:val="00CD34A5"/>
    <w:rsid w:val="00CD34E8"/>
    <w:rsid w:val="00CD35BD"/>
    <w:rsid w:val="00CD35C6"/>
    <w:rsid w:val="00CD3743"/>
    <w:rsid w:val="00CD38D9"/>
    <w:rsid w:val="00CD3936"/>
    <w:rsid w:val="00CD42DA"/>
    <w:rsid w:val="00CD4334"/>
    <w:rsid w:val="00CD44C7"/>
    <w:rsid w:val="00CD45B6"/>
    <w:rsid w:val="00CD4650"/>
    <w:rsid w:val="00CD4AA1"/>
    <w:rsid w:val="00CD4C22"/>
    <w:rsid w:val="00CD4E85"/>
    <w:rsid w:val="00CD5054"/>
    <w:rsid w:val="00CD5305"/>
    <w:rsid w:val="00CD5E4D"/>
    <w:rsid w:val="00CD6741"/>
    <w:rsid w:val="00CD68CA"/>
    <w:rsid w:val="00CD6ACB"/>
    <w:rsid w:val="00CD6B28"/>
    <w:rsid w:val="00CD6F61"/>
    <w:rsid w:val="00CD7C3A"/>
    <w:rsid w:val="00CD7DA2"/>
    <w:rsid w:val="00CE0303"/>
    <w:rsid w:val="00CE0750"/>
    <w:rsid w:val="00CE07AD"/>
    <w:rsid w:val="00CE0A0A"/>
    <w:rsid w:val="00CE0A66"/>
    <w:rsid w:val="00CE0BDB"/>
    <w:rsid w:val="00CE0ECF"/>
    <w:rsid w:val="00CE0EFD"/>
    <w:rsid w:val="00CE102A"/>
    <w:rsid w:val="00CE10D5"/>
    <w:rsid w:val="00CE117C"/>
    <w:rsid w:val="00CE1226"/>
    <w:rsid w:val="00CE1528"/>
    <w:rsid w:val="00CE15A7"/>
    <w:rsid w:val="00CE16C8"/>
    <w:rsid w:val="00CE1CF2"/>
    <w:rsid w:val="00CE1E84"/>
    <w:rsid w:val="00CE2283"/>
    <w:rsid w:val="00CE234B"/>
    <w:rsid w:val="00CE2A08"/>
    <w:rsid w:val="00CE2B0F"/>
    <w:rsid w:val="00CE2C76"/>
    <w:rsid w:val="00CE2CA3"/>
    <w:rsid w:val="00CE2D84"/>
    <w:rsid w:val="00CE2E5B"/>
    <w:rsid w:val="00CE3175"/>
    <w:rsid w:val="00CE33D7"/>
    <w:rsid w:val="00CE38B0"/>
    <w:rsid w:val="00CE3B9E"/>
    <w:rsid w:val="00CE3BCF"/>
    <w:rsid w:val="00CE3C83"/>
    <w:rsid w:val="00CE3CD6"/>
    <w:rsid w:val="00CE3E03"/>
    <w:rsid w:val="00CE3F2F"/>
    <w:rsid w:val="00CE3FE8"/>
    <w:rsid w:val="00CE4145"/>
    <w:rsid w:val="00CE4174"/>
    <w:rsid w:val="00CE4181"/>
    <w:rsid w:val="00CE4CA6"/>
    <w:rsid w:val="00CE4CB5"/>
    <w:rsid w:val="00CE53E3"/>
    <w:rsid w:val="00CE5432"/>
    <w:rsid w:val="00CE5592"/>
    <w:rsid w:val="00CE5679"/>
    <w:rsid w:val="00CE599B"/>
    <w:rsid w:val="00CE5A8E"/>
    <w:rsid w:val="00CE5ACF"/>
    <w:rsid w:val="00CE5F02"/>
    <w:rsid w:val="00CE6031"/>
    <w:rsid w:val="00CE6058"/>
    <w:rsid w:val="00CE61B5"/>
    <w:rsid w:val="00CE6258"/>
    <w:rsid w:val="00CE63F6"/>
    <w:rsid w:val="00CE6D95"/>
    <w:rsid w:val="00CE73FA"/>
    <w:rsid w:val="00CE7691"/>
    <w:rsid w:val="00CE772F"/>
    <w:rsid w:val="00CF038F"/>
    <w:rsid w:val="00CF04D4"/>
    <w:rsid w:val="00CF067C"/>
    <w:rsid w:val="00CF075E"/>
    <w:rsid w:val="00CF09FA"/>
    <w:rsid w:val="00CF0A2F"/>
    <w:rsid w:val="00CF0B5D"/>
    <w:rsid w:val="00CF0EBF"/>
    <w:rsid w:val="00CF1256"/>
    <w:rsid w:val="00CF15C0"/>
    <w:rsid w:val="00CF18EE"/>
    <w:rsid w:val="00CF1B31"/>
    <w:rsid w:val="00CF1C64"/>
    <w:rsid w:val="00CF1C8B"/>
    <w:rsid w:val="00CF1CCD"/>
    <w:rsid w:val="00CF1D7D"/>
    <w:rsid w:val="00CF20A4"/>
    <w:rsid w:val="00CF21F9"/>
    <w:rsid w:val="00CF2226"/>
    <w:rsid w:val="00CF2A05"/>
    <w:rsid w:val="00CF2A4F"/>
    <w:rsid w:val="00CF2AAB"/>
    <w:rsid w:val="00CF2FF2"/>
    <w:rsid w:val="00CF3000"/>
    <w:rsid w:val="00CF312D"/>
    <w:rsid w:val="00CF34B3"/>
    <w:rsid w:val="00CF3929"/>
    <w:rsid w:val="00CF3A66"/>
    <w:rsid w:val="00CF3A8F"/>
    <w:rsid w:val="00CF3B6A"/>
    <w:rsid w:val="00CF3C14"/>
    <w:rsid w:val="00CF417A"/>
    <w:rsid w:val="00CF4186"/>
    <w:rsid w:val="00CF4208"/>
    <w:rsid w:val="00CF447B"/>
    <w:rsid w:val="00CF469C"/>
    <w:rsid w:val="00CF4CCC"/>
    <w:rsid w:val="00CF4DB0"/>
    <w:rsid w:val="00CF4DE7"/>
    <w:rsid w:val="00CF5114"/>
    <w:rsid w:val="00CF5317"/>
    <w:rsid w:val="00CF5395"/>
    <w:rsid w:val="00CF555D"/>
    <w:rsid w:val="00CF5938"/>
    <w:rsid w:val="00CF5954"/>
    <w:rsid w:val="00CF5ACA"/>
    <w:rsid w:val="00CF5D04"/>
    <w:rsid w:val="00CF602D"/>
    <w:rsid w:val="00CF6DAD"/>
    <w:rsid w:val="00CF6DB7"/>
    <w:rsid w:val="00CF7115"/>
    <w:rsid w:val="00CF7315"/>
    <w:rsid w:val="00CF74DD"/>
    <w:rsid w:val="00CF7797"/>
    <w:rsid w:val="00CF79BD"/>
    <w:rsid w:val="00CF7AC7"/>
    <w:rsid w:val="00CF7D31"/>
    <w:rsid w:val="00CF7EE0"/>
    <w:rsid w:val="00D00F4A"/>
    <w:rsid w:val="00D0111E"/>
    <w:rsid w:val="00D011D9"/>
    <w:rsid w:val="00D012BC"/>
    <w:rsid w:val="00D0158E"/>
    <w:rsid w:val="00D0172A"/>
    <w:rsid w:val="00D01916"/>
    <w:rsid w:val="00D01C13"/>
    <w:rsid w:val="00D01C72"/>
    <w:rsid w:val="00D01CEA"/>
    <w:rsid w:val="00D01CFF"/>
    <w:rsid w:val="00D01F08"/>
    <w:rsid w:val="00D0226F"/>
    <w:rsid w:val="00D029E5"/>
    <w:rsid w:val="00D02F24"/>
    <w:rsid w:val="00D03A84"/>
    <w:rsid w:val="00D03B6E"/>
    <w:rsid w:val="00D03D23"/>
    <w:rsid w:val="00D03DFB"/>
    <w:rsid w:val="00D04013"/>
    <w:rsid w:val="00D040B0"/>
    <w:rsid w:val="00D04147"/>
    <w:rsid w:val="00D043AB"/>
    <w:rsid w:val="00D04A71"/>
    <w:rsid w:val="00D04B86"/>
    <w:rsid w:val="00D04BFD"/>
    <w:rsid w:val="00D0518C"/>
    <w:rsid w:val="00D05222"/>
    <w:rsid w:val="00D053C0"/>
    <w:rsid w:val="00D05CA6"/>
    <w:rsid w:val="00D06040"/>
    <w:rsid w:val="00D0607F"/>
    <w:rsid w:val="00D061E0"/>
    <w:rsid w:val="00D06306"/>
    <w:rsid w:val="00D0633E"/>
    <w:rsid w:val="00D063A7"/>
    <w:rsid w:val="00D067D8"/>
    <w:rsid w:val="00D06901"/>
    <w:rsid w:val="00D06AC8"/>
    <w:rsid w:val="00D077D8"/>
    <w:rsid w:val="00D07895"/>
    <w:rsid w:val="00D07DE7"/>
    <w:rsid w:val="00D1041F"/>
    <w:rsid w:val="00D10779"/>
    <w:rsid w:val="00D1099F"/>
    <w:rsid w:val="00D109E8"/>
    <w:rsid w:val="00D109F0"/>
    <w:rsid w:val="00D10D0D"/>
    <w:rsid w:val="00D10D60"/>
    <w:rsid w:val="00D11097"/>
    <w:rsid w:val="00D11113"/>
    <w:rsid w:val="00D112A4"/>
    <w:rsid w:val="00D1139D"/>
    <w:rsid w:val="00D11A79"/>
    <w:rsid w:val="00D11CC3"/>
    <w:rsid w:val="00D11F35"/>
    <w:rsid w:val="00D12222"/>
    <w:rsid w:val="00D12423"/>
    <w:rsid w:val="00D12448"/>
    <w:rsid w:val="00D12645"/>
    <w:rsid w:val="00D128E2"/>
    <w:rsid w:val="00D12CBE"/>
    <w:rsid w:val="00D12EDD"/>
    <w:rsid w:val="00D1317C"/>
    <w:rsid w:val="00D131BF"/>
    <w:rsid w:val="00D1330E"/>
    <w:rsid w:val="00D13411"/>
    <w:rsid w:val="00D13448"/>
    <w:rsid w:val="00D13509"/>
    <w:rsid w:val="00D13681"/>
    <w:rsid w:val="00D136DB"/>
    <w:rsid w:val="00D13A72"/>
    <w:rsid w:val="00D13B52"/>
    <w:rsid w:val="00D13BAB"/>
    <w:rsid w:val="00D13D28"/>
    <w:rsid w:val="00D13E17"/>
    <w:rsid w:val="00D13F00"/>
    <w:rsid w:val="00D140E5"/>
    <w:rsid w:val="00D1421A"/>
    <w:rsid w:val="00D1443F"/>
    <w:rsid w:val="00D14686"/>
    <w:rsid w:val="00D1480C"/>
    <w:rsid w:val="00D148DA"/>
    <w:rsid w:val="00D14BEC"/>
    <w:rsid w:val="00D14DB5"/>
    <w:rsid w:val="00D14EA7"/>
    <w:rsid w:val="00D14EFF"/>
    <w:rsid w:val="00D150FB"/>
    <w:rsid w:val="00D151A2"/>
    <w:rsid w:val="00D154F0"/>
    <w:rsid w:val="00D1552F"/>
    <w:rsid w:val="00D15AB6"/>
    <w:rsid w:val="00D15D70"/>
    <w:rsid w:val="00D15E8C"/>
    <w:rsid w:val="00D15F3E"/>
    <w:rsid w:val="00D1610B"/>
    <w:rsid w:val="00D16156"/>
    <w:rsid w:val="00D1631F"/>
    <w:rsid w:val="00D164F9"/>
    <w:rsid w:val="00D1657C"/>
    <w:rsid w:val="00D165A1"/>
    <w:rsid w:val="00D16665"/>
    <w:rsid w:val="00D16C94"/>
    <w:rsid w:val="00D171F9"/>
    <w:rsid w:val="00D1778C"/>
    <w:rsid w:val="00D17897"/>
    <w:rsid w:val="00D1799B"/>
    <w:rsid w:val="00D179C9"/>
    <w:rsid w:val="00D17B99"/>
    <w:rsid w:val="00D17C55"/>
    <w:rsid w:val="00D17D81"/>
    <w:rsid w:val="00D17F62"/>
    <w:rsid w:val="00D17F98"/>
    <w:rsid w:val="00D2027B"/>
    <w:rsid w:val="00D204E3"/>
    <w:rsid w:val="00D20721"/>
    <w:rsid w:val="00D2085E"/>
    <w:rsid w:val="00D20D13"/>
    <w:rsid w:val="00D20D1D"/>
    <w:rsid w:val="00D20D23"/>
    <w:rsid w:val="00D210A6"/>
    <w:rsid w:val="00D21382"/>
    <w:rsid w:val="00D215CF"/>
    <w:rsid w:val="00D21704"/>
    <w:rsid w:val="00D217F7"/>
    <w:rsid w:val="00D21AA6"/>
    <w:rsid w:val="00D21C0F"/>
    <w:rsid w:val="00D21FC7"/>
    <w:rsid w:val="00D223F4"/>
    <w:rsid w:val="00D2247F"/>
    <w:rsid w:val="00D226FA"/>
    <w:rsid w:val="00D22A58"/>
    <w:rsid w:val="00D22AA6"/>
    <w:rsid w:val="00D2303B"/>
    <w:rsid w:val="00D2314E"/>
    <w:rsid w:val="00D232EB"/>
    <w:rsid w:val="00D2361E"/>
    <w:rsid w:val="00D23698"/>
    <w:rsid w:val="00D2386B"/>
    <w:rsid w:val="00D23873"/>
    <w:rsid w:val="00D2390D"/>
    <w:rsid w:val="00D23C66"/>
    <w:rsid w:val="00D23DAA"/>
    <w:rsid w:val="00D23FC1"/>
    <w:rsid w:val="00D23FF2"/>
    <w:rsid w:val="00D24381"/>
    <w:rsid w:val="00D243C8"/>
    <w:rsid w:val="00D24953"/>
    <w:rsid w:val="00D249AB"/>
    <w:rsid w:val="00D25068"/>
    <w:rsid w:val="00D25228"/>
    <w:rsid w:val="00D2532B"/>
    <w:rsid w:val="00D254BE"/>
    <w:rsid w:val="00D254D0"/>
    <w:rsid w:val="00D25CAD"/>
    <w:rsid w:val="00D25CD0"/>
    <w:rsid w:val="00D25DBA"/>
    <w:rsid w:val="00D2636D"/>
    <w:rsid w:val="00D263A9"/>
    <w:rsid w:val="00D26910"/>
    <w:rsid w:val="00D26B2B"/>
    <w:rsid w:val="00D273B2"/>
    <w:rsid w:val="00D2764E"/>
    <w:rsid w:val="00D3027E"/>
    <w:rsid w:val="00D302FE"/>
    <w:rsid w:val="00D3066A"/>
    <w:rsid w:val="00D3067B"/>
    <w:rsid w:val="00D3084A"/>
    <w:rsid w:val="00D30BFF"/>
    <w:rsid w:val="00D30F82"/>
    <w:rsid w:val="00D3106E"/>
    <w:rsid w:val="00D3107D"/>
    <w:rsid w:val="00D310B7"/>
    <w:rsid w:val="00D3116E"/>
    <w:rsid w:val="00D31892"/>
    <w:rsid w:val="00D319E9"/>
    <w:rsid w:val="00D31B6A"/>
    <w:rsid w:val="00D31B74"/>
    <w:rsid w:val="00D32A69"/>
    <w:rsid w:val="00D32B0D"/>
    <w:rsid w:val="00D32C1D"/>
    <w:rsid w:val="00D32CCF"/>
    <w:rsid w:val="00D33339"/>
    <w:rsid w:val="00D334F1"/>
    <w:rsid w:val="00D338A8"/>
    <w:rsid w:val="00D338C3"/>
    <w:rsid w:val="00D33B6E"/>
    <w:rsid w:val="00D33C6E"/>
    <w:rsid w:val="00D33F25"/>
    <w:rsid w:val="00D343C8"/>
    <w:rsid w:val="00D3455E"/>
    <w:rsid w:val="00D345E4"/>
    <w:rsid w:val="00D34AC9"/>
    <w:rsid w:val="00D34AE2"/>
    <w:rsid w:val="00D34B60"/>
    <w:rsid w:val="00D34E9C"/>
    <w:rsid w:val="00D3515D"/>
    <w:rsid w:val="00D35239"/>
    <w:rsid w:val="00D35279"/>
    <w:rsid w:val="00D354B4"/>
    <w:rsid w:val="00D35A5A"/>
    <w:rsid w:val="00D35B82"/>
    <w:rsid w:val="00D35D48"/>
    <w:rsid w:val="00D35F1C"/>
    <w:rsid w:val="00D3607E"/>
    <w:rsid w:val="00D360F6"/>
    <w:rsid w:val="00D36100"/>
    <w:rsid w:val="00D361E4"/>
    <w:rsid w:val="00D362EF"/>
    <w:rsid w:val="00D364A1"/>
    <w:rsid w:val="00D364E6"/>
    <w:rsid w:val="00D3681B"/>
    <w:rsid w:val="00D3691F"/>
    <w:rsid w:val="00D36D73"/>
    <w:rsid w:val="00D36E7A"/>
    <w:rsid w:val="00D36F20"/>
    <w:rsid w:val="00D36F39"/>
    <w:rsid w:val="00D37418"/>
    <w:rsid w:val="00D376DF"/>
    <w:rsid w:val="00D37C0D"/>
    <w:rsid w:val="00D37FA0"/>
    <w:rsid w:val="00D4060B"/>
    <w:rsid w:val="00D4074E"/>
    <w:rsid w:val="00D407EC"/>
    <w:rsid w:val="00D41425"/>
    <w:rsid w:val="00D419AE"/>
    <w:rsid w:val="00D41B92"/>
    <w:rsid w:val="00D41C20"/>
    <w:rsid w:val="00D41C6D"/>
    <w:rsid w:val="00D41F00"/>
    <w:rsid w:val="00D4210B"/>
    <w:rsid w:val="00D4233A"/>
    <w:rsid w:val="00D42657"/>
    <w:rsid w:val="00D426AC"/>
    <w:rsid w:val="00D42947"/>
    <w:rsid w:val="00D42A36"/>
    <w:rsid w:val="00D42AE7"/>
    <w:rsid w:val="00D42ECC"/>
    <w:rsid w:val="00D42F9B"/>
    <w:rsid w:val="00D43405"/>
    <w:rsid w:val="00D438A6"/>
    <w:rsid w:val="00D438CB"/>
    <w:rsid w:val="00D43D1B"/>
    <w:rsid w:val="00D441ED"/>
    <w:rsid w:val="00D44345"/>
    <w:rsid w:val="00D4448F"/>
    <w:rsid w:val="00D444B7"/>
    <w:rsid w:val="00D44697"/>
    <w:rsid w:val="00D44724"/>
    <w:rsid w:val="00D4481B"/>
    <w:rsid w:val="00D44B1C"/>
    <w:rsid w:val="00D44BD2"/>
    <w:rsid w:val="00D44C3D"/>
    <w:rsid w:val="00D44C53"/>
    <w:rsid w:val="00D44C77"/>
    <w:rsid w:val="00D45545"/>
    <w:rsid w:val="00D4575C"/>
    <w:rsid w:val="00D4576A"/>
    <w:rsid w:val="00D45C6A"/>
    <w:rsid w:val="00D45D72"/>
    <w:rsid w:val="00D45FD9"/>
    <w:rsid w:val="00D4653B"/>
    <w:rsid w:val="00D4656F"/>
    <w:rsid w:val="00D465D9"/>
    <w:rsid w:val="00D468B1"/>
    <w:rsid w:val="00D46ABD"/>
    <w:rsid w:val="00D46C43"/>
    <w:rsid w:val="00D46CFB"/>
    <w:rsid w:val="00D46FCA"/>
    <w:rsid w:val="00D47326"/>
    <w:rsid w:val="00D477E0"/>
    <w:rsid w:val="00D477F0"/>
    <w:rsid w:val="00D47A08"/>
    <w:rsid w:val="00D47A71"/>
    <w:rsid w:val="00D47C73"/>
    <w:rsid w:val="00D47DE7"/>
    <w:rsid w:val="00D47E71"/>
    <w:rsid w:val="00D47E96"/>
    <w:rsid w:val="00D50053"/>
    <w:rsid w:val="00D504F1"/>
    <w:rsid w:val="00D507E0"/>
    <w:rsid w:val="00D50843"/>
    <w:rsid w:val="00D50ACC"/>
    <w:rsid w:val="00D50C3A"/>
    <w:rsid w:val="00D50E20"/>
    <w:rsid w:val="00D50E27"/>
    <w:rsid w:val="00D50F9E"/>
    <w:rsid w:val="00D512C4"/>
    <w:rsid w:val="00D51421"/>
    <w:rsid w:val="00D517E3"/>
    <w:rsid w:val="00D519B0"/>
    <w:rsid w:val="00D51A31"/>
    <w:rsid w:val="00D51B0A"/>
    <w:rsid w:val="00D51B66"/>
    <w:rsid w:val="00D5208F"/>
    <w:rsid w:val="00D525BB"/>
    <w:rsid w:val="00D52609"/>
    <w:rsid w:val="00D52626"/>
    <w:rsid w:val="00D52ABF"/>
    <w:rsid w:val="00D52BEA"/>
    <w:rsid w:val="00D52C89"/>
    <w:rsid w:val="00D52C9C"/>
    <w:rsid w:val="00D52EBA"/>
    <w:rsid w:val="00D52F86"/>
    <w:rsid w:val="00D531AA"/>
    <w:rsid w:val="00D53276"/>
    <w:rsid w:val="00D5346E"/>
    <w:rsid w:val="00D53476"/>
    <w:rsid w:val="00D537FA"/>
    <w:rsid w:val="00D53B6B"/>
    <w:rsid w:val="00D53E82"/>
    <w:rsid w:val="00D53F97"/>
    <w:rsid w:val="00D540AD"/>
    <w:rsid w:val="00D54147"/>
    <w:rsid w:val="00D54346"/>
    <w:rsid w:val="00D54404"/>
    <w:rsid w:val="00D5454D"/>
    <w:rsid w:val="00D549BA"/>
    <w:rsid w:val="00D54AD7"/>
    <w:rsid w:val="00D54CA3"/>
    <w:rsid w:val="00D54E48"/>
    <w:rsid w:val="00D552DC"/>
    <w:rsid w:val="00D5542C"/>
    <w:rsid w:val="00D55485"/>
    <w:rsid w:val="00D5565E"/>
    <w:rsid w:val="00D556D8"/>
    <w:rsid w:val="00D5585F"/>
    <w:rsid w:val="00D55AC1"/>
    <w:rsid w:val="00D55C09"/>
    <w:rsid w:val="00D55CF5"/>
    <w:rsid w:val="00D56046"/>
    <w:rsid w:val="00D5636E"/>
    <w:rsid w:val="00D56370"/>
    <w:rsid w:val="00D56390"/>
    <w:rsid w:val="00D564E1"/>
    <w:rsid w:val="00D56DA2"/>
    <w:rsid w:val="00D5705A"/>
    <w:rsid w:val="00D571FE"/>
    <w:rsid w:val="00D57222"/>
    <w:rsid w:val="00D572E6"/>
    <w:rsid w:val="00D57337"/>
    <w:rsid w:val="00D57407"/>
    <w:rsid w:val="00D5757E"/>
    <w:rsid w:val="00D5793A"/>
    <w:rsid w:val="00D5796F"/>
    <w:rsid w:val="00D602FA"/>
    <w:rsid w:val="00D605D8"/>
    <w:rsid w:val="00D6073A"/>
    <w:rsid w:val="00D607DA"/>
    <w:rsid w:val="00D60866"/>
    <w:rsid w:val="00D6097F"/>
    <w:rsid w:val="00D60A30"/>
    <w:rsid w:val="00D6156F"/>
    <w:rsid w:val="00D616AC"/>
    <w:rsid w:val="00D61A78"/>
    <w:rsid w:val="00D61AA8"/>
    <w:rsid w:val="00D61BE0"/>
    <w:rsid w:val="00D61E7C"/>
    <w:rsid w:val="00D61EB2"/>
    <w:rsid w:val="00D61FA8"/>
    <w:rsid w:val="00D6258B"/>
    <w:rsid w:val="00D62807"/>
    <w:rsid w:val="00D62DBF"/>
    <w:rsid w:val="00D62E21"/>
    <w:rsid w:val="00D62E67"/>
    <w:rsid w:val="00D62F0A"/>
    <w:rsid w:val="00D630A3"/>
    <w:rsid w:val="00D63103"/>
    <w:rsid w:val="00D63307"/>
    <w:rsid w:val="00D6330F"/>
    <w:rsid w:val="00D634A3"/>
    <w:rsid w:val="00D6375F"/>
    <w:rsid w:val="00D63798"/>
    <w:rsid w:val="00D63ACD"/>
    <w:rsid w:val="00D63C9C"/>
    <w:rsid w:val="00D63CD8"/>
    <w:rsid w:val="00D64091"/>
    <w:rsid w:val="00D64117"/>
    <w:rsid w:val="00D6456D"/>
    <w:rsid w:val="00D649EF"/>
    <w:rsid w:val="00D64E98"/>
    <w:rsid w:val="00D6509D"/>
    <w:rsid w:val="00D654CD"/>
    <w:rsid w:val="00D655F1"/>
    <w:rsid w:val="00D65C5D"/>
    <w:rsid w:val="00D65F9A"/>
    <w:rsid w:val="00D6656C"/>
    <w:rsid w:val="00D66923"/>
    <w:rsid w:val="00D66A18"/>
    <w:rsid w:val="00D66D3D"/>
    <w:rsid w:val="00D66DA0"/>
    <w:rsid w:val="00D66F2B"/>
    <w:rsid w:val="00D67169"/>
    <w:rsid w:val="00D67224"/>
    <w:rsid w:val="00D6735B"/>
    <w:rsid w:val="00D6765B"/>
    <w:rsid w:val="00D678E5"/>
    <w:rsid w:val="00D67D3E"/>
    <w:rsid w:val="00D700CF"/>
    <w:rsid w:val="00D70225"/>
    <w:rsid w:val="00D702E7"/>
    <w:rsid w:val="00D7037D"/>
    <w:rsid w:val="00D70642"/>
    <w:rsid w:val="00D707BC"/>
    <w:rsid w:val="00D70A87"/>
    <w:rsid w:val="00D70CA6"/>
    <w:rsid w:val="00D70FCF"/>
    <w:rsid w:val="00D71280"/>
    <w:rsid w:val="00D719F8"/>
    <w:rsid w:val="00D71C3E"/>
    <w:rsid w:val="00D71C48"/>
    <w:rsid w:val="00D71CC0"/>
    <w:rsid w:val="00D71E57"/>
    <w:rsid w:val="00D7205C"/>
    <w:rsid w:val="00D72341"/>
    <w:rsid w:val="00D72514"/>
    <w:rsid w:val="00D726B6"/>
    <w:rsid w:val="00D72CAC"/>
    <w:rsid w:val="00D72DAD"/>
    <w:rsid w:val="00D73050"/>
    <w:rsid w:val="00D73108"/>
    <w:rsid w:val="00D73337"/>
    <w:rsid w:val="00D73757"/>
    <w:rsid w:val="00D737E8"/>
    <w:rsid w:val="00D73845"/>
    <w:rsid w:val="00D738C5"/>
    <w:rsid w:val="00D74999"/>
    <w:rsid w:val="00D74A1F"/>
    <w:rsid w:val="00D74A4C"/>
    <w:rsid w:val="00D75040"/>
    <w:rsid w:val="00D7505D"/>
    <w:rsid w:val="00D75240"/>
    <w:rsid w:val="00D754BB"/>
    <w:rsid w:val="00D75A67"/>
    <w:rsid w:val="00D75B7B"/>
    <w:rsid w:val="00D75DC4"/>
    <w:rsid w:val="00D75E14"/>
    <w:rsid w:val="00D76350"/>
    <w:rsid w:val="00D7643B"/>
    <w:rsid w:val="00D76991"/>
    <w:rsid w:val="00D769C2"/>
    <w:rsid w:val="00D76BBB"/>
    <w:rsid w:val="00D76CB9"/>
    <w:rsid w:val="00D76F88"/>
    <w:rsid w:val="00D76F99"/>
    <w:rsid w:val="00D76FCD"/>
    <w:rsid w:val="00D77001"/>
    <w:rsid w:val="00D77012"/>
    <w:rsid w:val="00D771D2"/>
    <w:rsid w:val="00D77253"/>
    <w:rsid w:val="00D7727B"/>
    <w:rsid w:val="00D77660"/>
    <w:rsid w:val="00D777C2"/>
    <w:rsid w:val="00D77876"/>
    <w:rsid w:val="00D778C8"/>
    <w:rsid w:val="00D77945"/>
    <w:rsid w:val="00D77A6E"/>
    <w:rsid w:val="00D77BAD"/>
    <w:rsid w:val="00D77EFE"/>
    <w:rsid w:val="00D77F72"/>
    <w:rsid w:val="00D803C5"/>
    <w:rsid w:val="00D80954"/>
    <w:rsid w:val="00D80C84"/>
    <w:rsid w:val="00D80D73"/>
    <w:rsid w:val="00D81200"/>
    <w:rsid w:val="00D814B3"/>
    <w:rsid w:val="00D815FE"/>
    <w:rsid w:val="00D818C8"/>
    <w:rsid w:val="00D81D9A"/>
    <w:rsid w:val="00D81E45"/>
    <w:rsid w:val="00D81F38"/>
    <w:rsid w:val="00D81F3D"/>
    <w:rsid w:val="00D821AF"/>
    <w:rsid w:val="00D824E3"/>
    <w:rsid w:val="00D82739"/>
    <w:rsid w:val="00D82B48"/>
    <w:rsid w:val="00D82DED"/>
    <w:rsid w:val="00D83018"/>
    <w:rsid w:val="00D83337"/>
    <w:rsid w:val="00D83715"/>
    <w:rsid w:val="00D8376E"/>
    <w:rsid w:val="00D8379B"/>
    <w:rsid w:val="00D838C7"/>
    <w:rsid w:val="00D83A2A"/>
    <w:rsid w:val="00D83D3D"/>
    <w:rsid w:val="00D83D50"/>
    <w:rsid w:val="00D84372"/>
    <w:rsid w:val="00D84724"/>
    <w:rsid w:val="00D8497F"/>
    <w:rsid w:val="00D84EB7"/>
    <w:rsid w:val="00D85435"/>
    <w:rsid w:val="00D854E3"/>
    <w:rsid w:val="00D85A6C"/>
    <w:rsid w:val="00D85ADD"/>
    <w:rsid w:val="00D85C3C"/>
    <w:rsid w:val="00D85EA5"/>
    <w:rsid w:val="00D86167"/>
    <w:rsid w:val="00D861BE"/>
    <w:rsid w:val="00D86346"/>
    <w:rsid w:val="00D866D5"/>
    <w:rsid w:val="00D867E9"/>
    <w:rsid w:val="00D8696B"/>
    <w:rsid w:val="00D86A4D"/>
    <w:rsid w:val="00D86AE6"/>
    <w:rsid w:val="00D86B31"/>
    <w:rsid w:val="00D86FA9"/>
    <w:rsid w:val="00D86FD7"/>
    <w:rsid w:val="00D87279"/>
    <w:rsid w:val="00D8747D"/>
    <w:rsid w:val="00D87A02"/>
    <w:rsid w:val="00D87B13"/>
    <w:rsid w:val="00D87B17"/>
    <w:rsid w:val="00D87B48"/>
    <w:rsid w:val="00D87B55"/>
    <w:rsid w:val="00D87EC3"/>
    <w:rsid w:val="00D902CC"/>
    <w:rsid w:val="00D90341"/>
    <w:rsid w:val="00D90597"/>
    <w:rsid w:val="00D90AA8"/>
    <w:rsid w:val="00D90C84"/>
    <w:rsid w:val="00D90CAE"/>
    <w:rsid w:val="00D90EC7"/>
    <w:rsid w:val="00D90F5D"/>
    <w:rsid w:val="00D91038"/>
    <w:rsid w:val="00D910DF"/>
    <w:rsid w:val="00D910F7"/>
    <w:rsid w:val="00D9144A"/>
    <w:rsid w:val="00D918C4"/>
    <w:rsid w:val="00D918EB"/>
    <w:rsid w:val="00D91AD0"/>
    <w:rsid w:val="00D91BD3"/>
    <w:rsid w:val="00D91C03"/>
    <w:rsid w:val="00D91CC1"/>
    <w:rsid w:val="00D92270"/>
    <w:rsid w:val="00D9229C"/>
    <w:rsid w:val="00D9292C"/>
    <w:rsid w:val="00D92B39"/>
    <w:rsid w:val="00D92C0E"/>
    <w:rsid w:val="00D92C97"/>
    <w:rsid w:val="00D92D05"/>
    <w:rsid w:val="00D92FCA"/>
    <w:rsid w:val="00D9303D"/>
    <w:rsid w:val="00D93158"/>
    <w:rsid w:val="00D9315D"/>
    <w:rsid w:val="00D938FC"/>
    <w:rsid w:val="00D93C9C"/>
    <w:rsid w:val="00D94028"/>
    <w:rsid w:val="00D9434D"/>
    <w:rsid w:val="00D9459D"/>
    <w:rsid w:val="00D947D3"/>
    <w:rsid w:val="00D94823"/>
    <w:rsid w:val="00D94E21"/>
    <w:rsid w:val="00D94ED1"/>
    <w:rsid w:val="00D95149"/>
    <w:rsid w:val="00D951EF"/>
    <w:rsid w:val="00D9550D"/>
    <w:rsid w:val="00D95577"/>
    <w:rsid w:val="00D95587"/>
    <w:rsid w:val="00D95A83"/>
    <w:rsid w:val="00D95E12"/>
    <w:rsid w:val="00D95E3F"/>
    <w:rsid w:val="00D961E4"/>
    <w:rsid w:val="00D9634F"/>
    <w:rsid w:val="00D9653B"/>
    <w:rsid w:val="00D9663F"/>
    <w:rsid w:val="00D9693B"/>
    <w:rsid w:val="00D96DBE"/>
    <w:rsid w:val="00D96F27"/>
    <w:rsid w:val="00D96F71"/>
    <w:rsid w:val="00D96FB2"/>
    <w:rsid w:val="00D97656"/>
    <w:rsid w:val="00D9792F"/>
    <w:rsid w:val="00D97B98"/>
    <w:rsid w:val="00D97C2B"/>
    <w:rsid w:val="00DA0142"/>
    <w:rsid w:val="00DA035C"/>
    <w:rsid w:val="00DA0595"/>
    <w:rsid w:val="00DA0732"/>
    <w:rsid w:val="00DA0A63"/>
    <w:rsid w:val="00DA0A8D"/>
    <w:rsid w:val="00DA0B35"/>
    <w:rsid w:val="00DA0BDB"/>
    <w:rsid w:val="00DA0E42"/>
    <w:rsid w:val="00DA0ED6"/>
    <w:rsid w:val="00DA1291"/>
    <w:rsid w:val="00DA15FC"/>
    <w:rsid w:val="00DA19A1"/>
    <w:rsid w:val="00DA1B49"/>
    <w:rsid w:val="00DA1BA2"/>
    <w:rsid w:val="00DA1E36"/>
    <w:rsid w:val="00DA1F03"/>
    <w:rsid w:val="00DA2305"/>
    <w:rsid w:val="00DA234A"/>
    <w:rsid w:val="00DA266E"/>
    <w:rsid w:val="00DA2826"/>
    <w:rsid w:val="00DA293D"/>
    <w:rsid w:val="00DA2AA8"/>
    <w:rsid w:val="00DA2D5C"/>
    <w:rsid w:val="00DA2E0B"/>
    <w:rsid w:val="00DA2F02"/>
    <w:rsid w:val="00DA2F43"/>
    <w:rsid w:val="00DA3042"/>
    <w:rsid w:val="00DA309C"/>
    <w:rsid w:val="00DA3129"/>
    <w:rsid w:val="00DA3407"/>
    <w:rsid w:val="00DA3843"/>
    <w:rsid w:val="00DA392E"/>
    <w:rsid w:val="00DA3B59"/>
    <w:rsid w:val="00DA3E4B"/>
    <w:rsid w:val="00DA3EDB"/>
    <w:rsid w:val="00DA429D"/>
    <w:rsid w:val="00DA44A2"/>
    <w:rsid w:val="00DA4599"/>
    <w:rsid w:val="00DA459D"/>
    <w:rsid w:val="00DA45AA"/>
    <w:rsid w:val="00DA45FD"/>
    <w:rsid w:val="00DA465D"/>
    <w:rsid w:val="00DA46FB"/>
    <w:rsid w:val="00DA4796"/>
    <w:rsid w:val="00DA491F"/>
    <w:rsid w:val="00DA4E68"/>
    <w:rsid w:val="00DA5266"/>
    <w:rsid w:val="00DA56D5"/>
    <w:rsid w:val="00DA58E7"/>
    <w:rsid w:val="00DA58EA"/>
    <w:rsid w:val="00DA59E4"/>
    <w:rsid w:val="00DA59F0"/>
    <w:rsid w:val="00DA6099"/>
    <w:rsid w:val="00DA6ABE"/>
    <w:rsid w:val="00DA6CE8"/>
    <w:rsid w:val="00DA6DF3"/>
    <w:rsid w:val="00DA6E0F"/>
    <w:rsid w:val="00DA6F37"/>
    <w:rsid w:val="00DA748C"/>
    <w:rsid w:val="00DA7676"/>
    <w:rsid w:val="00DA76BB"/>
    <w:rsid w:val="00DB026E"/>
    <w:rsid w:val="00DB0493"/>
    <w:rsid w:val="00DB0548"/>
    <w:rsid w:val="00DB059D"/>
    <w:rsid w:val="00DB070D"/>
    <w:rsid w:val="00DB0B42"/>
    <w:rsid w:val="00DB0BD3"/>
    <w:rsid w:val="00DB0F05"/>
    <w:rsid w:val="00DB0F23"/>
    <w:rsid w:val="00DB0F25"/>
    <w:rsid w:val="00DB0FCE"/>
    <w:rsid w:val="00DB1100"/>
    <w:rsid w:val="00DB15CC"/>
    <w:rsid w:val="00DB1755"/>
    <w:rsid w:val="00DB175E"/>
    <w:rsid w:val="00DB1A6F"/>
    <w:rsid w:val="00DB1CDB"/>
    <w:rsid w:val="00DB2030"/>
    <w:rsid w:val="00DB20F6"/>
    <w:rsid w:val="00DB21F1"/>
    <w:rsid w:val="00DB23AE"/>
    <w:rsid w:val="00DB25FB"/>
    <w:rsid w:val="00DB27CF"/>
    <w:rsid w:val="00DB28AC"/>
    <w:rsid w:val="00DB2F73"/>
    <w:rsid w:val="00DB30D2"/>
    <w:rsid w:val="00DB318F"/>
    <w:rsid w:val="00DB33F4"/>
    <w:rsid w:val="00DB34AB"/>
    <w:rsid w:val="00DB3744"/>
    <w:rsid w:val="00DB3AC0"/>
    <w:rsid w:val="00DB41D1"/>
    <w:rsid w:val="00DB4276"/>
    <w:rsid w:val="00DB437E"/>
    <w:rsid w:val="00DB4405"/>
    <w:rsid w:val="00DB4607"/>
    <w:rsid w:val="00DB4743"/>
    <w:rsid w:val="00DB47EB"/>
    <w:rsid w:val="00DB4CB0"/>
    <w:rsid w:val="00DB4CD5"/>
    <w:rsid w:val="00DB4D78"/>
    <w:rsid w:val="00DB4FD2"/>
    <w:rsid w:val="00DB4FDA"/>
    <w:rsid w:val="00DB50F4"/>
    <w:rsid w:val="00DB51AF"/>
    <w:rsid w:val="00DB5266"/>
    <w:rsid w:val="00DB52B3"/>
    <w:rsid w:val="00DB5694"/>
    <w:rsid w:val="00DB5A55"/>
    <w:rsid w:val="00DB5C5B"/>
    <w:rsid w:val="00DB5E69"/>
    <w:rsid w:val="00DB5EC3"/>
    <w:rsid w:val="00DB607B"/>
    <w:rsid w:val="00DB617C"/>
    <w:rsid w:val="00DB66D8"/>
    <w:rsid w:val="00DB6715"/>
    <w:rsid w:val="00DB67E1"/>
    <w:rsid w:val="00DB6842"/>
    <w:rsid w:val="00DB6A97"/>
    <w:rsid w:val="00DB6FB4"/>
    <w:rsid w:val="00DB6FC0"/>
    <w:rsid w:val="00DB71B9"/>
    <w:rsid w:val="00DB71BE"/>
    <w:rsid w:val="00DB72A2"/>
    <w:rsid w:val="00DB7313"/>
    <w:rsid w:val="00DB750C"/>
    <w:rsid w:val="00DB7676"/>
    <w:rsid w:val="00DB7720"/>
    <w:rsid w:val="00DB77DD"/>
    <w:rsid w:val="00DB7C6B"/>
    <w:rsid w:val="00DB7F93"/>
    <w:rsid w:val="00DC0051"/>
    <w:rsid w:val="00DC04B3"/>
    <w:rsid w:val="00DC05C0"/>
    <w:rsid w:val="00DC0686"/>
    <w:rsid w:val="00DC06AF"/>
    <w:rsid w:val="00DC0AA9"/>
    <w:rsid w:val="00DC0DDC"/>
    <w:rsid w:val="00DC0EC8"/>
    <w:rsid w:val="00DC13EE"/>
    <w:rsid w:val="00DC1485"/>
    <w:rsid w:val="00DC1C09"/>
    <w:rsid w:val="00DC1C83"/>
    <w:rsid w:val="00DC1DE2"/>
    <w:rsid w:val="00DC203B"/>
    <w:rsid w:val="00DC20C1"/>
    <w:rsid w:val="00DC2110"/>
    <w:rsid w:val="00DC2589"/>
    <w:rsid w:val="00DC2843"/>
    <w:rsid w:val="00DC299D"/>
    <w:rsid w:val="00DC2ECD"/>
    <w:rsid w:val="00DC3029"/>
    <w:rsid w:val="00DC353A"/>
    <w:rsid w:val="00DC35E9"/>
    <w:rsid w:val="00DC36B6"/>
    <w:rsid w:val="00DC387A"/>
    <w:rsid w:val="00DC4088"/>
    <w:rsid w:val="00DC40A6"/>
    <w:rsid w:val="00DC44F0"/>
    <w:rsid w:val="00DC45A4"/>
    <w:rsid w:val="00DC479B"/>
    <w:rsid w:val="00DC49B5"/>
    <w:rsid w:val="00DC4A73"/>
    <w:rsid w:val="00DC4B01"/>
    <w:rsid w:val="00DC5132"/>
    <w:rsid w:val="00DC52F0"/>
    <w:rsid w:val="00DC5648"/>
    <w:rsid w:val="00DC5999"/>
    <w:rsid w:val="00DC5CD5"/>
    <w:rsid w:val="00DC5EC3"/>
    <w:rsid w:val="00DC60BD"/>
    <w:rsid w:val="00DC62E4"/>
    <w:rsid w:val="00DC6731"/>
    <w:rsid w:val="00DC6BDE"/>
    <w:rsid w:val="00DC6EED"/>
    <w:rsid w:val="00DC6FFA"/>
    <w:rsid w:val="00DC7114"/>
    <w:rsid w:val="00DC73AF"/>
    <w:rsid w:val="00DC75AF"/>
    <w:rsid w:val="00DD01E6"/>
    <w:rsid w:val="00DD03A3"/>
    <w:rsid w:val="00DD042F"/>
    <w:rsid w:val="00DD07EE"/>
    <w:rsid w:val="00DD08D3"/>
    <w:rsid w:val="00DD13E7"/>
    <w:rsid w:val="00DD13F1"/>
    <w:rsid w:val="00DD1825"/>
    <w:rsid w:val="00DD1BAC"/>
    <w:rsid w:val="00DD1DB8"/>
    <w:rsid w:val="00DD1F0B"/>
    <w:rsid w:val="00DD202A"/>
    <w:rsid w:val="00DD2099"/>
    <w:rsid w:val="00DD2165"/>
    <w:rsid w:val="00DD226A"/>
    <w:rsid w:val="00DD231E"/>
    <w:rsid w:val="00DD24F1"/>
    <w:rsid w:val="00DD26C1"/>
    <w:rsid w:val="00DD2897"/>
    <w:rsid w:val="00DD3110"/>
    <w:rsid w:val="00DD3280"/>
    <w:rsid w:val="00DD3399"/>
    <w:rsid w:val="00DD37C1"/>
    <w:rsid w:val="00DD3B5E"/>
    <w:rsid w:val="00DD3CE8"/>
    <w:rsid w:val="00DD3CFF"/>
    <w:rsid w:val="00DD3EA4"/>
    <w:rsid w:val="00DD42EF"/>
    <w:rsid w:val="00DD43E4"/>
    <w:rsid w:val="00DD4749"/>
    <w:rsid w:val="00DD478A"/>
    <w:rsid w:val="00DD49B1"/>
    <w:rsid w:val="00DD4AB1"/>
    <w:rsid w:val="00DD4BA2"/>
    <w:rsid w:val="00DD5102"/>
    <w:rsid w:val="00DD5148"/>
    <w:rsid w:val="00DD57EF"/>
    <w:rsid w:val="00DD6872"/>
    <w:rsid w:val="00DD6B09"/>
    <w:rsid w:val="00DD6BDC"/>
    <w:rsid w:val="00DD6D0A"/>
    <w:rsid w:val="00DD6FFE"/>
    <w:rsid w:val="00DD74AC"/>
    <w:rsid w:val="00DD771A"/>
    <w:rsid w:val="00DD7961"/>
    <w:rsid w:val="00DD7A29"/>
    <w:rsid w:val="00DD7A3A"/>
    <w:rsid w:val="00DD7A5C"/>
    <w:rsid w:val="00DD7A93"/>
    <w:rsid w:val="00DD7C74"/>
    <w:rsid w:val="00DD7C8B"/>
    <w:rsid w:val="00DE02E8"/>
    <w:rsid w:val="00DE07BE"/>
    <w:rsid w:val="00DE0A86"/>
    <w:rsid w:val="00DE0B5C"/>
    <w:rsid w:val="00DE0BC4"/>
    <w:rsid w:val="00DE0D43"/>
    <w:rsid w:val="00DE0F04"/>
    <w:rsid w:val="00DE0F92"/>
    <w:rsid w:val="00DE12EB"/>
    <w:rsid w:val="00DE1395"/>
    <w:rsid w:val="00DE1BA0"/>
    <w:rsid w:val="00DE1C34"/>
    <w:rsid w:val="00DE1C55"/>
    <w:rsid w:val="00DE2597"/>
    <w:rsid w:val="00DE26A2"/>
    <w:rsid w:val="00DE2B5F"/>
    <w:rsid w:val="00DE2C9C"/>
    <w:rsid w:val="00DE2E16"/>
    <w:rsid w:val="00DE2E32"/>
    <w:rsid w:val="00DE3303"/>
    <w:rsid w:val="00DE371A"/>
    <w:rsid w:val="00DE375B"/>
    <w:rsid w:val="00DE3C7A"/>
    <w:rsid w:val="00DE3E52"/>
    <w:rsid w:val="00DE3ED0"/>
    <w:rsid w:val="00DE42DD"/>
    <w:rsid w:val="00DE43B6"/>
    <w:rsid w:val="00DE4679"/>
    <w:rsid w:val="00DE470D"/>
    <w:rsid w:val="00DE485E"/>
    <w:rsid w:val="00DE4905"/>
    <w:rsid w:val="00DE4C3B"/>
    <w:rsid w:val="00DE4D00"/>
    <w:rsid w:val="00DE4D57"/>
    <w:rsid w:val="00DE5011"/>
    <w:rsid w:val="00DE5395"/>
    <w:rsid w:val="00DE54AC"/>
    <w:rsid w:val="00DE5BB0"/>
    <w:rsid w:val="00DE5CD0"/>
    <w:rsid w:val="00DE5D7E"/>
    <w:rsid w:val="00DE5FFF"/>
    <w:rsid w:val="00DE6117"/>
    <w:rsid w:val="00DE6836"/>
    <w:rsid w:val="00DE69AA"/>
    <w:rsid w:val="00DE6A29"/>
    <w:rsid w:val="00DE74B0"/>
    <w:rsid w:val="00DE7581"/>
    <w:rsid w:val="00DE7A88"/>
    <w:rsid w:val="00DE7D3E"/>
    <w:rsid w:val="00DF0253"/>
    <w:rsid w:val="00DF03F6"/>
    <w:rsid w:val="00DF0C47"/>
    <w:rsid w:val="00DF11E5"/>
    <w:rsid w:val="00DF167D"/>
    <w:rsid w:val="00DF1B25"/>
    <w:rsid w:val="00DF1E4E"/>
    <w:rsid w:val="00DF25A2"/>
    <w:rsid w:val="00DF2668"/>
    <w:rsid w:val="00DF28CB"/>
    <w:rsid w:val="00DF2AE5"/>
    <w:rsid w:val="00DF2BFB"/>
    <w:rsid w:val="00DF2F8A"/>
    <w:rsid w:val="00DF32AF"/>
    <w:rsid w:val="00DF36B2"/>
    <w:rsid w:val="00DF3736"/>
    <w:rsid w:val="00DF378E"/>
    <w:rsid w:val="00DF38D7"/>
    <w:rsid w:val="00DF4052"/>
    <w:rsid w:val="00DF41AC"/>
    <w:rsid w:val="00DF43CE"/>
    <w:rsid w:val="00DF44C1"/>
    <w:rsid w:val="00DF4538"/>
    <w:rsid w:val="00DF457A"/>
    <w:rsid w:val="00DF46A5"/>
    <w:rsid w:val="00DF46A7"/>
    <w:rsid w:val="00DF4D43"/>
    <w:rsid w:val="00DF4EDB"/>
    <w:rsid w:val="00DF51B7"/>
    <w:rsid w:val="00DF5396"/>
    <w:rsid w:val="00DF5591"/>
    <w:rsid w:val="00DF5795"/>
    <w:rsid w:val="00DF59B3"/>
    <w:rsid w:val="00DF5DFC"/>
    <w:rsid w:val="00DF5F1D"/>
    <w:rsid w:val="00DF5FC9"/>
    <w:rsid w:val="00DF6234"/>
    <w:rsid w:val="00DF6594"/>
    <w:rsid w:val="00DF69D7"/>
    <w:rsid w:val="00DF6C1F"/>
    <w:rsid w:val="00DF6C81"/>
    <w:rsid w:val="00DF6E49"/>
    <w:rsid w:val="00DF6F6B"/>
    <w:rsid w:val="00DF705F"/>
    <w:rsid w:val="00DF7299"/>
    <w:rsid w:val="00DF74AA"/>
    <w:rsid w:val="00DF74C3"/>
    <w:rsid w:val="00DF74C9"/>
    <w:rsid w:val="00DF75F7"/>
    <w:rsid w:val="00DF76EC"/>
    <w:rsid w:val="00DF7D18"/>
    <w:rsid w:val="00DF7E04"/>
    <w:rsid w:val="00E009A3"/>
    <w:rsid w:val="00E00A12"/>
    <w:rsid w:val="00E00C94"/>
    <w:rsid w:val="00E00D6B"/>
    <w:rsid w:val="00E00ED4"/>
    <w:rsid w:val="00E00F31"/>
    <w:rsid w:val="00E00F8B"/>
    <w:rsid w:val="00E01861"/>
    <w:rsid w:val="00E019D7"/>
    <w:rsid w:val="00E01D4E"/>
    <w:rsid w:val="00E02358"/>
    <w:rsid w:val="00E0236D"/>
    <w:rsid w:val="00E024AA"/>
    <w:rsid w:val="00E0261F"/>
    <w:rsid w:val="00E02AB2"/>
    <w:rsid w:val="00E02C02"/>
    <w:rsid w:val="00E02C2C"/>
    <w:rsid w:val="00E02D14"/>
    <w:rsid w:val="00E02E17"/>
    <w:rsid w:val="00E02E56"/>
    <w:rsid w:val="00E02F6E"/>
    <w:rsid w:val="00E030DD"/>
    <w:rsid w:val="00E03126"/>
    <w:rsid w:val="00E03236"/>
    <w:rsid w:val="00E0339E"/>
    <w:rsid w:val="00E03591"/>
    <w:rsid w:val="00E03678"/>
    <w:rsid w:val="00E03705"/>
    <w:rsid w:val="00E038CC"/>
    <w:rsid w:val="00E03A15"/>
    <w:rsid w:val="00E04236"/>
    <w:rsid w:val="00E0424A"/>
    <w:rsid w:val="00E04251"/>
    <w:rsid w:val="00E04486"/>
    <w:rsid w:val="00E0461C"/>
    <w:rsid w:val="00E04D28"/>
    <w:rsid w:val="00E04F94"/>
    <w:rsid w:val="00E0502D"/>
    <w:rsid w:val="00E05153"/>
    <w:rsid w:val="00E051DC"/>
    <w:rsid w:val="00E05321"/>
    <w:rsid w:val="00E05338"/>
    <w:rsid w:val="00E055A6"/>
    <w:rsid w:val="00E05634"/>
    <w:rsid w:val="00E057D2"/>
    <w:rsid w:val="00E05872"/>
    <w:rsid w:val="00E05930"/>
    <w:rsid w:val="00E059AE"/>
    <w:rsid w:val="00E05BF5"/>
    <w:rsid w:val="00E05C1F"/>
    <w:rsid w:val="00E05FED"/>
    <w:rsid w:val="00E060E2"/>
    <w:rsid w:val="00E06A2E"/>
    <w:rsid w:val="00E06D2D"/>
    <w:rsid w:val="00E06D5E"/>
    <w:rsid w:val="00E06E4F"/>
    <w:rsid w:val="00E07558"/>
    <w:rsid w:val="00E077C1"/>
    <w:rsid w:val="00E078FA"/>
    <w:rsid w:val="00E07C4B"/>
    <w:rsid w:val="00E07DF6"/>
    <w:rsid w:val="00E100C0"/>
    <w:rsid w:val="00E101EE"/>
    <w:rsid w:val="00E10223"/>
    <w:rsid w:val="00E10236"/>
    <w:rsid w:val="00E10580"/>
    <w:rsid w:val="00E10767"/>
    <w:rsid w:val="00E10E82"/>
    <w:rsid w:val="00E10F6C"/>
    <w:rsid w:val="00E110FE"/>
    <w:rsid w:val="00E11102"/>
    <w:rsid w:val="00E1112E"/>
    <w:rsid w:val="00E111D1"/>
    <w:rsid w:val="00E114AD"/>
    <w:rsid w:val="00E1159D"/>
    <w:rsid w:val="00E118BE"/>
    <w:rsid w:val="00E119F0"/>
    <w:rsid w:val="00E11F4C"/>
    <w:rsid w:val="00E12742"/>
    <w:rsid w:val="00E12768"/>
    <w:rsid w:val="00E12771"/>
    <w:rsid w:val="00E12E2A"/>
    <w:rsid w:val="00E12F9A"/>
    <w:rsid w:val="00E12F9D"/>
    <w:rsid w:val="00E1307A"/>
    <w:rsid w:val="00E130EF"/>
    <w:rsid w:val="00E13109"/>
    <w:rsid w:val="00E1333D"/>
    <w:rsid w:val="00E13464"/>
    <w:rsid w:val="00E134FD"/>
    <w:rsid w:val="00E13652"/>
    <w:rsid w:val="00E13828"/>
    <w:rsid w:val="00E138BA"/>
    <w:rsid w:val="00E13973"/>
    <w:rsid w:val="00E13B16"/>
    <w:rsid w:val="00E13E19"/>
    <w:rsid w:val="00E13FF6"/>
    <w:rsid w:val="00E1400A"/>
    <w:rsid w:val="00E145A2"/>
    <w:rsid w:val="00E14811"/>
    <w:rsid w:val="00E148AA"/>
    <w:rsid w:val="00E14915"/>
    <w:rsid w:val="00E15040"/>
    <w:rsid w:val="00E1526F"/>
    <w:rsid w:val="00E15548"/>
    <w:rsid w:val="00E158DD"/>
    <w:rsid w:val="00E159FE"/>
    <w:rsid w:val="00E160F8"/>
    <w:rsid w:val="00E16459"/>
    <w:rsid w:val="00E164A1"/>
    <w:rsid w:val="00E169AE"/>
    <w:rsid w:val="00E16C92"/>
    <w:rsid w:val="00E16DE5"/>
    <w:rsid w:val="00E16ED2"/>
    <w:rsid w:val="00E16FA5"/>
    <w:rsid w:val="00E170FE"/>
    <w:rsid w:val="00E17282"/>
    <w:rsid w:val="00E17309"/>
    <w:rsid w:val="00E17A4B"/>
    <w:rsid w:val="00E17EE9"/>
    <w:rsid w:val="00E20031"/>
    <w:rsid w:val="00E200C1"/>
    <w:rsid w:val="00E204A9"/>
    <w:rsid w:val="00E20608"/>
    <w:rsid w:val="00E206C4"/>
    <w:rsid w:val="00E206C6"/>
    <w:rsid w:val="00E20927"/>
    <w:rsid w:val="00E20BFE"/>
    <w:rsid w:val="00E20C41"/>
    <w:rsid w:val="00E20E2B"/>
    <w:rsid w:val="00E212D0"/>
    <w:rsid w:val="00E21440"/>
    <w:rsid w:val="00E21CA4"/>
    <w:rsid w:val="00E21D8F"/>
    <w:rsid w:val="00E21F2A"/>
    <w:rsid w:val="00E22016"/>
    <w:rsid w:val="00E22292"/>
    <w:rsid w:val="00E2259C"/>
    <w:rsid w:val="00E227A8"/>
    <w:rsid w:val="00E229F5"/>
    <w:rsid w:val="00E22ACF"/>
    <w:rsid w:val="00E22B02"/>
    <w:rsid w:val="00E22B48"/>
    <w:rsid w:val="00E22DF4"/>
    <w:rsid w:val="00E23071"/>
    <w:rsid w:val="00E232C4"/>
    <w:rsid w:val="00E23322"/>
    <w:rsid w:val="00E2361B"/>
    <w:rsid w:val="00E23A03"/>
    <w:rsid w:val="00E23CD9"/>
    <w:rsid w:val="00E23E19"/>
    <w:rsid w:val="00E24238"/>
    <w:rsid w:val="00E24415"/>
    <w:rsid w:val="00E244C7"/>
    <w:rsid w:val="00E24552"/>
    <w:rsid w:val="00E24769"/>
    <w:rsid w:val="00E247C8"/>
    <w:rsid w:val="00E249EA"/>
    <w:rsid w:val="00E24B2B"/>
    <w:rsid w:val="00E24B42"/>
    <w:rsid w:val="00E24B8D"/>
    <w:rsid w:val="00E24C18"/>
    <w:rsid w:val="00E24CF5"/>
    <w:rsid w:val="00E24EE2"/>
    <w:rsid w:val="00E2537F"/>
    <w:rsid w:val="00E253B4"/>
    <w:rsid w:val="00E259C0"/>
    <w:rsid w:val="00E25A9B"/>
    <w:rsid w:val="00E2604B"/>
    <w:rsid w:val="00E261E6"/>
    <w:rsid w:val="00E26223"/>
    <w:rsid w:val="00E263D7"/>
    <w:rsid w:val="00E265F5"/>
    <w:rsid w:val="00E26663"/>
    <w:rsid w:val="00E26ABE"/>
    <w:rsid w:val="00E26B27"/>
    <w:rsid w:val="00E26BB0"/>
    <w:rsid w:val="00E26CAB"/>
    <w:rsid w:val="00E26DD2"/>
    <w:rsid w:val="00E271E6"/>
    <w:rsid w:val="00E2728F"/>
    <w:rsid w:val="00E2749E"/>
    <w:rsid w:val="00E2769C"/>
    <w:rsid w:val="00E2779A"/>
    <w:rsid w:val="00E27AD6"/>
    <w:rsid w:val="00E30105"/>
    <w:rsid w:val="00E30135"/>
    <w:rsid w:val="00E309E4"/>
    <w:rsid w:val="00E30F68"/>
    <w:rsid w:val="00E311CD"/>
    <w:rsid w:val="00E31889"/>
    <w:rsid w:val="00E31998"/>
    <w:rsid w:val="00E31A7D"/>
    <w:rsid w:val="00E31BCD"/>
    <w:rsid w:val="00E31D51"/>
    <w:rsid w:val="00E32016"/>
    <w:rsid w:val="00E323E8"/>
    <w:rsid w:val="00E32428"/>
    <w:rsid w:val="00E32AF1"/>
    <w:rsid w:val="00E32B28"/>
    <w:rsid w:val="00E32C0A"/>
    <w:rsid w:val="00E32DC2"/>
    <w:rsid w:val="00E32F0B"/>
    <w:rsid w:val="00E330CF"/>
    <w:rsid w:val="00E33217"/>
    <w:rsid w:val="00E3324D"/>
    <w:rsid w:val="00E33428"/>
    <w:rsid w:val="00E33BD1"/>
    <w:rsid w:val="00E33FE5"/>
    <w:rsid w:val="00E34154"/>
    <w:rsid w:val="00E348C8"/>
    <w:rsid w:val="00E34A07"/>
    <w:rsid w:val="00E34E0C"/>
    <w:rsid w:val="00E34F2E"/>
    <w:rsid w:val="00E351C2"/>
    <w:rsid w:val="00E35439"/>
    <w:rsid w:val="00E355D1"/>
    <w:rsid w:val="00E35731"/>
    <w:rsid w:val="00E35CEF"/>
    <w:rsid w:val="00E35DBE"/>
    <w:rsid w:val="00E35DCE"/>
    <w:rsid w:val="00E35F2F"/>
    <w:rsid w:val="00E35F32"/>
    <w:rsid w:val="00E35F6B"/>
    <w:rsid w:val="00E360DD"/>
    <w:rsid w:val="00E362B1"/>
    <w:rsid w:val="00E36451"/>
    <w:rsid w:val="00E3662D"/>
    <w:rsid w:val="00E367D5"/>
    <w:rsid w:val="00E367DD"/>
    <w:rsid w:val="00E3695F"/>
    <w:rsid w:val="00E36971"/>
    <w:rsid w:val="00E36986"/>
    <w:rsid w:val="00E36A54"/>
    <w:rsid w:val="00E36B98"/>
    <w:rsid w:val="00E36BAE"/>
    <w:rsid w:val="00E36D9D"/>
    <w:rsid w:val="00E36E8F"/>
    <w:rsid w:val="00E3718A"/>
    <w:rsid w:val="00E371AA"/>
    <w:rsid w:val="00E37257"/>
    <w:rsid w:val="00E374BE"/>
    <w:rsid w:val="00E378B5"/>
    <w:rsid w:val="00E37A3F"/>
    <w:rsid w:val="00E37A60"/>
    <w:rsid w:val="00E37D1F"/>
    <w:rsid w:val="00E37EAD"/>
    <w:rsid w:val="00E40564"/>
    <w:rsid w:val="00E405C3"/>
    <w:rsid w:val="00E40D1C"/>
    <w:rsid w:val="00E40EB0"/>
    <w:rsid w:val="00E41025"/>
    <w:rsid w:val="00E4146F"/>
    <w:rsid w:val="00E4155D"/>
    <w:rsid w:val="00E41579"/>
    <w:rsid w:val="00E4158F"/>
    <w:rsid w:val="00E41614"/>
    <w:rsid w:val="00E41631"/>
    <w:rsid w:val="00E418E1"/>
    <w:rsid w:val="00E41BCD"/>
    <w:rsid w:val="00E4217F"/>
    <w:rsid w:val="00E4240D"/>
    <w:rsid w:val="00E4250D"/>
    <w:rsid w:val="00E42AB7"/>
    <w:rsid w:val="00E42C22"/>
    <w:rsid w:val="00E42D39"/>
    <w:rsid w:val="00E42D83"/>
    <w:rsid w:val="00E42DE4"/>
    <w:rsid w:val="00E4305B"/>
    <w:rsid w:val="00E43169"/>
    <w:rsid w:val="00E43659"/>
    <w:rsid w:val="00E4374C"/>
    <w:rsid w:val="00E43968"/>
    <w:rsid w:val="00E43A73"/>
    <w:rsid w:val="00E43AF3"/>
    <w:rsid w:val="00E43B72"/>
    <w:rsid w:val="00E43FA8"/>
    <w:rsid w:val="00E43FBD"/>
    <w:rsid w:val="00E443D3"/>
    <w:rsid w:val="00E44654"/>
    <w:rsid w:val="00E44807"/>
    <w:rsid w:val="00E448C4"/>
    <w:rsid w:val="00E4490D"/>
    <w:rsid w:val="00E44A58"/>
    <w:rsid w:val="00E44A64"/>
    <w:rsid w:val="00E44BCA"/>
    <w:rsid w:val="00E4525D"/>
    <w:rsid w:val="00E45291"/>
    <w:rsid w:val="00E45294"/>
    <w:rsid w:val="00E455FC"/>
    <w:rsid w:val="00E456DB"/>
    <w:rsid w:val="00E45893"/>
    <w:rsid w:val="00E4591F"/>
    <w:rsid w:val="00E459A5"/>
    <w:rsid w:val="00E45CDA"/>
    <w:rsid w:val="00E45EDE"/>
    <w:rsid w:val="00E462A6"/>
    <w:rsid w:val="00E4680E"/>
    <w:rsid w:val="00E46B86"/>
    <w:rsid w:val="00E46EAE"/>
    <w:rsid w:val="00E472A4"/>
    <w:rsid w:val="00E474BD"/>
    <w:rsid w:val="00E47872"/>
    <w:rsid w:val="00E47E77"/>
    <w:rsid w:val="00E47ED6"/>
    <w:rsid w:val="00E50B33"/>
    <w:rsid w:val="00E50B84"/>
    <w:rsid w:val="00E50BAF"/>
    <w:rsid w:val="00E50F23"/>
    <w:rsid w:val="00E51165"/>
    <w:rsid w:val="00E513C2"/>
    <w:rsid w:val="00E51412"/>
    <w:rsid w:val="00E51789"/>
    <w:rsid w:val="00E51D41"/>
    <w:rsid w:val="00E51E29"/>
    <w:rsid w:val="00E522E5"/>
    <w:rsid w:val="00E527E7"/>
    <w:rsid w:val="00E52A1F"/>
    <w:rsid w:val="00E52D37"/>
    <w:rsid w:val="00E52F93"/>
    <w:rsid w:val="00E5338F"/>
    <w:rsid w:val="00E53666"/>
    <w:rsid w:val="00E53798"/>
    <w:rsid w:val="00E53B67"/>
    <w:rsid w:val="00E53BD9"/>
    <w:rsid w:val="00E542FA"/>
    <w:rsid w:val="00E543B4"/>
    <w:rsid w:val="00E5444C"/>
    <w:rsid w:val="00E545B9"/>
    <w:rsid w:val="00E54725"/>
    <w:rsid w:val="00E5477C"/>
    <w:rsid w:val="00E54965"/>
    <w:rsid w:val="00E54A4A"/>
    <w:rsid w:val="00E54D69"/>
    <w:rsid w:val="00E54DC5"/>
    <w:rsid w:val="00E54E4E"/>
    <w:rsid w:val="00E55126"/>
    <w:rsid w:val="00E55136"/>
    <w:rsid w:val="00E553AE"/>
    <w:rsid w:val="00E557AC"/>
    <w:rsid w:val="00E557F5"/>
    <w:rsid w:val="00E557F9"/>
    <w:rsid w:val="00E5587E"/>
    <w:rsid w:val="00E55943"/>
    <w:rsid w:val="00E55B42"/>
    <w:rsid w:val="00E55BB0"/>
    <w:rsid w:val="00E5607B"/>
    <w:rsid w:val="00E5633B"/>
    <w:rsid w:val="00E564EC"/>
    <w:rsid w:val="00E57203"/>
    <w:rsid w:val="00E5760F"/>
    <w:rsid w:val="00E57610"/>
    <w:rsid w:val="00E576D8"/>
    <w:rsid w:val="00E5779E"/>
    <w:rsid w:val="00E579FA"/>
    <w:rsid w:val="00E57B2B"/>
    <w:rsid w:val="00E60089"/>
    <w:rsid w:val="00E60663"/>
    <w:rsid w:val="00E6070E"/>
    <w:rsid w:val="00E60A6A"/>
    <w:rsid w:val="00E60BA4"/>
    <w:rsid w:val="00E60BE8"/>
    <w:rsid w:val="00E60D8F"/>
    <w:rsid w:val="00E60E0B"/>
    <w:rsid w:val="00E60F2E"/>
    <w:rsid w:val="00E61195"/>
    <w:rsid w:val="00E613DA"/>
    <w:rsid w:val="00E61485"/>
    <w:rsid w:val="00E617B4"/>
    <w:rsid w:val="00E6181E"/>
    <w:rsid w:val="00E61933"/>
    <w:rsid w:val="00E6198D"/>
    <w:rsid w:val="00E61AAB"/>
    <w:rsid w:val="00E61ADD"/>
    <w:rsid w:val="00E6207B"/>
    <w:rsid w:val="00E620EB"/>
    <w:rsid w:val="00E62241"/>
    <w:rsid w:val="00E623A8"/>
    <w:rsid w:val="00E623C3"/>
    <w:rsid w:val="00E624DC"/>
    <w:rsid w:val="00E625A8"/>
    <w:rsid w:val="00E62F3C"/>
    <w:rsid w:val="00E63253"/>
    <w:rsid w:val="00E63342"/>
    <w:rsid w:val="00E6338D"/>
    <w:rsid w:val="00E63E4D"/>
    <w:rsid w:val="00E6400E"/>
    <w:rsid w:val="00E6434A"/>
    <w:rsid w:val="00E64C8C"/>
    <w:rsid w:val="00E64DDE"/>
    <w:rsid w:val="00E64E9D"/>
    <w:rsid w:val="00E6521C"/>
    <w:rsid w:val="00E65358"/>
    <w:rsid w:val="00E65973"/>
    <w:rsid w:val="00E659E0"/>
    <w:rsid w:val="00E65E67"/>
    <w:rsid w:val="00E666F1"/>
    <w:rsid w:val="00E668F6"/>
    <w:rsid w:val="00E6695C"/>
    <w:rsid w:val="00E66965"/>
    <w:rsid w:val="00E66E4A"/>
    <w:rsid w:val="00E66FCB"/>
    <w:rsid w:val="00E67187"/>
    <w:rsid w:val="00E67533"/>
    <w:rsid w:val="00E6794B"/>
    <w:rsid w:val="00E67A80"/>
    <w:rsid w:val="00E67B00"/>
    <w:rsid w:val="00E67D9B"/>
    <w:rsid w:val="00E70059"/>
    <w:rsid w:val="00E7019F"/>
    <w:rsid w:val="00E704FE"/>
    <w:rsid w:val="00E70504"/>
    <w:rsid w:val="00E707C3"/>
    <w:rsid w:val="00E70862"/>
    <w:rsid w:val="00E708F1"/>
    <w:rsid w:val="00E70D43"/>
    <w:rsid w:val="00E70D85"/>
    <w:rsid w:val="00E70EF5"/>
    <w:rsid w:val="00E71066"/>
    <w:rsid w:val="00E712E0"/>
    <w:rsid w:val="00E71452"/>
    <w:rsid w:val="00E71885"/>
    <w:rsid w:val="00E71A0D"/>
    <w:rsid w:val="00E71B84"/>
    <w:rsid w:val="00E72199"/>
    <w:rsid w:val="00E7232C"/>
    <w:rsid w:val="00E727A0"/>
    <w:rsid w:val="00E729F4"/>
    <w:rsid w:val="00E72B64"/>
    <w:rsid w:val="00E73172"/>
    <w:rsid w:val="00E73269"/>
    <w:rsid w:val="00E73553"/>
    <w:rsid w:val="00E735DA"/>
    <w:rsid w:val="00E738A2"/>
    <w:rsid w:val="00E73BE4"/>
    <w:rsid w:val="00E73CDC"/>
    <w:rsid w:val="00E73D44"/>
    <w:rsid w:val="00E73DC9"/>
    <w:rsid w:val="00E73E6D"/>
    <w:rsid w:val="00E73F22"/>
    <w:rsid w:val="00E741FE"/>
    <w:rsid w:val="00E7440B"/>
    <w:rsid w:val="00E745C6"/>
    <w:rsid w:val="00E745CF"/>
    <w:rsid w:val="00E74612"/>
    <w:rsid w:val="00E74825"/>
    <w:rsid w:val="00E748A2"/>
    <w:rsid w:val="00E749A6"/>
    <w:rsid w:val="00E74CB6"/>
    <w:rsid w:val="00E74F63"/>
    <w:rsid w:val="00E75259"/>
    <w:rsid w:val="00E7534F"/>
    <w:rsid w:val="00E75694"/>
    <w:rsid w:val="00E757A3"/>
    <w:rsid w:val="00E75816"/>
    <w:rsid w:val="00E75F26"/>
    <w:rsid w:val="00E75F54"/>
    <w:rsid w:val="00E7621A"/>
    <w:rsid w:val="00E76246"/>
    <w:rsid w:val="00E7641D"/>
    <w:rsid w:val="00E768AC"/>
    <w:rsid w:val="00E76B37"/>
    <w:rsid w:val="00E76B3F"/>
    <w:rsid w:val="00E76CF2"/>
    <w:rsid w:val="00E76E0B"/>
    <w:rsid w:val="00E76E53"/>
    <w:rsid w:val="00E76EF2"/>
    <w:rsid w:val="00E7749E"/>
    <w:rsid w:val="00E77671"/>
    <w:rsid w:val="00E77828"/>
    <w:rsid w:val="00E779C3"/>
    <w:rsid w:val="00E779E0"/>
    <w:rsid w:val="00E77BDD"/>
    <w:rsid w:val="00E800CD"/>
    <w:rsid w:val="00E8053B"/>
    <w:rsid w:val="00E80710"/>
    <w:rsid w:val="00E80752"/>
    <w:rsid w:val="00E8078A"/>
    <w:rsid w:val="00E80A73"/>
    <w:rsid w:val="00E80AD3"/>
    <w:rsid w:val="00E80B31"/>
    <w:rsid w:val="00E80CCF"/>
    <w:rsid w:val="00E80D00"/>
    <w:rsid w:val="00E81241"/>
    <w:rsid w:val="00E81345"/>
    <w:rsid w:val="00E81354"/>
    <w:rsid w:val="00E813CE"/>
    <w:rsid w:val="00E815B5"/>
    <w:rsid w:val="00E81914"/>
    <w:rsid w:val="00E81E1B"/>
    <w:rsid w:val="00E8229A"/>
    <w:rsid w:val="00E823BE"/>
    <w:rsid w:val="00E82733"/>
    <w:rsid w:val="00E82786"/>
    <w:rsid w:val="00E82A3D"/>
    <w:rsid w:val="00E82B01"/>
    <w:rsid w:val="00E82C58"/>
    <w:rsid w:val="00E82F7C"/>
    <w:rsid w:val="00E831B2"/>
    <w:rsid w:val="00E83361"/>
    <w:rsid w:val="00E83B06"/>
    <w:rsid w:val="00E83D48"/>
    <w:rsid w:val="00E8460A"/>
    <w:rsid w:val="00E84631"/>
    <w:rsid w:val="00E846BD"/>
    <w:rsid w:val="00E848E0"/>
    <w:rsid w:val="00E8518C"/>
    <w:rsid w:val="00E85767"/>
    <w:rsid w:val="00E85A8C"/>
    <w:rsid w:val="00E85BE5"/>
    <w:rsid w:val="00E85CDD"/>
    <w:rsid w:val="00E865AE"/>
    <w:rsid w:val="00E867B6"/>
    <w:rsid w:val="00E8687B"/>
    <w:rsid w:val="00E86A42"/>
    <w:rsid w:val="00E8719D"/>
    <w:rsid w:val="00E87202"/>
    <w:rsid w:val="00E87249"/>
    <w:rsid w:val="00E87330"/>
    <w:rsid w:val="00E8758C"/>
    <w:rsid w:val="00E87C09"/>
    <w:rsid w:val="00E901B6"/>
    <w:rsid w:val="00E905B8"/>
    <w:rsid w:val="00E906C8"/>
    <w:rsid w:val="00E90944"/>
    <w:rsid w:val="00E9095B"/>
    <w:rsid w:val="00E90D7F"/>
    <w:rsid w:val="00E90EF9"/>
    <w:rsid w:val="00E90F6B"/>
    <w:rsid w:val="00E91404"/>
    <w:rsid w:val="00E91414"/>
    <w:rsid w:val="00E9151C"/>
    <w:rsid w:val="00E91771"/>
    <w:rsid w:val="00E91793"/>
    <w:rsid w:val="00E9184D"/>
    <w:rsid w:val="00E91C6B"/>
    <w:rsid w:val="00E91F28"/>
    <w:rsid w:val="00E9248B"/>
    <w:rsid w:val="00E92AF5"/>
    <w:rsid w:val="00E92D24"/>
    <w:rsid w:val="00E92DA7"/>
    <w:rsid w:val="00E92E93"/>
    <w:rsid w:val="00E92FB3"/>
    <w:rsid w:val="00E93241"/>
    <w:rsid w:val="00E93305"/>
    <w:rsid w:val="00E935B1"/>
    <w:rsid w:val="00E93ECF"/>
    <w:rsid w:val="00E94366"/>
    <w:rsid w:val="00E945AC"/>
    <w:rsid w:val="00E945C3"/>
    <w:rsid w:val="00E9470C"/>
    <w:rsid w:val="00E94C57"/>
    <w:rsid w:val="00E94CA0"/>
    <w:rsid w:val="00E955D7"/>
    <w:rsid w:val="00E95611"/>
    <w:rsid w:val="00E956CE"/>
    <w:rsid w:val="00E959AC"/>
    <w:rsid w:val="00E95C67"/>
    <w:rsid w:val="00E95D9F"/>
    <w:rsid w:val="00E95E39"/>
    <w:rsid w:val="00E95F30"/>
    <w:rsid w:val="00E9616E"/>
    <w:rsid w:val="00E9644B"/>
    <w:rsid w:val="00E96582"/>
    <w:rsid w:val="00E96663"/>
    <w:rsid w:val="00E966AB"/>
    <w:rsid w:val="00E968B4"/>
    <w:rsid w:val="00E96976"/>
    <w:rsid w:val="00E96996"/>
    <w:rsid w:val="00E96A71"/>
    <w:rsid w:val="00E96DBE"/>
    <w:rsid w:val="00E96F36"/>
    <w:rsid w:val="00E9715C"/>
    <w:rsid w:val="00E972D3"/>
    <w:rsid w:val="00E973F2"/>
    <w:rsid w:val="00E97471"/>
    <w:rsid w:val="00E9755E"/>
    <w:rsid w:val="00E9758C"/>
    <w:rsid w:val="00E976C4"/>
    <w:rsid w:val="00E9796F"/>
    <w:rsid w:val="00E97CE5"/>
    <w:rsid w:val="00E97DBC"/>
    <w:rsid w:val="00E97E83"/>
    <w:rsid w:val="00EA00E5"/>
    <w:rsid w:val="00EA064D"/>
    <w:rsid w:val="00EA089E"/>
    <w:rsid w:val="00EA0BC4"/>
    <w:rsid w:val="00EA0BF9"/>
    <w:rsid w:val="00EA0D93"/>
    <w:rsid w:val="00EA18B8"/>
    <w:rsid w:val="00EA1F4C"/>
    <w:rsid w:val="00EA259C"/>
    <w:rsid w:val="00EA265F"/>
    <w:rsid w:val="00EA2669"/>
    <w:rsid w:val="00EA325B"/>
    <w:rsid w:val="00EA3290"/>
    <w:rsid w:val="00EA32D4"/>
    <w:rsid w:val="00EA3337"/>
    <w:rsid w:val="00EA334B"/>
    <w:rsid w:val="00EA3537"/>
    <w:rsid w:val="00EA36B7"/>
    <w:rsid w:val="00EA3712"/>
    <w:rsid w:val="00EA3939"/>
    <w:rsid w:val="00EA3B2E"/>
    <w:rsid w:val="00EA3C7D"/>
    <w:rsid w:val="00EA3DBA"/>
    <w:rsid w:val="00EA3EAD"/>
    <w:rsid w:val="00EA409E"/>
    <w:rsid w:val="00EA482E"/>
    <w:rsid w:val="00EA4A4C"/>
    <w:rsid w:val="00EA4AEA"/>
    <w:rsid w:val="00EA51B2"/>
    <w:rsid w:val="00EA55B6"/>
    <w:rsid w:val="00EA58E6"/>
    <w:rsid w:val="00EA594F"/>
    <w:rsid w:val="00EA5B7B"/>
    <w:rsid w:val="00EA5DEF"/>
    <w:rsid w:val="00EA5E2F"/>
    <w:rsid w:val="00EA5FA2"/>
    <w:rsid w:val="00EA645A"/>
    <w:rsid w:val="00EA65D9"/>
    <w:rsid w:val="00EA6730"/>
    <w:rsid w:val="00EA681C"/>
    <w:rsid w:val="00EA6877"/>
    <w:rsid w:val="00EA6EC6"/>
    <w:rsid w:val="00EA744F"/>
    <w:rsid w:val="00EA7451"/>
    <w:rsid w:val="00EA7497"/>
    <w:rsid w:val="00EA7602"/>
    <w:rsid w:val="00EA77A0"/>
    <w:rsid w:val="00EA77BB"/>
    <w:rsid w:val="00EA7A9E"/>
    <w:rsid w:val="00EA7BB2"/>
    <w:rsid w:val="00EA7C1F"/>
    <w:rsid w:val="00EA7DF1"/>
    <w:rsid w:val="00EA7EE0"/>
    <w:rsid w:val="00EB024F"/>
    <w:rsid w:val="00EB09C4"/>
    <w:rsid w:val="00EB0AF3"/>
    <w:rsid w:val="00EB109B"/>
    <w:rsid w:val="00EB10EF"/>
    <w:rsid w:val="00EB1344"/>
    <w:rsid w:val="00EB13A4"/>
    <w:rsid w:val="00EB16C2"/>
    <w:rsid w:val="00EB17C7"/>
    <w:rsid w:val="00EB1884"/>
    <w:rsid w:val="00EB1934"/>
    <w:rsid w:val="00EB1B34"/>
    <w:rsid w:val="00EB1C7C"/>
    <w:rsid w:val="00EB1CE3"/>
    <w:rsid w:val="00EB1EB3"/>
    <w:rsid w:val="00EB1F0B"/>
    <w:rsid w:val="00EB2056"/>
    <w:rsid w:val="00EB24C1"/>
    <w:rsid w:val="00EB2609"/>
    <w:rsid w:val="00EB282C"/>
    <w:rsid w:val="00EB2882"/>
    <w:rsid w:val="00EB28BA"/>
    <w:rsid w:val="00EB2970"/>
    <w:rsid w:val="00EB2BF3"/>
    <w:rsid w:val="00EB2F9B"/>
    <w:rsid w:val="00EB2FBD"/>
    <w:rsid w:val="00EB3316"/>
    <w:rsid w:val="00EB3797"/>
    <w:rsid w:val="00EB3C78"/>
    <w:rsid w:val="00EB3E26"/>
    <w:rsid w:val="00EB3EF9"/>
    <w:rsid w:val="00EB401E"/>
    <w:rsid w:val="00EB403F"/>
    <w:rsid w:val="00EB43F7"/>
    <w:rsid w:val="00EB446E"/>
    <w:rsid w:val="00EB471F"/>
    <w:rsid w:val="00EB4B98"/>
    <w:rsid w:val="00EB530A"/>
    <w:rsid w:val="00EB57A7"/>
    <w:rsid w:val="00EB5C35"/>
    <w:rsid w:val="00EB6053"/>
    <w:rsid w:val="00EB60BF"/>
    <w:rsid w:val="00EB66B1"/>
    <w:rsid w:val="00EB6DC1"/>
    <w:rsid w:val="00EB6F22"/>
    <w:rsid w:val="00EB722D"/>
    <w:rsid w:val="00EB7772"/>
    <w:rsid w:val="00EB796C"/>
    <w:rsid w:val="00EB7B07"/>
    <w:rsid w:val="00EB7CEA"/>
    <w:rsid w:val="00EB7EF0"/>
    <w:rsid w:val="00EC00A6"/>
    <w:rsid w:val="00EC0385"/>
    <w:rsid w:val="00EC04E9"/>
    <w:rsid w:val="00EC0519"/>
    <w:rsid w:val="00EC05A7"/>
    <w:rsid w:val="00EC0E42"/>
    <w:rsid w:val="00EC140D"/>
    <w:rsid w:val="00EC1558"/>
    <w:rsid w:val="00EC1643"/>
    <w:rsid w:val="00EC1733"/>
    <w:rsid w:val="00EC1F97"/>
    <w:rsid w:val="00EC1F9D"/>
    <w:rsid w:val="00EC22A0"/>
    <w:rsid w:val="00EC2345"/>
    <w:rsid w:val="00EC2398"/>
    <w:rsid w:val="00EC28C9"/>
    <w:rsid w:val="00EC2D14"/>
    <w:rsid w:val="00EC2D30"/>
    <w:rsid w:val="00EC2E12"/>
    <w:rsid w:val="00EC2E63"/>
    <w:rsid w:val="00EC2F53"/>
    <w:rsid w:val="00EC2FAE"/>
    <w:rsid w:val="00EC30EB"/>
    <w:rsid w:val="00EC32B5"/>
    <w:rsid w:val="00EC3577"/>
    <w:rsid w:val="00EC3BDD"/>
    <w:rsid w:val="00EC3BE8"/>
    <w:rsid w:val="00EC3F11"/>
    <w:rsid w:val="00EC4052"/>
    <w:rsid w:val="00EC40B3"/>
    <w:rsid w:val="00EC416D"/>
    <w:rsid w:val="00EC4265"/>
    <w:rsid w:val="00EC4314"/>
    <w:rsid w:val="00EC480B"/>
    <w:rsid w:val="00EC48B8"/>
    <w:rsid w:val="00EC4929"/>
    <w:rsid w:val="00EC4B43"/>
    <w:rsid w:val="00EC4C0E"/>
    <w:rsid w:val="00EC4C5E"/>
    <w:rsid w:val="00EC4E72"/>
    <w:rsid w:val="00EC4F74"/>
    <w:rsid w:val="00EC4FB6"/>
    <w:rsid w:val="00EC5167"/>
    <w:rsid w:val="00EC520D"/>
    <w:rsid w:val="00EC5291"/>
    <w:rsid w:val="00EC53F9"/>
    <w:rsid w:val="00EC5401"/>
    <w:rsid w:val="00EC5474"/>
    <w:rsid w:val="00EC5492"/>
    <w:rsid w:val="00EC55B1"/>
    <w:rsid w:val="00EC5BC6"/>
    <w:rsid w:val="00EC6290"/>
    <w:rsid w:val="00EC6812"/>
    <w:rsid w:val="00EC6897"/>
    <w:rsid w:val="00EC695C"/>
    <w:rsid w:val="00EC69A5"/>
    <w:rsid w:val="00EC6C68"/>
    <w:rsid w:val="00EC6FBF"/>
    <w:rsid w:val="00EC7116"/>
    <w:rsid w:val="00EC72EB"/>
    <w:rsid w:val="00EC7320"/>
    <w:rsid w:val="00EC75AD"/>
    <w:rsid w:val="00EC7757"/>
    <w:rsid w:val="00EC77BF"/>
    <w:rsid w:val="00EC77C7"/>
    <w:rsid w:val="00EC78B0"/>
    <w:rsid w:val="00EC7C50"/>
    <w:rsid w:val="00EC7DEA"/>
    <w:rsid w:val="00ED0010"/>
    <w:rsid w:val="00ED006C"/>
    <w:rsid w:val="00ED0107"/>
    <w:rsid w:val="00ED0973"/>
    <w:rsid w:val="00ED09CB"/>
    <w:rsid w:val="00ED0AA1"/>
    <w:rsid w:val="00ED0B07"/>
    <w:rsid w:val="00ED0E2E"/>
    <w:rsid w:val="00ED0E5E"/>
    <w:rsid w:val="00ED0E7D"/>
    <w:rsid w:val="00ED103F"/>
    <w:rsid w:val="00ED10B8"/>
    <w:rsid w:val="00ED140D"/>
    <w:rsid w:val="00ED1635"/>
    <w:rsid w:val="00ED1AA5"/>
    <w:rsid w:val="00ED2716"/>
    <w:rsid w:val="00ED2A67"/>
    <w:rsid w:val="00ED2BA0"/>
    <w:rsid w:val="00ED2EAA"/>
    <w:rsid w:val="00ED346F"/>
    <w:rsid w:val="00ED3597"/>
    <w:rsid w:val="00ED4034"/>
    <w:rsid w:val="00ED4267"/>
    <w:rsid w:val="00ED47F3"/>
    <w:rsid w:val="00ED49D7"/>
    <w:rsid w:val="00ED4BFF"/>
    <w:rsid w:val="00ED4ECD"/>
    <w:rsid w:val="00ED4F0C"/>
    <w:rsid w:val="00ED51FE"/>
    <w:rsid w:val="00ED55DC"/>
    <w:rsid w:val="00ED5677"/>
    <w:rsid w:val="00ED56FF"/>
    <w:rsid w:val="00ED5934"/>
    <w:rsid w:val="00ED5D80"/>
    <w:rsid w:val="00ED62EA"/>
    <w:rsid w:val="00ED6383"/>
    <w:rsid w:val="00ED6971"/>
    <w:rsid w:val="00ED6C37"/>
    <w:rsid w:val="00ED6CE0"/>
    <w:rsid w:val="00ED6D3D"/>
    <w:rsid w:val="00ED6E31"/>
    <w:rsid w:val="00ED73F7"/>
    <w:rsid w:val="00ED77A7"/>
    <w:rsid w:val="00ED7D98"/>
    <w:rsid w:val="00EE02C6"/>
    <w:rsid w:val="00EE02FF"/>
    <w:rsid w:val="00EE06BD"/>
    <w:rsid w:val="00EE073F"/>
    <w:rsid w:val="00EE08D5"/>
    <w:rsid w:val="00EE0C88"/>
    <w:rsid w:val="00EE0DAE"/>
    <w:rsid w:val="00EE1064"/>
    <w:rsid w:val="00EE11FB"/>
    <w:rsid w:val="00EE1326"/>
    <w:rsid w:val="00EE1489"/>
    <w:rsid w:val="00EE1721"/>
    <w:rsid w:val="00EE1BAC"/>
    <w:rsid w:val="00EE1E6D"/>
    <w:rsid w:val="00EE1FF7"/>
    <w:rsid w:val="00EE2031"/>
    <w:rsid w:val="00EE2127"/>
    <w:rsid w:val="00EE24BE"/>
    <w:rsid w:val="00EE25D4"/>
    <w:rsid w:val="00EE29DF"/>
    <w:rsid w:val="00EE2ECC"/>
    <w:rsid w:val="00EE30FB"/>
    <w:rsid w:val="00EE3160"/>
    <w:rsid w:val="00EE350F"/>
    <w:rsid w:val="00EE37A9"/>
    <w:rsid w:val="00EE384A"/>
    <w:rsid w:val="00EE3990"/>
    <w:rsid w:val="00EE39E9"/>
    <w:rsid w:val="00EE3B05"/>
    <w:rsid w:val="00EE3CCD"/>
    <w:rsid w:val="00EE3D43"/>
    <w:rsid w:val="00EE414F"/>
    <w:rsid w:val="00EE4189"/>
    <w:rsid w:val="00EE421C"/>
    <w:rsid w:val="00EE4665"/>
    <w:rsid w:val="00EE4883"/>
    <w:rsid w:val="00EE4C80"/>
    <w:rsid w:val="00EE4FEB"/>
    <w:rsid w:val="00EE5992"/>
    <w:rsid w:val="00EE5D6C"/>
    <w:rsid w:val="00EE5FB0"/>
    <w:rsid w:val="00EE6208"/>
    <w:rsid w:val="00EE69D0"/>
    <w:rsid w:val="00EE6D55"/>
    <w:rsid w:val="00EE75DE"/>
    <w:rsid w:val="00EF0433"/>
    <w:rsid w:val="00EF04A0"/>
    <w:rsid w:val="00EF07C0"/>
    <w:rsid w:val="00EF07EA"/>
    <w:rsid w:val="00EF084B"/>
    <w:rsid w:val="00EF0AA0"/>
    <w:rsid w:val="00EF107A"/>
    <w:rsid w:val="00EF184D"/>
    <w:rsid w:val="00EF1AC0"/>
    <w:rsid w:val="00EF1BBE"/>
    <w:rsid w:val="00EF1DC4"/>
    <w:rsid w:val="00EF203C"/>
    <w:rsid w:val="00EF2D7C"/>
    <w:rsid w:val="00EF2F9A"/>
    <w:rsid w:val="00EF2FC2"/>
    <w:rsid w:val="00EF3060"/>
    <w:rsid w:val="00EF30A6"/>
    <w:rsid w:val="00EF35EF"/>
    <w:rsid w:val="00EF39BF"/>
    <w:rsid w:val="00EF3D06"/>
    <w:rsid w:val="00EF4298"/>
    <w:rsid w:val="00EF4841"/>
    <w:rsid w:val="00EF4A0F"/>
    <w:rsid w:val="00EF4E73"/>
    <w:rsid w:val="00EF4F2C"/>
    <w:rsid w:val="00EF50A0"/>
    <w:rsid w:val="00EF5371"/>
    <w:rsid w:val="00EF53B8"/>
    <w:rsid w:val="00EF56AB"/>
    <w:rsid w:val="00EF5891"/>
    <w:rsid w:val="00EF58F9"/>
    <w:rsid w:val="00EF5930"/>
    <w:rsid w:val="00EF5A90"/>
    <w:rsid w:val="00EF5AC1"/>
    <w:rsid w:val="00EF5C5E"/>
    <w:rsid w:val="00EF5EE9"/>
    <w:rsid w:val="00EF5FF3"/>
    <w:rsid w:val="00EF6093"/>
    <w:rsid w:val="00EF60CA"/>
    <w:rsid w:val="00EF6418"/>
    <w:rsid w:val="00EF64BB"/>
    <w:rsid w:val="00EF6FD8"/>
    <w:rsid w:val="00EF6FDD"/>
    <w:rsid w:val="00EF7307"/>
    <w:rsid w:val="00EF7658"/>
    <w:rsid w:val="00EF76B1"/>
    <w:rsid w:val="00EF7E70"/>
    <w:rsid w:val="00F002DB"/>
    <w:rsid w:val="00F003A1"/>
    <w:rsid w:val="00F0044B"/>
    <w:rsid w:val="00F00C41"/>
    <w:rsid w:val="00F00EA6"/>
    <w:rsid w:val="00F01882"/>
    <w:rsid w:val="00F018FC"/>
    <w:rsid w:val="00F019E0"/>
    <w:rsid w:val="00F01C75"/>
    <w:rsid w:val="00F01F53"/>
    <w:rsid w:val="00F0238B"/>
    <w:rsid w:val="00F02724"/>
    <w:rsid w:val="00F02A06"/>
    <w:rsid w:val="00F02A6F"/>
    <w:rsid w:val="00F02CB5"/>
    <w:rsid w:val="00F02CB9"/>
    <w:rsid w:val="00F02F02"/>
    <w:rsid w:val="00F032FC"/>
    <w:rsid w:val="00F03431"/>
    <w:rsid w:val="00F036E5"/>
    <w:rsid w:val="00F03B2E"/>
    <w:rsid w:val="00F03C2B"/>
    <w:rsid w:val="00F03C6D"/>
    <w:rsid w:val="00F03DB4"/>
    <w:rsid w:val="00F03EEA"/>
    <w:rsid w:val="00F03F02"/>
    <w:rsid w:val="00F04055"/>
    <w:rsid w:val="00F04173"/>
    <w:rsid w:val="00F04389"/>
    <w:rsid w:val="00F04582"/>
    <w:rsid w:val="00F04676"/>
    <w:rsid w:val="00F0478A"/>
    <w:rsid w:val="00F04AF7"/>
    <w:rsid w:val="00F04D1B"/>
    <w:rsid w:val="00F04D55"/>
    <w:rsid w:val="00F04DF3"/>
    <w:rsid w:val="00F04EB2"/>
    <w:rsid w:val="00F0526A"/>
    <w:rsid w:val="00F052DA"/>
    <w:rsid w:val="00F05405"/>
    <w:rsid w:val="00F0576A"/>
    <w:rsid w:val="00F05BBE"/>
    <w:rsid w:val="00F05EDC"/>
    <w:rsid w:val="00F06373"/>
    <w:rsid w:val="00F06435"/>
    <w:rsid w:val="00F065DD"/>
    <w:rsid w:val="00F06823"/>
    <w:rsid w:val="00F06A5C"/>
    <w:rsid w:val="00F06B80"/>
    <w:rsid w:val="00F07036"/>
    <w:rsid w:val="00F073A8"/>
    <w:rsid w:val="00F073F5"/>
    <w:rsid w:val="00F07648"/>
    <w:rsid w:val="00F07652"/>
    <w:rsid w:val="00F0778B"/>
    <w:rsid w:val="00F07855"/>
    <w:rsid w:val="00F07F24"/>
    <w:rsid w:val="00F07F8B"/>
    <w:rsid w:val="00F1011E"/>
    <w:rsid w:val="00F101C3"/>
    <w:rsid w:val="00F1047D"/>
    <w:rsid w:val="00F10B26"/>
    <w:rsid w:val="00F10C4D"/>
    <w:rsid w:val="00F10C9E"/>
    <w:rsid w:val="00F10FA7"/>
    <w:rsid w:val="00F10FD7"/>
    <w:rsid w:val="00F1108F"/>
    <w:rsid w:val="00F112E3"/>
    <w:rsid w:val="00F113D0"/>
    <w:rsid w:val="00F11702"/>
    <w:rsid w:val="00F11739"/>
    <w:rsid w:val="00F11864"/>
    <w:rsid w:val="00F122B5"/>
    <w:rsid w:val="00F122E7"/>
    <w:rsid w:val="00F12324"/>
    <w:rsid w:val="00F127AE"/>
    <w:rsid w:val="00F1282D"/>
    <w:rsid w:val="00F12C93"/>
    <w:rsid w:val="00F12CB4"/>
    <w:rsid w:val="00F12F81"/>
    <w:rsid w:val="00F131B4"/>
    <w:rsid w:val="00F1328F"/>
    <w:rsid w:val="00F133DF"/>
    <w:rsid w:val="00F13618"/>
    <w:rsid w:val="00F13BC6"/>
    <w:rsid w:val="00F13E1A"/>
    <w:rsid w:val="00F13F05"/>
    <w:rsid w:val="00F14105"/>
    <w:rsid w:val="00F1415B"/>
    <w:rsid w:val="00F141F4"/>
    <w:rsid w:val="00F143BA"/>
    <w:rsid w:val="00F145AC"/>
    <w:rsid w:val="00F1475D"/>
    <w:rsid w:val="00F14891"/>
    <w:rsid w:val="00F14F56"/>
    <w:rsid w:val="00F150DB"/>
    <w:rsid w:val="00F15135"/>
    <w:rsid w:val="00F15714"/>
    <w:rsid w:val="00F157BE"/>
    <w:rsid w:val="00F158C3"/>
    <w:rsid w:val="00F15EC1"/>
    <w:rsid w:val="00F15F02"/>
    <w:rsid w:val="00F16199"/>
    <w:rsid w:val="00F162F0"/>
    <w:rsid w:val="00F1694C"/>
    <w:rsid w:val="00F169ED"/>
    <w:rsid w:val="00F16A20"/>
    <w:rsid w:val="00F17145"/>
    <w:rsid w:val="00F172CD"/>
    <w:rsid w:val="00F176BB"/>
    <w:rsid w:val="00F1792E"/>
    <w:rsid w:val="00F17BB3"/>
    <w:rsid w:val="00F17EBD"/>
    <w:rsid w:val="00F20115"/>
    <w:rsid w:val="00F201BC"/>
    <w:rsid w:val="00F20C00"/>
    <w:rsid w:val="00F20E50"/>
    <w:rsid w:val="00F20EFF"/>
    <w:rsid w:val="00F20F1B"/>
    <w:rsid w:val="00F20FA2"/>
    <w:rsid w:val="00F21083"/>
    <w:rsid w:val="00F21C0A"/>
    <w:rsid w:val="00F22305"/>
    <w:rsid w:val="00F2253B"/>
    <w:rsid w:val="00F225E9"/>
    <w:rsid w:val="00F2264C"/>
    <w:rsid w:val="00F226F5"/>
    <w:rsid w:val="00F2272C"/>
    <w:rsid w:val="00F22817"/>
    <w:rsid w:val="00F22934"/>
    <w:rsid w:val="00F22A28"/>
    <w:rsid w:val="00F22AB4"/>
    <w:rsid w:val="00F22ABA"/>
    <w:rsid w:val="00F22BB1"/>
    <w:rsid w:val="00F22F76"/>
    <w:rsid w:val="00F232AC"/>
    <w:rsid w:val="00F2371D"/>
    <w:rsid w:val="00F23AFE"/>
    <w:rsid w:val="00F23B57"/>
    <w:rsid w:val="00F23E94"/>
    <w:rsid w:val="00F23EB3"/>
    <w:rsid w:val="00F24068"/>
    <w:rsid w:val="00F2431F"/>
    <w:rsid w:val="00F24414"/>
    <w:rsid w:val="00F2455B"/>
    <w:rsid w:val="00F2476F"/>
    <w:rsid w:val="00F24999"/>
    <w:rsid w:val="00F24ACD"/>
    <w:rsid w:val="00F24AE7"/>
    <w:rsid w:val="00F24BA5"/>
    <w:rsid w:val="00F24E04"/>
    <w:rsid w:val="00F252FB"/>
    <w:rsid w:val="00F2589B"/>
    <w:rsid w:val="00F25995"/>
    <w:rsid w:val="00F25BAC"/>
    <w:rsid w:val="00F25BF6"/>
    <w:rsid w:val="00F25CD6"/>
    <w:rsid w:val="00F25E90"/>
    <w:rsid w:val="00F26077"/>
    <w:rsid w:val="00F2621D"/>
    <w:rsid w:val="00F26223"/>
    <w:rsid w:val="00F26228"/>
    <w:rsid w:val="00F267F0"/>
    <w:rsid w:val="00F26886"/>
    <w:rsid w:val="00F26939"/>
    <w:rsid w:val="00F26A3B"/>
    <w:rsid w:val="00F26BEA"/>
    <w:rsid w:val="00F26DEE"/>
    <w:rsid w:val="00F26F75"/>
    <w:rsid w:val="00F27427"/>
    <w:rsid w:val="00F27513"/>
    <w:rsid w:val="00F2772D"/>
    <w:rsid w:val="00F27B4F"/>
    <w:rsid w:val="00F27D7E"/>
    <w:rsid w:val="00F300B9"/>
    <w:rsid w:val="00F30310"/>
    <w:rsid w:val="00F30536"/>
    <w:rsid w:val="00F30B78"/>
    <w:rsid w:val="00F30D9F"/>
    <w:rsid w:val="00F31389"/>
    <w:rsid w:val="00F314B9"/>
    <w:rsid w:val="00F319B5"/>
    <w:rsid w:val="00F31A61"/>
    <w:rsid w:val="00F31CE6"/>
    <w:rsid w:val="00F31D05"/>
    <w:rsid w:val="00F31E07"/>
    <w:rsid w:val="00F31E78"/>
    <w:rsid w:val="00F3243C"/>
    <w:rsid w:val="00F325A7"/>
    <w:rsid w:val="00F326A8"/>
    <w:rsid w:val="00F329C8"/>
    <w:rsid w:val="00F33069"/>
    <w:rsid w:val="00F3307D"/>
    <w:rsid w:val="00F33142"/>
    <w:rsid w:val="00F33389"/>
    <w:rsid w:val="00F33419"/>
    <w:rsid w:val="00F3359D"/>
    <w:rsid w:val="00F33F60"/>
    <w:rsid w:val="00F3404C"/>
    <w:rsid w:val="00F34123"/>
    <w:rsid w:val="00F34981"/>
    <w:rsid w:val="00F349FA"/>
    <w:rsid w:val="00F34BE2"/>
    <w:rsid w:val="00F34CE4"/>
    <w:rsid w:val="00F352EA"/>
    <w:rsid w:val="00F3547A"/>
    <w:rsid w:val="00F354AC"/>
    <w:rsid w:val="00F35682"/>
    <w:rsid w:val="00F3580D"/>
    <w:rsid w:val="00F35870"/>
    <w:rsid w:val="00F3587A"/>
    <w:rsid w:val="00F35C12"/>
    <w:rsid w:val="00F35C75"/>
    <w:rsid w:val="00F35E69"/>
    <w:rsid w:val="00F35F18"/>
    <w:rsid w:val="00F36602"/>
    <w:rsid w:val="00F36A51"/>
    <w:rsid w:val="00F36A7D"/>
    <w:rsid w:val="00F36C16"/>
    <w:rsid w:val="00F36F40"/>
    <w:rsid w:val="00F37359"/>
    <w:rsid w:val="00F375A1"/>
    <w:rsid w:val="00F37821"/>
    <w:rsid w:val="00F3795A"/>
    <w:rsid w:val="00F37E0A"/>
    <w:rsid w:val="00F401DE"/>
    <w:rsid w:val="00F402AA"/>
    <w:rsid w:val="00F402FD"/>
    <w:rsid w:val="00F40480"/>
    <w:rsid w:val="00F40964"/>
    <w:rsid w:val="00F409A5"/>
    <w:rsid w:val="00F40C3B"/>
    <w:rsid w:val="00F40CC1"/>
    <w:rsid w:val="00F40CCC"/>
    <w:rsid w:val="00F40D68"/>
    <w:rsid w:val="00F41051"/>
    <w:rsid w:val="00F412FE"/>
    <w:rsid w:val="00F41594"/>
    <w:rsid w:val="00F4160D"/>
    <w:rsid w:val="00F416FB"/>
    <w:rsid w:val="00F42629"/>
    <w:rsid w:val="00F426F0"/>
    <w:rsid w:val="00F4275C"/>
    <w:rsid w:val="00F42F97"/>
    <w:rsid w:val="00F431C3"/>
    <w:rsid w:val="00F43230"/>
    <w:rsid w:val="00F4330D"/>
    <w:rsid w:val="00F43741"/>
    <w:rsid w:val="00F4389F"/>
    <w:rsid w:val="00F43936"/>
    <w:rsid w:val="00F4396B"/>
    <w:rsid w:val="00F43B04"/>
    <w:rsid w:val="00F43B05"/>
    <w:rsid w:val="00F43EE1"/>
    <w:rsid w:val="00F443AA"/>
    <w:rsid w:val="00F443B4"/>
    <w:rsid w:val="00F443D5"/>
    <w:rsid w:val="00F443F3"/>
    <w:rsid w:val="00F44405"/>
    <w:rsid w:val="00F447AD"/>
    <w:rsid w:val="00F45338"/>
    <w:rsid w:val="00F454F5"/>
    <w:rsid w:val="00F45B53"/>
    <w:rsid w:val="00F46191"/>
    <w:rsid w:val="00F46222"/>
    <w:rsid w:val="00F4660B"/>
    <w:rsid w:val="00F468B2"/>
    <w:rsid w:val="00F46908"/>
    <w:rsid w:val="00F4694A"/>
    <w:rsid w:val="00F46AD8"/>
    <w:rsid w:val="00F46BA0"/>
    <w:rsid w:val="00F46CE4"/>
    <w:rsid w:val="00F46D10"/>
    <w:rsid w:val="00F46D96"/>
    <w:rsid w:val="00F46D9A"/>
    <w:rsid w:val="00F470AA"/>
    <w:rsid w:val="00F470CB"/>
    <w:rsid w:val="00F47287"/>
    <w:rsid w:val="00F4731A"/>
    <w:rsid w:val="00F474F6"/>
    <w:rsid w:val="00F4773A"/>
    <w:rsid w:val="00F4779F"/>
    <w:rsid w:val="00F47AFB"/>
    <w:rsid w:val="00F47C0B"/>
    <w:rsid w:val="00F47F93"/>
    <w:rsid w:val="00F500DB"/>
    <w:rsid w:val="00F5049D"/>
    <w:rsid w:val="00F50721"/>
    <w:rsid w:val="00F50B7E"/>
    <w:rsid w:val="00F50FAA"/>
    <w:rsid w:val="00F5102D"/>
    <w:rsid w:val="00F51385"/>
    <w:rsid w:val="00F515AA"/>
    <w:rsid w:val="00F5162A"/>
    <w:rsid w:val="00F517EC"/>
    <w:rsid w:val="00F51861"/>
    <w:rsid w:val="00F518F7"/>
    <w:rsid w:val="00F51FC6"/>
    <w:rsid w:val="00F521D6"/>
    <w:rsid w:val="00F5293C"/>
    <w:rsid w:val="00F52C6F"/>
    <w:rsid w:val="00F52EA7"/>
    <w:rsid w:val="00F52F09"/>
    <w:rsid w:val="00F53080"/>
    <w:rsid w:val="00F531C2"/>
    <w:rsid w:val="00F53447"/>
    <w:rsid w:val="00F53476"/>
    <w:rsid w:val="00F53AD3"/>
    <w:rsid w:val="00F53BEE"/>
    <w:rsid w:val="00F53CE6"/>
    <w:rsid w:val="00F53D93"/>
    <w:rsid w:val="00F53E21"/>
    <w:rsid w:val="00F543FA"/>
    <w:rsid w:val="00F54596"/>
    <w:rsid w:val="00F54903"/>
    <w:rsid w:val="00F54BEF"/>
    <w:rsid w:val="00F54C99"/>
    <w:rsid w:val="00F54CB0"/>
    <w:rsid w:val="00F54F16"/>
    <w:rsid w:val="00F54F9F"/>
    <w:rsid w:val="00F55066"/>
    <w:rsid w:val="00F551FE"/>
    <w:rsid w:val="00F55530"/>
    <w:rsid w:val="00F55552"/>
    <w:rsid w:val="00F5571A"/>
    <w:rsid w:val="00F557CE"/>
    <w:rsid w:val="00F5587C"/>
    <w:rsid w:val="00F558F5"/>
    <w:rsid w:val="00F55CA5"/>
    <w:rsid w:val="00F5665B"/>
    <w:rsid w:val="00F56730"/>
    <w:rsid w:val="00F5703B"/>
    <w:rsid w:val="00F57129"/>
    <w:rsid w:val="00F57253"/>
    <w:rsid w:val="00F57448"/>
    <w:rsid w:val="00F574C7"/>
    <w:rsid w:val="00F57A5B"/>
    <w:rsid w:val="00F57CD0"/>
    <w:rsid w:val="00F57F8F"/>
    <w:rsid w:val="00F60022"/>
    <w:rsid w:val="00F601EC"/>
    <w:rsid w:val="00F602CF"/>
    <w:rsid w:val="00F608E9"/>
    <w:rsid w:val="00F60AA6"/>
    <w:rsid w:val="00F60AEE"/>
    <w:rsid w:val="00F60C2D"/>
    <w:rsid w:val="00F60C95"/>
    <w:rsid w:val="00F60DFC"/>
    <w:rsid w:val="00F61097"/>
    <w:rsid w:val="00F6121A"/>
    <w:rsid w:val="00F61675"/>
    <w:rsid w:val="00F616F7"/>
    <w:rsid w:val="00F61838"/>
    <w:rsid w:val="00F6191B"/>
    <w:rsid w:val="00F61A17"/>
    <w:rsid w:val="00F61AAC"/>
    <w:rsid w:val="00F61B4C"/>
    <w:rsid w:val="00F61C38"/>
    <w:rsid w:val="00F620A8"/>
    <w:rsid w:val="00F621CD"/>
    <w:rsid w:val="00F62322"/>
    <w:rsid w:val="00F62747"/>
    <w:rsid w:val="00F627A3"/>
    <w:rsid w:val="00F62929"/>
    <w:rsid w:val="00F62BAA"/>
    <w:rsid w:val="00F62D77"/>
    <w:rsid w:val="00F63033"/>
    <w:rsid w:val="00F631D8"/>
    <w:rsid w:val="00F63218"/>
    <w:rsid w:val="00F6321A"/>
    <w:rsid w:val="00F6342E"/>
    <w:rsid w:val="00F6350D"/>
    <w:rsid w:val="00F635B5"/>
    <w:rsid w:val="00F6370D"/>
    <w:rsid w:val="00F63818"/>
    <w:rsid w:val="00F639A3"/>
    <w:rsid w:val="00F63FE7"/>
    <w:rsid w:val="00F6415C"/>
    <w:rsid w:val="00F64689"/>
    <w:rsid w:val="00F6489F"/>
    <w:rsid w:val="00F64A19"/>
    <w:rsid w:val="00F6536B"/>
    <w:rsid w:val="00F65766"/>
    <w:rsid w:val="00F65A12"/>
    <w:rsid w:val="00F65AA0"/>
    <w:rsid w:val="00F65C34"/>
    <w:rsid w:val="00F66197"/>
    <w:rsid w:val="00F66198"/>
    <w:rsid w:val="00F66533"/>
    <w:rsid w:val="00F666AE"/>
    <w:rsid w:val="00F66BEA"/>
    <w:rsid w:val="00F66D10"/>
    <w:rsid w:val="00F66DB2"/>
    <w:rsid w:val="00F66EE3"/>
    <w:rsid w:val="00F673F2"/>
    <w:rsid w:val="00F675A8"/>
    <w:rsid w:val="00F6777F"/>
    <w:rsid w:val="00F6778B"/>
    <w:rsid w:val="00F67950"/>
    <w:rsid w:val="00F679DC"/>
    <w:rsid w:val="00F67DCB"/>
    <w:rsid w:val="00F67E86"/>
    <w:rsid w:val="00F67FC5"/>
    <w:rsid w:val="00F706DE"/>
    <w:rsid w:val="00F70BA3"/>
    <w:rsid w:val="00F71196"/>
    <w:rsid w:val="00F7140C"/>
    <w:rsid w:val="00F71B26"/>
    <w:rsid w:val="00F71C7D"/>
    <w:rsid w:val="00F71D44"/>
    <w:rsid w:val="00F71FD7"/>
    <w:rsid w:val="00F71FF9"/>
    <w:rsid w:val="00F7218E"/>
    <w:rsid w:val="00F7252B"/>
    <w:rsid w:val="00F72575"/>
    <w:rsid w:val="00F72D1E"/>
    <w:rsid w:val="00F72E5A"/>
    <w:rsid w:val="00F730F0"/>
    <w:rsid w:val="00F731F3"/>
    <w:rsid w:val="00F732EF"/>
    <w:rsid w:val="00F738F4"/>
    <w:rsid w:val="00F73C01"/>
    <w:rsid w:val="00F73CD7"/>
    <w:rsid w:val="00F73E9B"/>
    <w:rsid w:val="00F73F23"/>
    <w:rsid w:val="00F74189"/>
    <w:rsid w:val="00F74471"/>
    <w:rsid w:val="00F744CD"/>
    <w:rsid w:val="00F747E2"/>
    <w:rsid w:val="00F748B6"/>
    <w:rsid w:val="00F74CD6"/>
    <w:rsid w:val="00F753E2"/>
    <w:rsid w:val="00F753F9"/>
    <w:rsid w:val="00F756A8"/>
    <w:rsid w:val="00F7581F"/>
    <w:rsid w:val="00F75925"/>
    <w:rsid w:val="00F75A89"/>
    <w:rsid w:val="00F75AAA"/>
    <w:rsid w:val="00F75CE6"/>
    <w:rsid w:val="00F762E9"/>
    <w:rsid w:val="00F763FF"/>
    <w:rsid w:val="00F76606"/>
    <w:rsid w:val="00F768E1"/>
    <w:rsid w:val="00F76B01"/>
    <w:rsid w:val="00F76B29"/>
    <w:rsid w:val="00F76FF0"/>
    <w:rsid w:val="00F770BD"/>
    <w:rsid w:val="00F771F0"/>
    <w:rsid w:val="00F7724C"/>
    <w:rsid w:val="00F772BE"/>
    <w:rsid w:val="00F774E4"/>
    <w:rsid w:val="00F775FB"/>
    <w:rsid w:val="00F777C7"/>
    <w:rsid w:val="00F77975"/>
    <w:rsid w:val="00F77BD4"/>
    <w:rsid w:val="00F77D19"/>
    <w:rsid w:val="00F77E72"/>
    <w:rsid w:val="00F801DF"/>
    <w:rsid w:val="00F8047D"/>
    <w:rsid w:val="00F80652"/>
    <w:rsid w:val="00F809F6"/>
    <w:rsid w:val="00F8102D"/>
    <w:rsid w:val="00F8132F"/>
    <w:rsid w:val="00F81470"/>
    <w:rsid w:val="00F8148F"/>
    <w:rsid w:val="00F8198B"/>
    <w:rsid w:val="00F81AFD"/>
    <w:rsid w:val="00F81DD9"/>
    <w:rsid w:val="00F820CC"/>
    <w:rsid w:val="00F82124"/>
    <w:rsid w:val="00F82162"/>
    <w:rsid w:val="00F82538"/>
    <w:rsid w:val="00F827DC"/>
    <w:rsid w:val="00F82BCA"/>
    <w:rsid w:val="00F832DD"/>
    <w:rsid w:val="00F832FE"/>
    <w:rsid w:val="00F834C9"/>
    <w:rsid w:val="00F83559"/>
    <w:rsid w:val="00F838C5"/>
    <w:rsid w:val="00F83C1B"/>
    <w:rsid w:val="00F841E6"/>
    <w:rsid w:val="00F84284"/>
    <w:rsid w:val="00F842B0"/>
    <w:rsid w:val="00F84F77"/>
    <w:rsid w:val="00F8513C"/>
    <w:rsid w:val="00F85254"/>
    <w:rsid w:val="00F853C3"/>
    <w:rsid w:val="00F85452"/>
    <w:rsid w:val="00F854B7"/>
    <w:rsid w:val="00F85504"/>
    <w:rsid w:val="00F85591"/>
    <w:rsid w:val="00F855F0"/>
    <w:rsid w:val="00F856E8"/>
    <w:rsid w:val="00F85735"/>
    <w:rsid w:val="00F859E5"/>
    <w:rsid w:val="00F85A3C"/>
    <w:rsid w:val="00F85B7D"/>
    <w:rsid w:val="00F85C50"/>
    <w:rsid w:val="00F85E57"/>
    <w:rsid w:val="00F86151"/>
    <w:rsid w:val="00F862D2"/>
    <w:rsid w:val="00F86477"/>
    <w:rsid w:val="00F86D29"/>
    <w:rsid w:val="00F86DA5"/>
    <w:rsid w:val="00F87409"/>
    <w:rsid w:val="00F87530"/>
    <w:rsid w:val="00F876EE"/>
    <w:rsid w:val="00F87868"/>
    <w:rsid w:val="00F87874"/>
    <w:rsid w:val="00F878E1"/>
    <w:rsid w:val="00F87D56"/>
    <w:rsid w:val="00F90319"/>
    <w:rsid w:val="00F904BA"/>
    <w:rsid w:val="00F9072A"/>
    <w:rsid w:val="00F90945"/>
    <w:rsid w:val="00F909EA"/>
    <w:rsid w:val="00F90A83"/>
    <w:rsid w:val="00F90AE9"/>
    <w:rsid w:val="00F90D47"/>
    <w:rsid w:val="00F90F18"/>
    <w:rsid w:val="00F91199"/>
    <w:rsid w:val="00F91532"/>
    <w:rsid w:val="00F9181F"/>
    <w:rsid w:val="00F91CA9"/>
    <w:rsid w:val="00F91ED9"/>
    <w:rsid w:val="00F91F09"/>
    <w:rsid w:val="00F92106"/>
    <w:rsid w:val="00F921D2"/>
    <w:rsid w:val="00F92404"/>
    <w:rsid w:val="00F9256D"/>
    <w:rsid w:val="00F92837"/>
    <w:rsid w:val="00F9295E"/>
    <w:rsid w:val="00F92A01"/>
    <w:rsid w:val="00F92A31"/>
    <w:rsid w:val="00F930E8"/>
    <w:rsid w:val="00F93830"/>
    <w:rsid w:val="00F93FB8"/>
    <w:rsid w:val="00F94015"/>
    <w:rsid w:val="00F942FA"/>
    <w:rsid w:val="00F943B3"/>
    <w:rsid w:val="00F9444E"/>
    <w:rsid w:val="00F946FC"/>
    <w:rsid w:val="00F948C3"/>
    <w:rsid w:val="00F94A15"/>
    <w:rsid w:val="00F94A4F"/>
    <w:rsid w:val="00F94A57"/>
    <w:rsid w:val="00F94B37"/>
    <w:rsid w:val="00F94B87"/>
    <w:rsid w:val="00F94BFA"/>
    <w:rsid w:val="00F94CFF"/>
    <w:rsid w:val="00F94D91"/>
    <w:rsid w:val="00F94DAF"/>
    <w:rsid w:val="00F94E46"/>
    <w:rsid w:val="00F9546C"/>
    <w:rsid w:val="00F955F1"/>
    <w:rsid w:val="00F956AB"/>
    <w:rsid w:val="00F95734"/>
    <w:rsid w:val="00F95935"/>
    <w:rsid w:val="00F95A78"/>
    <w:rsid w:val="00F96071"/>
    <w:rsid w:val="00F961CB"/>
    <w:rsid w:val="00F962D6"/>
    <w:rsid w:val="00F96382"/>
    <w:rsid w:val="00F968AA"/>
    <w:rsid w:val="00F96B24"/>
    <w:rsid w:val="00F96C0A"/>
    <w:rsid w:val="00F96EF0"/>
    <w:rsid w:val="00F96FBF"/>
    <w:rsid w:val="00F970EE"/>
    <w:rsid w:val="00F97172"/>
    <w:rsid w:val="00F971A1"/>
    <w:rsid w:val="00F975B5"/>
    <w:rsid w:val="00F975C3"/>
    <w:rsid w:val="00F9762F"/>
    <w:rsid w:val="00F97769"/>
    <w:rsid w:val="00F9792A"/>
    <w:rsid w:val="00F97A54"/>
    <w:rsid w:val="00F97A86"/>
    <w:rsid w:val="00F97A98"/>
    <w:rsid w:val="00F97AD5"/>
    <w:rsid w:val="00F97E84"/>
    <w:rsid w:val="00FA0074"/>
    <w:rsid w:val="00FA0361"/>
    <w:rsid w:val="00FA0642"/>
    <w:rsid w:val="00FA080E"/>
    <w:rsid w:val="00FA0935"/>
    <w:rsid w:val="00FA0F70"/>
    <w:rsid w:val="00FA1472"/>
    <w:rsid w:val="00FA1816"/>
    <w:rsid w:val="00FA18F0"/>
    <w:rsid w:val="00FA1979"/>
    <w:rsid w:val="00FA1CFC"/>
    <w:rsid w:val="00FA1D7C"/>
    <w:rsid w:val="00FA2433"/>
    <w:rsid w:val="00FA292B"/>
    <w:rsid w:val="00FA2AA0"/>
    <w:rsid w:val="00FA2B6F"/>
    <w:rsid w:val="00FA2D4B"/>
    <w:rsid w:val="00FA3105"/>
    <w:rsid w:val="00FA3524"/>
    <w:rsid w:val="00FA3819"/>
    <w:rsid w:val="00FA38F8"/>
    <w:rsid w:val="00FA3935"/>
    <w:rsid w:val="00FA3A14"/>
    <w:rsid w:val="00FA3B55"/>
    <w:rsid w:val="00FA3E07"/>
    <w:rsid w:val="00FA49BB"/>
    <w:rsid w:val="00FA49FE"/>
    <w:rsid w:val="00FA4E7E"/>
    <w:rsid w:val="00FA5038"/>
    <w:rsid w:val="00FA512C"/>
    <w:rsid w:val="00FA52F9"/>
    <w:rsid w:val="00FA5387"/>
    <w:rsid w:val="00FA53B1"/>
    <w:rsid w:val="00FA5701"/>
    <w:rsid w:val="00FA58EC"/>
    <w:rsid w:val="00FA59D6"/>
    <w:rsid w:val="00FA5A8F"/>
    <w:rsid w:val="00FA5C84"/>
    <w:rsid w:val="00FA6222"/>
    <w:rsid w:val="00FA641B"/>
    <w:rsid w:val="00FA65CC"/>
    <w:rsid w:val="00FA6696"/>
    <w:rsid w:val="00FA6915"/>
    <w:rsid w:val="00FA6A53"/>
    <w:rsid w:val="00FA72FA"/>
    <w:rsid w:val="00FA7477"/>
    <w:rsid w:val="00FA75A6"/>
    <w:rsid w:val="00FA79DE"/>
    <w:rsid w:val="00FA7DAD"/>
    <w:rsid w:val="00FB02A2"/>
    <w:rsid w:val="00FB02D6"/>
    <w:rsid w:val="00FB0370"/>
    <w:rsid w:val="00FB0459"/>
    <w:rsid w:val="00FB055A"/>
    <w:rsid w:val="00FB07F4"/>
    <w:rsid w:val="00FB0861"/>
    <w:rsid w:val="00FB08FA"/>
    <w:rsid w:val="00FB0AEA"/>
    <w:rsid w:val="00FB0D0A"/>
    <w:rsid w:val="00FB0D4A"/>
    <w:rsid w:val="00FB0EF8"/>
    <w:rsid w:val="00FB143E"/>
    <w:rsid w:val="00FB14AC"/>
    <w:rsid w:val="00FB185D"/>
    <w:rsid w:val="00FB1913"/>
    <w:rsid w:val="00FB1C3B"/>
    <w:rsid w:val="00FB1F2D"/>
    <w:rsid w:val="00FB2075"/>
    <w:rsid w:val="00FB229D"/>
    <w:rsid w:val="00FB264A"/>
    <w:rsid w:val="00FB2797"/>
    <w:rsid w:val="00FB2CD2"/>
    <w:rsid w:val="00FB2DCE"/>
    <w:rsid w:val="00FB3115"/>
    <w:rsid w:val="00FB3583"/>
    <w:rsid w:val="00FB3599"/>
    <w:rsid w:val="00FB3629"/>
    <w:rsid w:val="00FB3986"/>
    <w:rsid w:val="00FB3CAB"/>
    <w:rsid w:val="00FB3F38"/>
    <w:rsid w:val="00FB412B"/>
    <w:rsid w:val="00FB4164"/>
    <w:rsid w:val="00FB42AD"/>
    <w:rsid w:val="00FB435D"/>
    <w:rsid w:val="00FB43D2"/>
    <w:rsid w:val="00FB45AA"/>
    <w:rsid w:val="00FB4699"/>
    <w:rsid w:val="00FB48D9"/>
    <w:rsid w:val="00FB4A3B"/>
    <w:rsid w:val="00FB4A3C"/>
    <w:rsid w:val="00FB4AB8"/>
    <w:rsid w:val="00FB4AEB"/>
    <w:rsid w:val="00FB4E0B"/>
    <w:rsid w:val="00FB4E45"/>
    <w:rsid w:val="00FB4F50"/>
    <w:rsid w:val="00FB4F53"/>
    <w:rsid w:val="00FB4FBB"/>
    <w:rsid w:val="00FB50E6"/>
    <w:rsid w:val="00FB530E"/>
    <w:rsid w:val="00FB55A3"/>
    <w:rsid w:val="00FB5708"/>
    <w:rsid w:val="00FB5BC7"/>
    <w:rsid w:val="00FB5D7E"/>
    <w:rsid w:val="00FB6006"/>
    <w:rsid w:val="00FB6026"/>
    <w:rsid w:val="00FB61B9"/>
    <w:rsid w:val="00FB6278"/>
    <w:rsid w:val="00FB6354"/>
    <w:rsid w:val="00FB63A2"/>
    <w:rsid w:val="00FB69E7"/>
    <w:rsid w:val="00FB6ACE"/>
    <w:rsid w:val="00FB6DA1"/>
    <w:rsid w:val="00FB6F8C"/>
    <w:rsid w:val="00FB721C"/>
    <w:rsid w:val="00FB7542"/>
    <w:rsid w:val="00FB77A6"/>
    <w:rsid w:val="00FB7B2B"/>
    <w:rsid w:val="00FB7E23"/>
    <w:rsid w:val="00FB7E94"/>
    <w:rsid w:val="00FB7F2F"/>
    <w:rsid w:val="00FB7FD3"/>
    <w:rsid w:val="00FC01D0"/>
    <w:rsid w:val="00FC035F"/>
    <w:rsid w:val="00FC05A9"/>
    <w:rsid w:val="00FC076A"/>
    <w:rsid w:val="00FC0A86"/>
    <w:rsid w:val="00FC0E22"/>
    <w:rsid w:val="00FC1222"/>
    <w:rsid w:val="00FC13D9"/>
    <w:rsid w:val="00FC197F"/>
    <w:rsid w:val="00FC19D6"/>
    <w:rsid w:val="00FC1F16"/>
    <w:rsid w:val="00FC21E5"/>
    <w:rsid w:val="00FC2766"/>
    <w:rsid w:val="00FC2A85"/>
    <w:rsid w:val="00FC2B23"/>
    <w:rsid w:val="00FC2B9D"/>
    <w:rsid w:val="00FC2C62"/>
    <w:rsid w:val="00FC2E38"/>
    <w:rsid w:val="00FC2EBB"/>
    <w:rsid w:val="00FC34D7"/>
    <w:rsid w:val="00FC3688"/>
    <w:rsid w:val="00FC36E8"/>
    <w:rsid w:val="00FC375B"/>
    <w:rsid w:val="00FC376D"/>
    <w:rsid w:val="00FC37E3"/>
    <w:rsid w:val="00FC3B3E"/>
    <w:rsid w:val="00FC3B5B"/>
    <w:rsid w:val="00FC3B7A"/>
    <w:rsid w:val="00FC3D0A"/>
    <w:rsid w:val="00FC3DCB"/>
    <w:rsid w:val="00FC3DCF"/>
    <w:rsid w:val="00FC3E85"/>
    <w:rsid w:val="00FC4007"/>
    <w:rsid w:val="00FC4523"/>
    <w:rsid w:val="00FC45DB"/>
    <w:rsid w:val="00FC46ED"/>
    <w:rsid w:val="00FC4751"/>
    <w:rsid w:val="00FC476A"/>
    <w:rsid w:val="00FC4C4E"/>
    <w:rsid w:val="00FC4CB2"/>
    <w:rsid w:val="00FC4DD3"/>
    <w:rsid w:val="00FC4DE5"/>
    <w:rsid w:val="00FC4F99"/>
    <w:rsid w:val="00FC4FE0"/>
    <w:rsid w:val="00FC5270"/>
    <w:rsid w:val="00FC53EE"/>
    <w:rsid w:val="00FC56ED"/>
    <w:rsid w:val="00FC5784"/>
    <w:rsid w:val="00FC5786"/>
    <w:rsid w:val="00FC583C"/>
    <w:rsid w:val="00FC5C7E"/>
    <w:rsid w:val="00FC5D8A"/>
    <w:rsid w:val="00FC5DD6"/>
    <w:rsid w:val="00FC5E61"/>
    <w:rsid w:val="00FC6022"/>
    <w:rsid w:val="00FC6776"/>
    <w:rsid w:val="00FC67ED"/>
    <w:rsid w:val="00FC6B80"/>
    <w:rsid w:val="00FC6D1F"/>
    <w:rsid w:val="00FC6F1C"/>
    <w:rsid w:val="00FC700E"/>
    <w:rsid w:val="00FC7304"/>
    <w:rsid w:val="00FC7345"/>
    <w:rsid w:val="00FC73B0"/>
    <w:rsid w:val="00FC76D1"/>
    <w:rsid w:val="00FC77DC"/>
    <w:rsid w:val="00FC7D07"/>
    <w:rsid w:val="00FC7F9E"/>
    <w:rsid w:val="00FC7FE1"/>
    <w:rsid w:val="00FD0006"/>
    <w:rsid w:val="00FD0155"/>
    <w:rsid w:val="00FD0244"/>
    <w:rsid w:val="00FD0389"/>
    <w:rsid w:val="00FD05BF"/>
    <w:rsid w:val="00FD06CC"/>
    <w:rsid w:val="00FD0E2C"/>
    <w:rsid w:val="00FD1224"/>
    <w:rsid w:val="00FD13E9"/>
    <w:rsid w:val="00FD150C"/>
    <w:rsid w:val="00FD18BF"/>
    <w:rsid w:val="00FD1CC1"/>
    <w:rsid w:val="00FD1DBE"/>
    <w:rsid w:val="00FD20B0"/>
    <w:rsid w:val="00FD239C"/>
    <w:rsid w:val="00FD25A2"/>
    <w:rsid w:val="00FD30BA"/>
    <w:rsid w:val="00FD3345"/>
    <w:rsid w:val="00FD3403"/>
    <w:rsid w:val="00FD3570"/>
    <w:rsid w:val="00FD3712"/>
    <w:rsid w:val="00FD377C"/>
    <w:rsid w:val="00FD37D4"/>
    <w:rsid w:val="00FD37D6"/>
    <w:rsid w:val="00FD381F"/>
    <w:rsid w:val="00FD3C10"/>
    <w:rsid w:val="00FD3D59"/>
    <w:rsid w:val="00FD3E9B"/>
    <w:rsid w:val="00FD4377"/>
    <w:rsid w:val="00FD447E"/>
    <w:rsid w:val="00FD4708"/>
    <w:rsid w:val="00FD47C0"/>
    <w:rsid w:val="00FD49AA"/>
    <w:rsid w:val="00FD4A89"/>
    <w:rsid w:val="00FD4DED"/>
    <w:rsid w:val="00FD4ED1"/>
    <w:rsid w:val="00FD528D"/>
    <w:rsid w:val="00FD53E1"/>
    <w:rsid w:val="00FD57CE"/>
    <w:rsid w:val="00FD62C3"/>
    <w:rsid w:val="00FD62CC"/>
    <w:rsid w:val="00FD6408"/>
    <w:rsid w:val="00FD6536"/>
    <w:rsid w:val="00FD66DF"/>
    <w:rsid w:val="00FD67EB"/>
    <w:rsid w:val="00FD6828"/>
    <w:rsid w:val="00FD682C"/>
    <w:rsid w:val="00FD6B40"/>
    <w:rsid w:val="00FD734D"/>
    <w:rsid w:val="00FD7466"/>
    <w:rsid w:val="00FD7646"/>
    <w:rsid w:val="00FD78A2"/>
    <w:rsid w:val="00FD7B02"/>
    <w:rsid w:val="00FD7C90"/>
    <w:rsid w:val="00FD7FB5"/>
    <w:rsid w:val="00FE01E9"/>
    <w:rsid w:val="00FE0398"/>
    <w:rsid w:val="00FE0675"/>
    <w:rsid w:val="00FE0815"/>
    <w:rsid w:val="00FE0929"/>
    <w:rsid w:val="00FE0C91"/>
    <w:rsid w:val="00FE1191"/>
    <w:rsid w:val="00FE133E"/>
    <w:rsid w:val="00FE1364"/>
    <w:rsid w:val="00FE136B"/>
    <w:rsid w:val="00FE14DE"/>
    <w:rsid w:val="00FE16B6"/>
    <w:rsid w:val="00FE1AFD"/>
    <w:rsid w:val="00FE1C2F"/>
    <w:rsid w:val="00FE1CA1"/>
    <w:rsid w:val="00FE1E03"/>
    <w:rsid w:val="00FE1F9A"/>
    <w:rsid w:val="00FE1FD3"/>
    <w:rsid w:val="00FE2376"/>
    <w:rsid w:val="00FE2439"/>
    <w:rsid w:val="00FE2549"/>
    <w:rsid w:val="00FE2560"/>
    <w:rsid w:val="00FE256B"/>
    <w:rsid w:val="00FE25B5"/>
    <w:rsid w:val="00FE2775"/>
    <w:rsid w:val="00FE2BCA"/>
    <w:rsid w:val="00FE2C29"/>
    <w:rsid w:val="00FE2F1A"/>
    <w:rsid w:val="00FE30E3"/>
    <w:rsid w:val="00FE328A"/>
    <w:rsid w:val="00FE330C"/>
    <w:rsid w:val="00FE369E"/>
    <w:rsid w:val="00FE3A4E"/>
    <w:rsid w:val="00FE3AA1"/>
    <w:rsid w:val="00FE3BDD"/>
    <w:rsid w:val="00FE4322"/>
    <w:rsid w:val="00FE4681"/>
    <w:rsid w:val="00FE50D2"/>
    <w:rsid w:val="00FE510E"/>
    <w:rsid w:val="00FE53FE"/>
    <w:rsid w:val="00FE55CB"/>
    <w:rsid w:val="00FE565F"/>
    <w:rsid w:val="00FE5D7F"/>
    <w:rsid w:val="00FE6096"/>
    <w:rsid w:val="00FE6220"/>
    <w:rsid w:val="00FE63FE"/>
    <w:rsid w:val="00FE6504"/>
    <w:rsid w:val="00FE6646"/>
    <w:rsid w:val="00FE6859"/>
    <w:rsid w:val="00FE6EDC"/>
    <w:rsid w:val="00FE73B5"/>
    <w:rsid w:val="00FE73B7"/>
    <w:rsid w:val="00FE7483"/>
    <w:rsid w:val="00FE794B"/>
    <w:rsid w:val="00FE7A61"/>
    <w:rsid w:val="00FE7AF0"/>
    <w:rsid w:val="00FE7CE7"/>
    <w:rsid w:val="00FE7ECB"/>
    <w:rsid w:val="00FF0135"/>
    <w:rsid w:val="00FF0567"/>
    <w:rsid w:val="00FF09C9"/>
    <w:rsid w:val="00FF0D10"/>
    <w:rsid w:val="00FF1013"/>
    <w:rsid w:val="00FF15CF"/>
    <w:rsid w:val="00FF1786"/>
    <w:rsid w:val="00FF1870"/>
    <w:rsid w:val="00FF1987"/>
    <w:rsid w:val="00FF1D54"/>
    <w:rsid w:val="00FF1F3D"/>
    <w:rsid w:val="00FF1F45"/>
    <w:rsid w:val="00FF2857"/>
    <w:rsid w:val="00FF289F"/>
    <w:rsid w:val="00FF2B20"/>
    <w:rsid w:val="00FF2E84"/>
    <w:rsid w:val="00FF3355"/>
    <w:rsid w:val="00FF35D0"/>
    <w:rsid w:val="00FF37E4"/>
    <w:rsid w:val="00FF3856"/>
    <w:rsid w:val="00FF3AF7"/>
    <w:rsid w:val="00FF3DDF"/>
    <w:rsid w:val="00FF462C"/>
    <w:rsid w:val="00FF4834"/>
    <w:rsid w:val="00FF4926"/>
    <w:rsid w:val="00FF4DE5"/>
    <w:rsid w:val="00FF4F74"/>
    <w:rsid w:val="00FF4FAD"/>
    <w:rsid w:val="00FF4FEE"/>
    <w:rsid w:val="00FF5108"/>
    <w:rsid w:val="00FF51B6"/>
    <w:rsid w:val="00FF51D6"/>
    <w:rsid w:val="00FF52B4"/>
    <w:rsid w:val="00FF5597"/>
    <w:rsid w:val="00FF564E"/>
    <w:rsid w:val="00FF58EB"/>
    <w:rsid w:val="00FF5960"/>
    <w:rsid w:val="00FF5B5C"/>
    <w:rsid w:val="00FF5EAB"/>
    <w:rsid w:val="00FF63CF"/>
    <w:rsid w:val="00FF659D"/>
    <w:rsid w:val="00FF6852"/>
    <w:rsid w:val="00FF6A39"/>
    <w:rsid w:val="00FF6AEB"/>
    <w:rsid w:val="00FF6C78"/>
    <w:rsid w:val="00FF7199"/>
    <w:rsid w:val="00FF745A"/>
    <w:rsid w:val="00FF7552"/>
    <w:rsid w:val="00FF76C5"/>
    <w:rsid w:val="00FF7714"/>
    <w:rsid w:val="00FF7920"/>
    <w:rsid w:val="00FF79C4"/>
    <w:rsid w:val="00FF7D7E"/>
    <w:rsid w:val="00FF7D9F"/>
    <w:rsid w:val="00FF7E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3984F0"/>
  <w15:docId w15:val="{5806574C-7E89-40A3-8EE9-7BCBE539E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4248D"/>
    <w:rPr>
      <w:sz w:val="24"/>
      <w:szCs w:val="24"/>
    </w:rPr>
  </w:style>
  <w:style w:type="paragraph" w:styleId="Nagwek1">
    <w:name w:val="heading 1"/>
    <w:basedOn w:val="Normalny"/>
    <w:next w:val="Normalny"/>
    <w:link w:val="Nagwek1Znak"/>
    <w:qFormat/>
    <w:rsid w:val="00E030DD"/>
    <w:pPr>
      <w:keepNext/>
      <w:tabs>
        <w:tab w:val="num" w:pos="0"/>
      </w:tabs>
      <w:suppressAutoHyphens/>
      <w:spacing w:before="240" w:after="60"/>
      <w:outlineLvl w:val="0"/>
    </w:pPr>
    <w:rPr>
      <w:rFonts w:ascii="Arial" w:hAnsi="Arial" w:cs="Arial"/>
      <w:b/>
      <w:bCs/>
      <w:kern w:val="1"/>
      <w:sz w:val="32"/>
      <w:szCs w:val="32"/>
      <w:lang w:eastAsia="ar-SA"/>
    </w:rPr>
  </w:style>
  <w:style w:type="paragraph" w:styleId="Nagwek2">
    <w:name w:val="heading 2"/>
    <w:basedOn w:val="Normalny"/>
    <w:next w:val="Normalny"/>
    <w:qFormat/>
    <w:rsid w:val="00BE1515"/>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semiHidden/>
    <w:unhideWhenUsed/>
    <w:qFormat/>
    <w:rsid w:val="00585D80"/>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F716E"/>
    <w:pPr>
      <w:tabs>
        <w:tab w:val="center" w:pos="4536"/>
        <w:tab w:val="right" w:pos="9072"/>
      </w:tabs>
    </w:pPr>
  </w:style>
  <w:style w:type="character" w:customStyle="1" w:styleId="StopkaZnak">
    <w:name w:val="Stopka Znak"/>
    <w:basedOn w:val="Domylnaczcionkaakapitu"/>
    <w:link w:val="Stopka"/>
    <w:rsid w:val="007F716E"/>
    <w:rPr>
      <w:sz w:val="24"/>
      <w:szCs w:val="24"/>
    </w:rPr>
  </w:style>
  <w:style w:type="character" w:styleId="Hipercze">
    <w:name w:val="Hyperlink"/>
    <w:basedOn w:val="Domylnaczcionkaakapitu"/>
    <w:rsid w:val="00E030DD"/>
    <w:rPr>
      <w:color w:val="0000FF"/>
      <w:u w:val="single"/>
    </w:rPr>
  </w:style>
  <w:style w:type="character" w:styleId="Pogrubienie">
    <w:name w:val="Strong"/>
    <w:basedOn w:val="Domylnaczcionkaakapitu"/>
    <w:qFormat/>
    <w:rsid w:val="00E030DD"/>
    <w:rPr>
      <w:b/>
      <w:bCs/>
    </w:rPr>
  </w:style>
  <w:style w:type="character" w:customStyle="1" w:styleId="Nagwek1Znak">
    <w:name w:val="Nagłówek 1 Znak"/>
    <w:basedOn w:val="Domylnaczcionkaakapitu"/>
    <w:link w:val="Nagwek1"/>
    <w:rsid w:val="00E030DD"/>
    <w:rPr>
      <w:rFonts w:ascii="Arial" w:hAnsi="Arial" w:cs="Arial"/>
      <w:b/>
      <w:bCs/>
      <w:kern w:val="1"/>
      <w:sz w:val="32"/>
      <w:szCs w:val="32"/>
      <w:lang w:val="pl-PL" w:eastAsia="ar-SA" w:bidi="ar-SA"/>
    </w:rPr>
  </w:style>
  <w:style w:type="paragraph" w:styleId="NormalnyWeb">
    <w:name w:val="Normal (Web)"/>
    <w:basedOn w:val="Normalny"/>
    <w:rsid w:val="0075302A"/>
    <w:pPr>
      <w:spacing w:before="100" w:beforeAutospacing="1" w:after="100" w:afterAutospacing="1"/>
    </w:pPr>
  </w:style>
  <w:style w:type="paragraph" w:styleId="Zwykytekst">
    <w:name w:val="Plain Text"/>
    <w:basedOn w:val="Normalny"/>
    <w:link w:val="ZwykytekstZnak"/>
    <w:semiHidden/>
    <w:rsid w:val="006958A3"/>
    <w:rPr>
      <w:rFonts w:ascii="Courier New" w:hAnsi="Courier New"/>
      <w:sz w:val="20"/>
      <w:szCs w:val="20"/>
    </w:rPr>
  </w:style>
  <w:style w:type="character" w:customStyle="1" w:styleId="ZwykytekstZnak">
    <w:name w:val="Zwykły tekst Znak"/>
    <w:basedOn w:val="Domylnaczcionkaakapitu"/>
    <w:link w:val="Zwykytekst"/>
    <w:semiHidden/>
    <w:rsid w:val="006958A3"/>
    <w:rPr>
      <w:rFonts w:ascii="Courier New" w:hAnsi="Courier New"/>
      <w:lang w:val="pl-PL" w:eastAsia="pl-PL" w:bidi="ar-SA"/>
    </w:rPr>
  </w:style>
  <w:style w:type="paragraph" w:styleId="Tekstpodstawowywcity">
    <w:name w:val="Body Text Indent"/>
    <w:basedOn w:val="Normalny"/>
    <w:link w:val="TekstpodstawowywcityZnak"/>
    <w:rsid w:val="00CA2D1F"/>
    <w:pPr>
      <w:spacing w:after="120"/>
      <w:ind w:left="283"/>
    </w:pPr>
  </w:style>
  <w:style w:type="character" w:customStyle="1" w:styleId="TekstpodstawowywcityZnak">
    <w:name w:val="Tekst podstawowy wcięty Znak"/>
    <w:basedOn w:val="Domylnaczcionkaakapitu"/>
    <w:link w:val="Tekstpodstawowywcity"/>
    <w:rsid w:val="00CA2D1F"/>
    <w:rPr>
      <w:sz w:val="24"/>
      <w:szCs w:val="24"/>
      <w:lang w:val="pl-PL" w:eastAsia="pl-PL" w:bidi="ar-SA"/>
    </w:rPr>
  </w:style>
  <w:style w:type="paragraph" w:styleId="Tekstpodstawowy">
    <w:name w:val="Body Text"/>
    <w:basedOn w:val="Normalny"/>
    <w:link w:val="TekstpodstawowyZnak"/>
    <w:rsid w:val="00BA3BD6"/>
    <w:pPr>
      <w:spacing w:after="120"/>
    </w:pPr>
  </w:style>
  <w:style w:type="character" w:customStyle="1" w:styleId="TekstpodstawowyZnak">
    <w:name w:val="Tekst podstawowy Znak"/>
    <w:basedOn w:val="Domylnaczcionkaakapitu"/>
    <w:link w:val="Tekstpodstawowy"/>
    <w:rsid w:val="00BA3BD6"/>
    <w:rPr>
      <w:sz w:val="24"/>
      <w:szCs w:val="24"/>
      <w:lang w:val="pl-PL" w:eastAsia="pl-PL" w:bidi="ar-SA"/>
    </w:rPr>
  </w:style>
  <w:style w:type="paragraph" w:styleId="Tekstpodstawowy2">
    <w:name w:val="Body Text 2"/>
    <w:basedOn w:val="Normalny"/>
    <w:link w:val="Tekstpodstawowy2Znak"/>
    <w:unhideWhenUsed/>
    <w:rsid w:val="00062F22"/>
    <w:pPr>
      <w:spacing w:after="120" w:line="480" w:lineRule="auto"/>
    </w:pPr>
  </w:style>
  <w:style w:type="character" w:customStyle="1" w:styleId="Tekstpodstawowy2Znak">
    <w:name w:val="Tekst podstawowy 2 Znak"/>
    <w:basedOn w:val="Domylnaczcionkaakapitu"/>
    <w:link w:val="Tekstpodstawowy2"/>
    <w:rsid w:val="00062F22"/>
    <w:rPr>
      <w:sz w:val="24"/>
      <w:szCs w:val="24"/>
      <w:lang w:val="pl-PL" w:eastAsia="pl-PL" w:bidi="ar-SA"/>
    </w:rPr>
  </w:style>
  <w:style w:type="paragraph" w:customStyle="1" w:styleId="Tekstpodstawowywypunktowanie">
    <w:name w:val="Tekst podstawowy.wypunktowanie"/>
    <w:basedOn w:val="Normalny"/>
    <w:rsid w:val="00062F22"/>
    <w:pPr>
      <w:jc w:val="both"/>
    </w:pPr>
    <w:rPr>
      <w:szCs w:val="20"/>
    </w:rPr>
  </w:style>
  <w:style w:type="paragraph" w:customStyle="1" w:styleId="Akapitzlist1">
    <w:name w:val="Akapit z listą1"/>
    <w:basedOn w:val="Normalny"/>
    <w:rsid w:val="00911829"/>
    <w:pPr>
      <w:spacing w:after="200" w:line="276" w:lineRule="auto"/>
      <w:ind w:left="720"/>
      <w:contextualSpacing/>
    </w:pPr>
    <w:rPr>
      <w:rFonts w:ascii="Calibri" w:hAnsi="Calibri"/>
      <w:sz w:val="22"/>
      <w:szCs w:val="22"/>
      <w:lang w:eastAsia="en-US"/>
    </w:rPr>
  </w:style>
  <w:style w:type="paragraph" w:customStyle="1" w:styleId="content1">
    <w:name w:val="content1"/>
    <w:basedOn w:val="Normalny"/>
    <w:rsid w:val="003D71F5"/>
    <w:pPr>
      <w:ind w:right="200"/>
    </w:pPr>
  </w:style>
  <w:style w:type="paragraph" w:styleId="Nagwek">
    <w:name w:val="header"/>
    <w:basedOn w:val="Normalny"/>
    <w:link w:val="NagwekZnak"/>
    <w:rsid w:val="00AE6FFB"/>
    <w:pPr>
      <w:tabs>
        <w:tab w:val="center" w:pos="4536"/>
        <w:tab w:val="right" w:pos="9072"/>
      </w:tabs>
    </w:pPr>
  </w:style>
  <w:style w:type="character" w:styleId="Numerstrony">
    <w:name w:val="page number"/>
    <w:basedOn w:val="Domylnaczcionkaakapitu"/>
    <w:rsid w:val="002C1520"/>
  </w:style>
  <w:style w:type="paragraph" w:customStyle="1" w:styleId="Default">
    <w:name w:val="Default"/>
    <w:rsid w:val="00A3207C"/>
    <w:pPr>
      <w:widowControl w:val="0"/>
      <w:autoSpaceDE w:val="0"/>
      <w:autoSpaceDN w:val="0"/>
      <w:adjustRightInd w:val="0"/>
    </w:pPr>
    <w:rPr>
      <w:rFonts w:ascii="Tahoma" w:hAnsi="Tahoma" w:cs="Tahoma"/>
      <w:color w:val="000000"/>
      <w:sz w:val="24"/>
      <w:szCs w:val="24"/>
    </w:rPr>
  </w:style>
  <w:style w:type="paragraph" w:customStyle="1" w:styleId="ZnakZnak16">
    <w:name w:val="Znak Znak16"/>
    <w:basedOn w:val="Normalny"/>
    <w:rsid w:val="00C567AA"/>
    <w:pPr>
      <w:spacing w:line="360" w:lineRule="auto"/>
      <w:jc w:val="both"/>
    </w:pPr>
    <w:rPr>
      <w:rFonts w:ascii="Verdana" w:hAnsi="Verdana"/>
      <w:sz w:val="20"/>
      <w:szCs w:val="20"/>
    </w:rPr>
  </w:style>
  <w:style w:type="character" w:customStyle="1" w:styleId="Pogrubienie2">
    <w:name w:val="Pogrubienie2"/>
    <w:rsid w:val="00C567AA"/>
    <w:rPr>
      <w:b/>
    </w:rPr>
  </w:style>
  <w:style w:type="character" w:customStyle="1" w:styleId="Pogrubienie1">
    <w:name w:val="Pogrubienie1"/>
    <w:rsid w:val="00C567AA"/>
    <w:rPr>
      <w:b/>
    </w:rPr>
  </w:style>
  <w:style w:type="paragraph" w:customStyle="1" w:styleId="Styl1">
    <w:name w:val="Styl1"/>
    <w:basedOn w:val="Normalny"/>
    <w:rsid w:val="006C6270"/>
    <w:pPr>
      <w:widowControl w:val="0"/>
      <w:suppressAutoHyphens/>
      <w:spacing w:line="360" w:lineRule="auto"/>
      <w:jc w:val="both"/>
    </w:pPr>
    <w:rPr>
      <w:rFonts w:ascii="Times New Roman PL" w:hAnsi="Times New Roman PL"/>
      <w:szCs w:val="20"/>
      <w:lang w:eastAsia="ar-SA"/>
    </w:rPr>
  </w:style>
  <w:style w:type="paragraph" w:customStyle="1" w:styleId="Tekstpodstawowy31">
    <w:name w:val="Tekst podstawowy 31"/>
    <w:basedOn w:val="Normalny"/>
    <w:rsid w:val="00AE2222"/>
    <w:pPr>
      <w:suppressAutoHyphens/>
      <w:spacing w:after="120"/>
    </w:pPr>
    <w:rPr>
      <w:sz w:val="16"/>
      <w:szCs w:val="16"/>
      <w:lang w:eastAsia="ar-SA"/>
    </w:rPr>
  </w:style>
  <w:style w:type="paragraph" w:customStyle="1" w:styleId="Nagwek10">
    <w:name w:val="Nagłówek1"/>
    <w:basedOn w:val="Normalny"/>
    <w:next w:val="Tekstpodstawowy"/>
    <w:rsid w:val="00A47C0F"/>
    <w:pPr>
      <w:keepNext/>
      <w:suppressAutoHyphens/>
      <w:spacing w:before="240" w:after="120"/>
    </w:pPr>
    <w:rPr>
      <w:rFonts w:ascii="Arial" w:eastAsia="MS Mincho" w:hAnsi="Arial" w:cs="Tahoma"/>
      <w:sz w:val="28"/>
      <w:szCs w:val="28"/>
      <w:lang w:eastAsia="ar-SA"/>
    </w:rPr>
  </w:style>
  <w:style w:type="paragraph" w:styleId="Bezodstpw">
    <w:name w:val="No Spacing"/>
    <w:uiPriority w:val="1"/>
    <w:qFormat/>
    <w:rsid w:val="008464E6"/>
    <w:rPr>
      <w:sz w:val="24"/>
      <w:szCs w:val="24"/>
    </w:rPr>
  </w:style>
  <w:style w:type="paragraph" w:styleId="Tekstdymka">
    <w:name w:val="Balloon Text"/>
    <w:basedOn w:val="Normalny"/>
    <w:link w:val="TekstdymkaZnak"/>
    <w:rsid w:val="007B6469"/>
    <w:rPr>
      <w:rFonts w:ascii="Tahoma" w:hAnsi="Tahoma" w:cs="Tahoma"/>
      <w:sz w:val="16"/>
      <w:szCs w:val="16"/>
    </w:rPr>
  </w:style>
  <w:style w:type="character" w:customStyle="1" w:styleId="TekstdymkaZnak">
    <w:name w:val="Tekst dymka Znak"/>
    <w:basedOn w:val="Domylnaczcionkaakapitu"/>
    <w:link w:val="Tekstdymka"/>
    <w:rsid w:val="007B6469"/>
    <w:rPr>
      <w:rFonts w:ascii="Tahoma" w:hAnsi="Tahoma" w:cs="Tahoma"/>
      <w:sz w:val="16"/>
      <w:szCs w:val="16"/>
    </w:rPr>
  </w:style>
  <w:style w:type="paragraph" w:customStyle="1" w:styleId="ZnakZnak160">
    <w:name w:val="Znak Znak16"/>
    <w:basedOn w:val="Normalny"/>
    <w:uiPriority w:val="99"/>
    <w:rsid w:val="00D97B98"/>
    <w:pPr>
      <w:spacing w:line="360" w:lineRule="auto"/>
      <w:jc w:val="both"/>
    </w:pPr>
    <w:rPr>
      <w:rFonts w:ascii="Verdana" w:hAnsi="Verdana"/>
      <w:sz w:val="20"/>
      <w:szCs w:val="20"/>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34"/>
    <w:qFormat/>
    <w:rsid w:val="00D97B98"/>
    <w:pPr>
      <w:ind w:left="720"/>
      <w:contextualSpacing/>
    </w:pPr>
  </w:style>
  <w:style w:type="paragraph" w:customStyle="1" w:styleId="msolistparagraph0">
    <w:name w:val="msolistparagraph"/>
    <w:basedOn w:val="Normalny"/>
    <w:uiPriority w:val="99"/>
    <w:rsid w:val="00E51165"/>
    <w:pPr>
      <w:ind w:left="720"/>
    </w:pPr>
  </w:style>
  <w:style w:type="character" w:customStyle="1" w:styleId="NagwekZnak">
    <w:name w:val="Nagłówek Znak"/>
    <w:basedOn w:val="Domylnaczcionkaakapitu"/>
    <w:link w:val="Nagwek"/>
    <w:uiPriority w:val="99"/>
    <w:rsid w:val="00016406"/>
    <w:rPr>
      <w:sz w:val="24"/>
      <w:szCs w:val="24"/>
    </w:rPr>
  </w:style>
  <w:style w:type="paragraph" w:customStyle="1" w:styleId="pkt1">
    <w:name w:val="pkt1"/>
    <w:basedOn w:val="Normalny"/>
    <w:uiPriority w:val="99"/>
    <w:rsid w:val="009A6799"/>
    <w:pPr>
      <w:spacing w:before="60" w:after="60"/>
      <w:ind w:left="850" w:hanging="425"/>
      <w:jc w:val="both"/>
    </w:pPr>
  </w:style>
  <w:style w:type="paragraph" w:styleId="Tytu">
    <w:name w:val="Title"/>
    <w:basedOn w:val="Normalny"/>
    <w:link w:val="TytuZnak"/>
    <w:qFormat/>
    <w:rsid w:val="00051106"/>
    <w:pPr>
      <w:jc w:val="center"/>
    </w:pPr>
    <w:rPr>
      <w:b/>
      <w:sz w:val="28"/>
    </w:rPr>
  </w:style>
  <w:style w:type="character" w:customStyle="1" w:styleId="TytuZnak">
    <w:name w:val="Tytuł Znak"/>
    <w:basedOn w:val="Domylnaczcionkaakapitu"/>
    <w:link w:val="Tytu"/>
    <w:rsid w:val="00051106"/>
    <w:rPr>
      <w:b/>
      <w:sz w:val="28"/>
      <w:szCs w:val="24"/>
    </w:rPr>
  </w:style>
  <w:style w:type="paragraph" w:styleId="Tekstprzypisukocowego">
    <w:name w:val="endnote text"/>
    <w:basedOn w:val="Normalny"/>
    <w:link w:val="TekstprzypisukocowegoZnak"/>
    <w:rsid w:val="00054940"/>
    <w:rPr>
      <w:sz w:val="20"/>
      <w:szCs w:val="20"/>
    </w:rPr>
  </w:style>
  <w:style w:type="character" w:customStyle="1" w:styleId="TekstprzypisukocowegoZnak">
    <w:name w:val="Tekst przypisu końcowego Znak"/>
    <w:basedOn w:val="Domylnaczcionkaakapitu"/>
    <w:link w:val="Tekstprzypisukocowego"/>
    <w:rsid w:val="00054940"/>
  </w:style>
  <w:style w:type="character" w:styleId="Odwoanieprzypisukocowego">
    <w:name w:val="endnote reference"/>
    <w:basedOn w:val="Domylnaczcionkaakapitu"/>
    <w:rsid w:val="00054940"/>
    <w:rPr>
      <w:vertAlign w:val="superscript"/>
    </w:rPr>
  </w:style>
  <w:style w:type="table" w:styleId="Tabela-Siatka">
    <w:name w:val="Table Grid"/>
    <w:basedOn w:val="Standardowy"/>
    <w:uiPriority w:val="59"/>
    <w:rsid w:val="00E3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1">
    <w:name w:val="Nagłówek Znak1"/>
    <w:basedOn w:val="Domylnaczcionkaakapitu"/>
    <w:semiHidden/>
    <w:rsid w:val="00437287"/>
    <w:rPr>
      <w:sz w:val="24"/>
      <w:szCs w:val="24"/>
      <w:lang w:val="pl-PL" w:eastAsia="ar-SA" w:bidi="ar-SA"/>
    </w:rPr>
  </w:style>
  <w:style w:type="paragraph" w:styleId="Mapadokumentu">
    <w:name w:val="Document Map"/>
    <w:basedOn w:val="Normalny"/>
    <w:link w:val="MapadokumentuZnak"/>
    <w:rsid w:val="008D281D"/>
    <w:rPr>
      <w:rFonts w:ascii="Tahoma" w:hAnsi="Tahoma" w:cs="Tahoma"/>
      <w:sz w:val="16"/>
      <w:szCs w:val="16"/>
    </w:rPr>
  </w:style>
  <w:style w:type="character" w:customStyle="1" w:styleId="MapadokumentuZnak">
    <w:name w:val="Mapa dokumentu Znak"/>
    <w:basedOn w:val="Domylnaczcionkaakapitu"/>
    <w:link w:val="Mapadokumentu"/>
    <w:rsid w:val="008D281D"/>
    <w:rPr>
      <w:rFonts w:ascii="Tahoma" w:hAnsi="Tahoma" w:cs="Tahoma"/>
      <w:sz w:val="16"/>
      <w:szCs w:val="16"/>
    </w:rPr>
  </w:style>
  <w:style w:type="character" w:styleId="Odwoaniedokomentarza">
    <w:name w:val="annotation reference"/>
    <w:basedOn w:val="Domylnaczcionkaakapitu"/>
    <w:rsid w:val="006C5784"/>
    <w:rPr>
      <w:sz w:val="16"/>
      <w:szCs w:val="16"/>
    </w:rPr>
  </w:style>
  <w:style w:type="paragraph" w:styleId="Tekstkomentarza">
    <w:name w:val="annotation text"/>
    <w:basedOn w:val="Normalny"/>
    <w:link w:val="TekstkomentarzaZnak"/>
    <w:rsid w:val="006C5784"/>
    <w:rPr>
      <w:sz w:val="20"/>
      <w:szCs w:val="20"/>
    </w:rPr>
  </w:style>
  <w:style w:type="character" w:customStyle="1" w:styleId="TekstkomentarzaZnak">
    <w:name w:val="Tekst komentarza Znak"/>
    <w:basedOn w:val="Domylnaczcionkaakapitu"/>
    <w:link w:val="Tekstkomentarza"/>
    <w:rsid w:val="006C5784"/>
  </w:style>
  <w:style w:type="paragraph" w:styleId="Tematkomentarza">
    <w:name w:val="annotation subject"/>
    <w:basedOn w:val="Tekstkomentarza"/>
    <w:next w:val="Tekstkomentarza"/>
    <w:link w:val="TematkomentarzaZnak"/>
    <w:rsid w:val="006C5784"/>
    <w:rPr>
      <w:b/>
      <w:bCs/>
    </w:rPr>
  </w:style>
  <w:style w:type="character" w:customStyle="1" w:styleId="TematkomentarzaZnak">
    <w:name w:val="Temat komentarza Znak"/>
    <w:basedOn w:val="TekstkomentarzaZnak"/>
    <w:link w:val="Tematkomentarza"/>
    <w:rsid w:val="006C5784"/>
    <w:rPr>
      <w:b/>
      <w:bCs/>
    </w:rPr>
  </w:style>
  <w:style w:type="paragraph" w:styleId="Tekstprzypisudolnego">
    <w:name w:val="footnote text"/>
    <w:aliases w:val="Podrozdział"/>
    <w:basedOn w:val="Normalny"/>
    <w:link w:val="TekstprzypisudolnegoZnak"/>
    <w:rsid w:val="00D6735B"/>
    <w:rPr>
      <w:sz w:val="20"/>
      <w:szCs w:val="20"/>
    </w:rPr>
  </w:style>
  <w:style w:type="character" w:customStyle="1" w:styleId="TekstprzypisudolnegoZnak">
    <w:name w:val="Tekst przypisu dolnego Znak"/>
    <w:aliases w:val="Podrozdział Znak"/>
    <w:basedOn w:val="Domylnaczcionkaakapitu"/>
    <w:link w:val="Tekstprzypisudolnego"/>
    <w:rsid w:val="00D6735B"/>
  </w:style>
  <w:style w:type="character" w:styleId="Odwoanieprzypisudolnego">
    <w:name w:val="footnote reference"/>
    <w:aliases w:val="Footnote Reference Number"/>
    <w:basedOn w:val="Domylnaczcionkaakapitu"/>
    <w:uiPriority w:val="99"/>
    <w:unhideWhenUsed/>
    <w:rsid w:val="00D6735B"/>
    <w:rPr>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rsid w:val="00010B88"/>
    <w:rPr>
      <w:sz w:val="24"/>
      <w:szCs w:val="24"/>
    </w:rPr>
  </w:style>
  <w:style w:type="paragraph" w:customStyle="1" w:styleId="1Wyliczankawpara">
    <w:name w:val="1. Wyliczanka_w_para"/>
    <w:basedOn w:val="Normalny"/>
    <w:rsid w:val="00C873B2"/>
    <w:pPr>
      <w:numPr>
        <w:numId w:val="5"/>
      </w:numPr>
      <w:spacing w:after="120"/>
      <w:jc w:val="both"/>
    </w:pPr>
    <w:rPr>
      <w:rFonts w:eastAsia="MS Mincho"/>
      <w:lang w:eastAsia="en-US"/>
    </w:rPr>
  </w:style>
  <w:style w:type="character" w:customStyle="1" w:styleId="Nierozpoznanawzmianka1">
    <w:name w:val="Nierozpoznana wzmianka1"/>
    <w:basedOn w:val="Domylnaczcionkaakapitu"/>
    <w:uiPriority w:val="99"/>
    <w:semiHidden/>
    <w:unhideWhenUsed/>
    <w:rsid w:val="00757636"/>
    <w:rPr>
      <w:color w:val="808080"/>
      <w:shd w:val="clear" w:color="auto" w:fill="E6E6E6"/>
    </w:rPr>
  </w:style>
  <w:style w:type="character" w:styleId="UyteHipercze">
    <w:name w:val="FollowedHyperlink"/>
    <w:basedOn w:val="Domylnaczcionkaakapitu"/>
    <w:semiHidden/>
    <w:unhideWhenUsed/>
    <w:rsid w:val="00753DB3"/>
    <w:rPr>
      <w:color w:val="800080" w:themeColor="followedHyperlink"/>
      <w:u w:val="single"/>
    </w:rPr>
  </w:style>
  <w:style w:type="table" w:customStyle="1" w:styleId="Tabela-Siatka1">
    <w:name w:val="Tabela - Siatka1"/>
    <w:basedOn w:val="Standardowy"/>
    <w:uiPriority w:val="59"/>
    <w:rsid w:val="00A04C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124585"/>
    <w:rPr>
      <w:color w:val="605E5C"/>
      <w:shd w:val="clear" w:color="auto" w:fill="E1DFDD"/>
    </w:rPr>
  </w:style>
  <w:style w:type="character" w:customStyle="1" w:styleId="Nagwek3Znak">
    <w:name w:val="Nagłówek 3 Znak"/>
    <w:basedOn w:val="Domylnaczcionkaakapitu"/>
    <w:link w:val="Nagwek3"/>
    <w:semiHidden/>
    <w:rsid w:val="00585D80"/>
    <w:rPr>
      <w:rFonts w:asciiTheme="majorHAnsi" w:eastAsiaTheme="majorEastAsia" w:hAnsiTheme="majorHAnsi" w:cstheme="majorBidi"/>
      <w:color w:val="243F60" w:themeColor="accent1" w:themeShade="7F"/>
      <w:sz w:val="24"/>
      <w:szCs w:val="24"/>
    </w:rPr>
  </w:style>
  <w:style w:type="character" w:customStyle="1" w:styleId="ng-binding">
    <w:name w:val="ng-binding"/>
    <w:basedOn w:val="Domylnaczcionkaakapitu"/>
    <w:rsid w:val="00585D80"/>
  </w:style>
  <w:style w:type="character" w:customStyle="1" w:styleId="ng-scope">
    <w:name w:val="ng-scope"/>
    <w:basedOn w:val="Domylnaczcionkaakapitu"/>
    <w:rsid w:val="00585D80"/>
  </w:style>
  <w:style w:type="character" w:customStyle="1" w:styleId="Nierozpoznanawzmianka3">
    <w:name w:val="Nierozpoznana wzmianka3"/>
    <w:basedOn w:val="Domylnaczcionkaakapitu"/>
    <w:uiPriority w:val="99"/>
    <w:semiHidden/>
    <w:unhideWhenUsed/>
    <w:rsid w:val="00CC6153"/>
    <w:rPr>
      <w:color w:val="605E5C"/>
      <w:shd w:val="clear" w:color="auto" w:fill="E1DFDD"/>
    </w:rPr>
  </w:style>
  <w:style w:type="paragraph" w:styleId="Poprawka">
    <w:name w:val="Revision"/>
    <w:hidden/>
    <w:uiPriority w:val="99"/>
    <w:semiHidden/>
    <w:rsid w:val="008F384C"/>
    <w:rPr>
      <w:sz w:val="24"/>
      <w:szCs w:val="24"/>
    </w:rPr>
  </w:style>
  <w:style w:type="character" w:customStyle="1" w:styleId="Nierozpoznanawzmianka4">
    <w:name w:val="Nierozpoznana wzmianka4"/>
    <w:basedOn w:val="Domylnaczcionkaakapitu"/>
    <w:uiPriority w:val="99"/>
    <w:semiHidden/>
    <w:unhideWhenUsed/>
    <w:rsid w:val="0085225B"/>
    <w:rPr>
      <w:color w:val="605E5C"/>
      <w:shd w:val="clear" w:color="auto" w:fill="E1DFDD"/>
    </w:rPr>
  </w:style>
  <w:style w:type="paragraph" w:customStyle="1" w:styleId="Zawartoramki">
    <w:name w:val="Zawartość ramki"/>
    <w:basedOn w:val="Normalny"/>
    <w:qFormat/>
    <w:rsid w:val="006D17EE"/>
    <w:pPr>
      <w:suppressAutoHyphens/>
    </w:pPr>
  </w:style>
  <w:style w:type="paragraph" w:customStyle="1" w:styleId="text-justify">
    <w:name w:val="text-justify"/>
    <w:basedOn w:val="Normalny"/>
    <w:rsid w:val="007C61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300">
      <w:bodyDiv w:val="1"/>
      <w:marLeft w:val="0"/>
      <w:marRight w:val="0"/>
      <w:marTop w:val="0"/>
      <w:marBottom w:val="0"/>
      <w:divBdr>
        <w:top w:val="none" w:sz="0" w:space="0" w:color="auto"/>
        <w:left w:val="none" w:sz="0" w:space="0" w:color="auto"/>
        <w:bottom w:val="none" w:sz="0" w:space="0" w:color="auto"/>
        <w:right w:val="none" w:sz="0" w:space="0" w:color="auto"/>
      </w:divBdr>
    </w:div>
    <w:div w:id="76949839">
      <w:bodyDiv w:val="1"/>
      <w:marLeft w:val="0"/>
      <w:marRight w:val="0"/>
      <w:marTop w:val="0"/>
      <w:marBottom w:val="0"/>
      <w:divBdr>
        <w:top w:val="none" w:sz="0" w:space="0" w:color="auto"/>
        <w:left w:val="none" w:sz="0" w:space="0" w:color="auto"/>
        <w:bottom w:val="none" w:sz="0" w:space="0" w:color="auto"/>
        <w:right w:val="none" w:sz="0" w:space="0" w:color="auto"/>
      </w:divBdr>
    </w:div>
    <w:div w:id="109252776">
      <w:bodyDiv w:val="1"/>
      <w:marLeft w:val="0"/>
      <w:marRight w:val="0"/>
      <w:marTop w:val="0"/>
      <w:marBottom w:val="0"/>
      <w:divBdr>
        <w:top w:val="none" w:sz="0" w:space="0" w:color="auto"/>
        <w:left w:val="none" w:sz="0" w:space="0" w:color="auto"/>
        <w:bottom w:val="none" w:sz="0" w:space="0" w:color="auto"/>
        <w:right w:val="none" w:sz="0" w:space="0" w:color="auto"/>
      </w:divBdr>
    </w:div>
    <w:div w:id="111242734">
      <w:bodyDiv w:val="1"/>
      <w:marLeft w:val="0"/>
      <w:marRight w:val="0"/>
      <w:marTop w:val="0"/>
      <w:marBottom w:val="0"/>
      <w:divBdr>
        <w:top w:val="none" w:sz="0" w:space="0" w:color="auto"/>
        <w:left w:val="none" w:sz="0" w:space="0" w:color="auto"/>
        <w:bottom w:val="none" w:sz="0" w:space="0" w:color="auto"/>
        <w:right w:val="none" w:sz="0" w:space="0" w:color="auto"/>
      </w:divBdr>
    </w:div>
    <w:div w:id="132063130">
      <w:bodyDiv w:val="1"/>
      <w:marLeft w:val="0"/>
      <w:marRight w:val="0"/>
      <w:marTop w:val="0"/>
      <w:marBottom w:val="0"/>
      <w:divBdr>
        <w:top w:val="none" w:sz="0" w:space="0" w:color="auto"/>
        <w:left w:val="none" w:sz="0" w:space="0" w:color="auto"/>
        <w:bottom w:val="none" w:sz="0" w:space="0" w:color="auto"/>
        <w:right w:val="none" w:sz="0" w:space="0" w:color="auto"/>
      </w:divBdr>
    </w:div>
    <w:div w:id="155077807">
      <w:bodyDiv w:val="1"/>
      <w:marLeft w:val="0"/>
      <w:marRight w:val="0"/>
      <w:marTop w:val="0"/>
      <w:marBottom w:val="0"/>
      <w:divBdr>
        <w:top w:val="none" w:sz="0" w:space="0" w:color="auto"/>
        <w:left w:val="none" w:sz="0" w:space="0" w:color="auto"/>
        <w:bottom w:val="none" w:sz="0" w:space="0" w:color="auto"/>
        <w:right w:val="none" w:sz="0" w:space="0" w:color="auto"/>
      </w:divBdr>
    </w:div>
    <w:div w:id="158082951">
      <w:bodyDiv w:val="1"/>
      <w:marLeft w:val="0"/>
      <w:marRight w:val="0"/>
      <w:marTop w:val="0"/>
      <w:marBottom w:val="0"/>
      <w:divBdr>
        <w:top w:val="none" w:sz="0" w:space="0" w:color="auto"/>
        <w:left w:val="none" w:sz="0" w:space="0" w:color="auto"/>
        <w:bottom w:val="none" w:sz="0" w:space="0" w:color="auto"/>
        <w:right w:val="none" w:sz="0" w:space="0" w:color="auto"/>
      </w:divBdr>
    </w:div>
    <w:div w:id="188950821">
      <w:bodyDiv w:val="1"/>
      <w:marLeft w:val="0"/>
      <w:marRight w:val="0"/>
      <w:marTop w:val="0"/>
      <w:marBottom w:val="0"/>
      <w:divBdr>
        <w:top w:val="none" w:sz="0" w:space="0" w:color="auto"/>
        <w:left w:val="none" w:sz="0" w:space="0" w:color="auto"/>
        <w:bottom w:val="none" w:sz="0" w:space="0" w:color="auto"/>
        <w:right w:val="none" w:sz="0" w:space="0" w:color="auto"/>
      </w:divBdr>
    </w:div>
    <w:div w:id="226033879">
      <w:bodyDiv w:val="1"/>
      <w:marLeft w:val="0"/>
      <w:marRight w:val="0"/>
      <w:marTop w:val="0"/>
      <w:marBottom w:val="0"/>
      <w:divBdr>
        <w:top w:val="none" w:sz="0" w:space="0" w:color="auto"/>
        <w:left w:val="none" w:sz="0" w:space="0" w:color="auto"/>
        <w:bottom w:val="none" w:sz="0" w:space="0" w:color="auto"/>
        <w:right w:val="none" w:sz="0" w:space="0" w:color="auto"/>
      </w:divBdr>
    </w:div>
    <w:div w:id="243028688">
      <w:bodyDiv w:val="1"/>
      <w:marLeft w:val="0"/>
      <w:marRight w:val="0"/>
      <w:marTop w:val="0"/>
      <w:marBottom w:val="0"/>
      <w:divBdr>
        <w:top w:val="none" w:sz="0" w:space="0" w:color="auto"/>
        <w:left w:val="none" w:sz="0" w:space="0" w:color="auto"/>
        <w:bottom w:val="none" w:sz="0" w:space="0" w:color="auto"/>
        <w:right w:val="none" w:sz="0" w:space="0" w:color="auto"/>
      </w:divBdr>
      <w:divsChild>
        <w:div w:id="1716853536">
          <w:marLeft w:val="0"/>
          <w:marRight w:val="0"/>
          <w:marTop w:val="0"/>
          <w:marBottom w:val="0"/>
          <w:divBdr>
            <w:top w:val="none" w:sz="0" w:space="0" w:color="auto"/>
            <w:left w:val="none" w:sz="0" w:space="0" w:color="auto"/>
            <w:bottom w:val="none" w:sz="0" w:space="0" w:color="auto"/>
            <w:right w:val="none" w:sz="0" w:space="0" w:color="auto"/>
          </w:divBdr>
          <w:divsChild>
            <w:div w:id="1053194631">
              <w:marLeft w:val="0"/>
              <w:marRight w:val="0"/>
              <w:marTop w:val="0"/>
              <w:marBottom w:val="0"/>
              <w:divBdr>
                <w:top w:val="none" w:sz="0" w:space="0" w:color="auto"/>
                <w:left w:val="none" w:sz="0" w:space="0" w:color="auto"/>
                <w:bottom w:val="none" w:sz="0" w:space="0" w:color="auto"/>
                <w:right w:val="none" w:sz="0" w:space="0" w:color="auto"/>
              </w:divBdr>
            </w:div>
          </w:divsChild>
        </w:div>
        <w:div w:id="1671564371">
          <w:marLeft w:val="0"/>
          <w:marRight w:val="0"/>
          <w:marTop w:val="0"/>
          <w:marBottom w:val="0"/>
          <w:divBdr>
            <w:top w:val="none" w:sz="0" w:space="0" w:color="auto"/>
            <w:left w:val="none" w:sz="0" w:space="0" w:color="auto"/>
            <w:bottom w:val="none" w:sz="0" w:space="0" w:color="auto"/>
            <w:right w:val="none" w:sz="0" w:space="0" w:color="auto"/>
          </w:divBdr>
          <w:divsChild>
            <w:div w:id="726295345">
              <w:marLeft w:val="0"/>
              <w:marRight w:val="0"/>
              <w:marTop w:val="0"/>
              <w:marBottom w:val="0"/>
              <w:divBdr>
                <w:top w:val="none" w:sz="0" w:space="0" w:color="auto"/>
                <w:left w:val="none" w:sz="0" w:space="0" w:color="auto"/>
                <w:bottom w:val="none" w:sz="0" w:space="0" w:color="auto"/>
                <w:right w:val="none" w:sz="0" w:space="0" w:color="auto"/>
              </w:divBdr>
            </w:div>
          </w:divsChild>
        </w:div>
        <w:div w:id="726077087">
          <w:marLeft w:val="0"/>
          <w:marRight w:val="0"/>
          <w:marTop w:val="0"/>
          <w:marBottom w:val="0"/>
          <w:divBdr>
            <w:top w:val="none" w:sz="0" w:space="0" w:color="auto"/>
            <w:left w:val="none" w:sz="0" w:space="0" w:color="auto"/>
            <w:bottom w:val="none" w:sz="0" w:space="0" w:color="auto"/>
            <w:right w:val="none" w:sz="0" w:space="0" w:color="auto"/>
          </w:divBdr>
          <w:divsChild>
            <w:div w:id="1383211655">
              <w:marLeft w:val="0"/>
              <w:marRight w:val="0"/>
              <w:marTop w:val="0"/>
              <w:marBottom w:val="0"/>
              <w:divBdr>
                <w:top w:val="none" w:sz="0" w:space="0" w:color="auto"/>
                <w:left w:val="none" w:sz="0" w:space="0" w:color="auto"/>
                <w:bottom w:val="none" w:sz="0" w:space="0" w:color="auto"/>
                <w:right w:val="none" w:sz="0" w:space="0" w:color="auto"/>
              </w:divBdr>
            </w:div>
          </w:divsChild>
        </w:div>
        <w:div w:id="544098167">
          <w:marLeft w:val="0"/>
          <w:marRight w:val="0"/>
          <w:marTop w:val="0"/>
          <w:marBottom w:val="0"/>
          <w:divBdr>
            <w:top w:val="none" w:sz="0" w:space="0" w:color="auto"/>
            <w:left w:val="none" w:sz="0" w:space="0" w:color="auto"/>
            <w:bottom w:val="none" w:sz="0" w:space="0" w:color="auto"/>
            <w:right w:val="none" w:sz="0" w:space="0" w:color="auto"/>
          </w:divBdr>
          <w:divsChild>
            <w:div w:id="1871407986">
              <w:marLeft w:val="0"/>
              <w:marRight w:val="0"/>
              <w:marTop w:val="0"/>
              <w:marBottom w:val="0"/>
              <w:divBdr>
                <w:top w:val="none" w:sz="0" w:space="0" w:color="auto"/>
                <w:left w:val="none" w:sz="0" w:space="0" w:color="auto"/>
                <w:bottom w:val="none" w:sz="0" w:space="0" w:color="auto"/>
                <w:right w:val="none" w:sz="0" w:space="0" w:color="auto"/>
              </w:divBdr>
            </w:div>
          </w:divsChild>
        </w:div>
        <w:div w:id="1502550734">
          <w:marLeft w:val="0"/>
          <w:marRight w:val="0"/>
          <w:marTop w:val="0"/>
          <w:marBottom w:val="0"/>
          <w:divBdr>
            <w:top w:val="none" w:sz="0" w:space="0" w:color="auto"/>
            <w:left w:val="none" w:sz="0" w:space="0" w:color="auto"/>
            <w:bottom w:val="none" w:sz="0" w:space="0" w:color="auto"/>
            <w:right w:val="none" w:sz="0" w:space="0" w:color="auto"/>
          </w:divBdr>
          <w:divsChild>
            <w:div w:id="1075130574">
              <w:marLeft w:val="0"/>
              <w:marRight w:val="0"/>
              <w:marTop w:val="0"/>
              <w:marBottom w:val="0"/>
              <w:divBdr>
                <w:top w:val="none" w:sz="0" w:space="0" w:color="auto"/>
                <w:left w:val="none" w:sz="0" w:space="0" w:color="auto"/>
                <w:bottom w:val="none" w:sz="0" w:space="0" w:color="auto"/>
                <w:right w:val="none" w:sz="0" w:space="0" w:color="auto"/>
              </w:divBdr>
            </w:div>
          </w:divsChild>
        </w:div>
        <w:div w:id="2045011178">
          <w:marLeft w:val="0"/>
          <w:marRight w:val="0"/>
          <w:marTop w:val="0"/>
          <w:marBottom w:val="0"/>
          <w:divBdr>
            <w:top w:val="none" w:sz="0" w:space="0" w:color="auto"/>
            <w:left w:val="none" w:sz="0" w:space="0" w:color="auto"/>
            <w:bottom w:val="none" w:sz="0" w:space="0" w:color="auto"/>
            <w:right w:val="none" w:sz="0" w:space="0" w:color="auto"/>
          </w:divBdr>
          <w:divsChild>
            <w:div w:id="1592859663">
              <w:marLeft w:val="0"/>
              <w:marRight w:val="0"/>
              <w:marTop w:val="0"/>
              <w:marBottom w:val="0"/>
              <w:divBdr>
                <w:top w:val="none" w:sz="0" w:space="0" w:color="auto"/>
                <w:left w:val="none" w:sz="0" w:space="0" w:color="auto"/>
                <w:bottom w:val="none" w:sz="0" w:space="0" w:color="auto"/>
                <w:right w:val="none" w:sz="0" w:space="0" w:color="auto"/>
              </w:divBdr>
            </w:div>
          </w:divsChild>
        </w:div>
        <w:div w:id="994575793">
          <w:marLeft w:val="0"/>
          <w:marRight w:val="0"/>
          <w:marTop w:val="0"/>
          <w:marBottom w:val="0"/>
          <w:divBdr>
            <w:top w:val="none" w:sz="0" w:space="0" w:color="auto"/>
            <w:left w:val="none" w:sz="0" w:space="0" w:color="auto"/>
            <w:bottom w:val="none" w:sz="0" w:space="0" w:color="auto"/>
            <w:right w:val="none" w:sz="0" w:space="0" w:color="auto"/>
          </w:divBdr>
          <w:divsChild>
            <w:div w:id="2058041870">
              <w:marLeft w:val="0"/>
              <w:marRight w:val="0"/>
              <w:marTop w:val="0"/>
              <w:marBottom w:val="0"/>
              <w:divBdr>
                <w:top w:val="none" w:sz="0" w:space="0" w:color="auto"/>
                <w:left w:val="none" w:sz="0" w:space="0" w:color="auto"/>
                <w:bottom w:val="none" w:sz="0" w:space="0" w:color="auto"/>
                <w:right w:val="none" w:sz="0" w:space="0" w:color="auto"/>
              </w:divBdr>
            </w:div>
          </w:divsChild>
        </w:div>
        <w:div w:id="1437796329">
          <w:marLeft w:val="0"/>
          <w:marRight w:val="0"/>
          <w:marTop w:val="0"/>
          <w:marBottom w:val="0"/>
          <w:divBdr>
            <w:top w:val="none" w:sz="0" w:space="0" w:color="auto"/>
            <w:left w:val="none" w:sz="0" w:space="0" w:color="auto"/>
            <w:bottom w:val="none" w:sz="0" w:space="0" w:color="auto"/>
            <w:right w:val="none" w:sz="0" w:space="0" w:color="auto"/>
          </w:divBdr>
          <w:divsChild>
            <w:div w:id="187179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088343">
      <w:bodyDiv w:val="1"/>
      <w:marLeft w:val="0"/>
      <w:marRight w:val="0"/>
      <w:marTop w:val="0"/>
      <w:marBottom w:val="0"/>
      <w:divBdr>
        <w:top w:val="none" w:sz="0" w:space="0" w:color="auto"/>
        <w:left w:val="none" w:sz="0" w:space="0" w:color="auto"/>
        <w:bottom w:val="none" w:sz="0" w:space="0" w:color="auto"/>
        <w:right w:val="none" w:sz="0" w:space="0" w:color="auto"/>
      </w:divBdr>
    </w:div>
    <w:div w:id="305739538">
      <w:bodyDiv w:val="1"/>
      <w:marLeft w:val="0"/>
      <w:marRight w:val="0"/>
      <w:marTop w:val="0"/>
      <w:marBottom w:val="0"/>
      <w:divBdr>
        <w:top w:val="none" w:sz="0" w:space="0" w:color="auto"/>
        <w:left w:val="none" w:sz="0" w:space="0" w:color="auto"/>
        <w:bottom w:val="none" w:sz="0" w:space="0" w:color="auto"/>
        <w:right w:val="none" w:sz="0" w:space="0" w:color="auto"/>
      </w:divBdr>
    </w:div>
    <w:div w:id="362368787">
      <w:bodyDiv w:val="1"/>
      <w:marLeft w:val="0"/>
      <w:marRight w:val="0"/>
      <w:marTop w:val="0"/>
      <w:marBottom w:val="0"/>
      <w:divBdr>
        <w:top w:val="none" w:sz="0" w:space="0" w:color="auto"/>
        <w:left w:val="none" w:sz="0" w:space="0" w:color="auto"/>
        <w:bottom w:val="none" w:sz="0" w:space="0" w:color="auto"/>
        <w:right w:val="none" w:sz="0" w:space="0" w:color="auto"/>
      </w:divBdr>
    </w:div>
    <w:div w:id="366759418">
      <w:bodyDiv w:val="1"/>
      <w:marLeft w:val="0"/>
      <w:marRight w:val="0"/>
      <w:marTop w:val="0"/>
      <w:marBottom w:val="0"/>
      <w:divBdr>
        <w:top w:val="none" w:sz="0" w:space="0" w:color="auto"/>
        <w:left w:val="none" w:sz="0" w:space="0" w:color="auto"/>
        <w:bottom w:val="none" w:sz="0" w:space="0" w:color="auto"/>
        <w:right w:val="none" w:sz="0" w:space="0" w:color="auto"/>
      </w:divBdr>
    </w:div>
    <w:div w:id="377320995">
      <w:bodyDiv w:val="1"/>
      <w:marLeft w:val="0"/>
      <w:marRight w:val="0"/>
      <w:marTop w:val="0"/>
      <w:marBottom w:val="0"/>
      <w:divBdr>
        <w:top w:val="none" w:sz="0" w:space="0" w:color="auto"/>
        <w:left w:val="none" w:sz="0" w:space="0" w:color="auto"/>
        <w:bottom w:val="none" w:sz="0" w:space="0" w:color="auto"/>
        <w:right w:val="none" w:sz="0" w:space="0" w:color="auto"/>
      </w:divBdr>
      <w:divsChild>
        <w:div w:id="1816599376">
          <w:marLeft w:val="0"/>
          <w:marRight w:val="0"/>
          <w:marTop w:val="0"/>
          <w:marBottom w:val="0"/>
          <w:divBdr>
            <w:top w:val="none" w:sz="0" w:space="0" w:color="auto"/>
            <w:left w:val="none" w:sz="0" w:space="0" w:color="auto"/>
            <w:bottom w:val="none" w:sz="0" w:space="0" w:color="auto"/>
            <w:right w:val="none" w:sz="0" w:space="0" w:color="auto"/>
          </w:divBdr>
          <w:divsChild>
            <w:div w:id="2025787449">
              <w:marLeft w:val="0"/>
              <w:marRight w:val="0"/>
              <w:marTop w:val="0"/>
              <w:marBottom w:val="0"/>
              <w:divBdr>
                <w:top w:val="none" w:sz="0" w:space="0" w:color="auto"/>
                <w:left w:val="none" w:sz="0" w:space="0" w:color="auto"/>
                <w:bottom w:val="none" w:sz="0" w:space="0" w:color="auto"/>
                <w:right w:val="none" w:sz="0" w:space="0" w:color="auto"/>
              </w:divBdr>
            </w:div>
          </w:divsChild>
        </w:div>
        <w:div w:id="1481269609">
          <w:marLeft w:val="0"/>
          <w:marRight w:val="0"/>
          <w:marTop w:val="0"/>
          <w:marBottom w:val="0"/>
          <w:divBdr>
            <w:top w:val="none" w:sz="0" w:space="0" w:color="auto"/>
            <w:left w:val="none" w:sz="0" w:space="0" w:color="auto"/>
            <w:bottom w:val="none" w:sz="0" w:space="0" w:color="auto"/>
            <w:right w:val="none" w:sz="0" w:space="0" w:color="auto"/>
          </w:divBdr>
          <w:divsChild>
            <w:div w:id="1821730165">
              <w:marLeft w:val="0"/>
              <w:marRight w:val="0"/>
              <w:marTop w:val="0"/>
              <w:marBottom w:val="0"/>
              <w:divBdr>
                <w:top w:val="none" w:sz="0" w:space="0" w:color="auto"/>
                <w:left w:val="none" w:sz="0" w:space="0" w:color="auto"/>
                <w:bottom w:val="none" w:sz="0" w:space="0" w:color="auto"/>
                <w:right w:val="none" w:sz="0" w:space="0" w:color="auto"/>
              </w:divBdr>
            </w:div>
          </w:divsChild>
        </w:div>
        <w:div w:id="300506077">
          <w:marLeft w:val="0"/>
          <w:marRight w:val="0"/>
          <w:marTop w:val="0"/>
          <w:marBottom w:val="0"/>
          <w:divBdr>
            <w:top w:val="none" w:sz="0" w:space="0" w:color="auto"/>
            <w:left w:val="none" w:sz="0" w:space="0" w:color="auto"/>
            <w:bottom w:val="none" w:sz="0" w:space="0" w:color="auto"/>
            <w:right w:val="none" w:sz="0" w:space="0" w:color="auto"/>
          </w:divBdr>
          <w:divsChild>
            <w:div w:id="380905252">
              <w:marLeft w:val="0"/>
              <w:marRight w:val="0"/>
              <w:marTop w:val="0"/>
              <w:marBottom w:val="0"/>
              <w:divBdr>
                <w:top w:val="none" w:sz="0" w:space="0" w:color="auto"/>
                <w:left w:val="none" w:sz="0" w:space="0" w:color="auto"/>
                <w:bottom w:val="none" w:sz="0" w:space="0" w:color="auto"/>
                <w:right w:val="none" w:sz="0" w:space="0" w:color="auto"/>
              </w:divBdr>
            </w:div>
          </w:divsChild>
        </w:div>
        <w:div w:id="2118134618">
          <w:marLeft w:val="0"/>
          <w:marRight w:val="0"/>
          <w:marTop w:val="0"/>
          <w:marBottom w:val="0"/>
          <w:divBdr>
            <w:top w:val="none" w:sz="0" w:space="0" w:color="auto"/>
            <w:left w:val="none" w:sz="0" w:space="0" w:color="auto"/>
            <w:bottom w:val="none" w:sz="0" w:space="0" w:color="auto"/>
            <w:right w:val="none" w:sz="0" w:space="0" w:color="auto"/>
          </w:divBdr>
          <w:divsChild>
            <w:div w:id="1397895525">
              <w:marLeft w:val="0"/>
              <w:marRight w:val="0"/>
              <w:marTop w:val="0"/>
              <w:marBottom w:val="0"/>
              <w:divBdr>
                <w:top w:val="none" w:sz="0" w:space="0" w:color="auto"/>
                <w:left w:val="none" w:sz="0" w:space="0" w:color="auto"/>
                <w:bottom w:val="none" w:sz="0" w:space="0" w:color="auto"/>
                <w:right w:val="none" w:sz="0" w:space="0" w:color="auto"/>
              </w:divBdr>
            </w:div>
          </w:divsChild>
        </w:div>
        <w:div w:id="918951640">
          <w:marLeft w:val="0"/>
          <w:marRight w:val="0"/>
          <w:marTop w:val="0"/>
          <w:marBottom w:val="0"/>
          <w:divBdr>
            <w:top w:val="none" w:sz="0" w:space="0" w:color="auto"/>
            <w:left w:val="none" w:sz="0" w:space="0" w:color="auto"/>
            <w:bottom w:val="none" w:sz="0" w:space="0" w:color="auto"/>
            <w:right w:val="none" w:sz="0" w:space="0" w:color="auto"/>
          </w:divBdr>
          <w:divsChild>
            <w:div w:id="950016046">
              <w:marLeft w:val="0"/>
              <w:marRight w:val="0"/>
              <w:marTop w:val="0"/>
              <w:marBottom w:val="0"/>
              <w:divBdr>
                <w:top w:val="none" w:sz="0" w:space="0" w:color="auto"/>
                <w:left w:val="none" w:sz="0" w:space="0" w:color="auto"/>
                <w:bottom w:val="none" w:sz="0" w:space="0" w:color="auto"/>
                <w:right w:val="none" w:sz="0" w:space="0" w:color="auto"/>
              </w:divBdr>
            </w:div>
          </w:divsChild>
        </w:div>
        <w:div w:id="835344723">
          <w:marLeft w:val="0"/>
          <w:marRight w:val="0"/>
          <w:marTop w:val="0"/>
          <w:marBottom w:val="0"/>
          <w:divBdr>
            <w:top w:val="none" w:sz="0" w:space="0" w:color="auto"/>
            <w:left w:val="none" w:sz="0" w:space="0" w:color="auto"/>
            <w:bottom w:val="none" w:sz="0" w:space="0" w:color="auto"/>
            <w:right w:val="none" w:sz="0" w:space="0" w:color="auto"/>
          </w:divBdr>
          <w:divsChild>
            <w:div w:id="1552306269">
              <w:marLeft w:val="0"/>
              <w:marRight w:val="0"/>
              <w:marTop w:val="0"/>
              <w:marBottom w:val="0"/>
              <w:divBdr>
                <w:top w:val="none" w:sz="0" w:space="0" w:color="auto"/>
                <w:left w:val="none" w:sz="0" w:space="0" w:color="auto"/>
                <w:bottom w:val="none" w:sz="0" w:space="0" w:color="auto"/>
                <w:right w:val="none" w:sz="0" w:space="0" w:color="auto"/>
              </w:divBdr>
            </w:div>
          </w:divsChild>
        </w:div>
        <w:div w:id="1974291961">
          <w:marLeft w:val="0"/>
          <w:marRight w:val="0"/>
          <w:marTop w:val="0"/>
          <w:marBottom w:val="0"/>
          <w:divBdr>
            <w:top w:val="none" w:sz="0" w:space="0" w:color="auto"/>
            <w:left w:val="none" w:sz="0" w:space="0" w:color="auto"/>
            <w:bottom w:val="none" w:sz="0" w:space="0" w:color="auto"/>
            <w:right w:val="none" w:sz="0" w:space="0" w:color="auto"/>
          </w:divBdr>
          <w:divsChild>
            <w:div w:id="1896962177">
              <w:marLeft w:val="0"/>
              <w:marRight w:val="0"/>
              <w:marTop w:val="0"/>
              <w:marBottom w:val="0"/>
              <w:divBdr>
                <w:top w:val="none" w:sz="0" w:space="0" w:color="auto"/>
                <w:left w:val="none" w:sz="0" w:space="0" w:color="auto"/>
                <w:bottom w:val="none" w:sz="0" w:space="0" w:color="auto"/>
                <w:right w:val="none" w:sz="0" w:space="0" w:color="auto"/>
              </w:divBdr>
            </w:div>
          </w:divsChild>
        </w:div>
        <w:div w:id="1669282207">
          <w:marLeft w:val="0"/>
          <w:marRight w:val="0"/>
          <w:marTop w:val="0"/>
          <w:marBottom w:val="0"/>
          <w:divBdr>
            <w:top w:val="none" w:sz="0" w:space="0" w:color="auto"/>
            <w:left w:val="none" w:sz="0" w:space="0" w:color="auto"/>
            <w:bottom w:val="none" w:sz="0" w:space="0" w:color="auto"/>
            <w:right w:val="none" w:sz="0" w:space="0" w:color="auto"/>
          </w:divBdr>
          <w:divsChild>
            <w:div w:id="157276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962845">
      <w:bodyDiv w:val="1"/>
      <w:marLeft w:val="0"/>
      <w:marRight w:val="0"/>
      <w:marTop w:val="0"/>
      <w:marBottom w:val="0"/>
      <w:divBdr>
        <w:top w:val="none" w:sz="0" w:space="0" w:color="auto"/>
        <w:left w:val="none" w:sz="0" w:space="0" w:color="auto"/>
        <w:bottom w:val="none" w:sz="0" w:space="0" w:color="auto"/>
        <w:right w:val="none" w:sz="0" w:space="0" w:color="auto"/>
      </w:divBdr>
    </w:div>
    <w:div w:id="399865818">
      <w:bodyDiv w:val="1"/>
      <w:marLeft w:val="0"/>
      <w:marRight w:val="0"/>
      <w:marTop w:val="0"/>
      <w:marBottom w:val="0"/>
      <w:divBdr>
        <w:top w:val="none" w:sz="0" w:space="0" w:color="auto"/>
        <w:left w:val="none" w:sz="0" w:space="0" w:color="auto"/>
        <w:bottom w:val="none" w:sz="0" w:space="0" w:color="auto"/>
        <w:right w:val="none" w:sz="0" w:space="0" w:color="auto"/>
      </w:divBdr>
    </w:div>
    <w:div w:id="402412149">
      <w:bodyDiv w:val="1"/>
      <w:marLeft w:val="0"/>
      <w:marRight w:val="0"/>
      <w:marTop w:val="0"/>
      <w:marBottom w:val="0"/>
      <w:divBdr>
        <w:top w:val="none" w:sz="0" w:space="0" w:color="auto"/>
        <w:left w:val="none" w:sz="0" w:space="0" w:color="auto"/>
        <w:bottom w:val="none" w:sz="0" w:space="0" w:color="auto"/>
        <w:right w:val="none" w:sz="0" w:space="0" w:color="auto"/>
      </w:divBdr>
    </w:div>
    <w:div w:id="441220713">
      <w:bodyDiv w:val="1"/>
      <w:marLeft w:val="0"/>
      <w:marRight w:val="0"/>
      <w:marTop w:val="0"/>
      <w:marBottom w:val="0"/>
      <w:divBdr>
        <w:top w:val="none" w:sz="0" w:space="0" w:color="auto"/>
        <w:left w:val="none" w:sz="0" w:space="0" w:color="auto"/>
        <w:bottom w:val="none" w:sz="0" w:space="0" w:color="auto"/>
        <w:right w:val="none" w:sz="0" w:space="0" w:color="auto"/>
      </w:divBdr>
    </w:div>
    <w:div w:id="454065652">
      <w:bodyDiv w:val="1"/>
      <w:marLeft w:val="0"/>
      <w:marRight w:val="0"/>
      <w:marTop w:val="0"/>
      <w:marBottom w:val="0"/>
      <w:divBdr>
        <w:top w:val="none" w:sz="0" w:space="0" w:color="auto"/>
        <w:left w:val="none" w:sz="0" w:space="0" w:color="auto"/>
        <w:bottom w:val="none" w:sz="0" w:space="0" w:color="auto"/>
        <w:right w:val="none" w:sz="0" w:space="0" w:color="auto"/>
      </w:divBdr>
    </w:div>
    <w:div w:id="456293202">
      <w:bodyDiv w:val="1"/>
      <w:marLeft w:val="0"/>
      <w:marRight w:val="0"/>
      <w:marTop w:val="0"/>
      <w:marBottom w:val="0"/>
      <w:divBdr>
        <w:top w:val="none" w:sz="0" w:space="0" w:color="auto"/>
        <w:left w:val="none" w:sz="0" w:space="0" w:color="auto"/>
        <w:bottom w:val="none" w:sz="0" w:space="0" w:color="auto"/>
        <w:right w:val="none" w:sz="0" w:space="0" w:color="auto"/>
      </w:divBdr>
    </w:div>
    <w:div w:id="472598563">
      <w:bodyDiv w:val="1"/>
      <w:marLeft w:val="0"/>
      <w:marRight w:val="0"/>
      <w:marTop w:val="0"/>
      <w:marBottom w:val="0"/>
      <w:divBdr>
        <w:top w:val="none" w:sz="0" w:space="0" w:color="auto"/>
        <w:left w:val="none" w:sz="0" w:space="0" w:color="auto"/>
        <w:bottom w:val="none" w:sz="0" w:space="0" w:color="auto"/>
        <w:right w:val="none" w:sz="0" w:space="0" w:color="auto"/>
      </w:divBdr>
    </w:div>
    <w:div w:id="477765369">
      <w:bodyDiv w:val="1"/>
      <w:marLeft w:val="0"/>
      <w:marRight w:val="0"/>
      <w:marTop w:val="0"/>
      <w:marBottom w:val="0"/>
      <w:divBdr>
        <w:top w:val="none" w:sz="0" w:space="0" w:color="auto"/>
        <w:left w:val="none" w:sz="0" w:space="0" w:color="auto"/>
        <w:bottom w:val="none" w:sz="0" w:space="0" w:color="auto"/>
        <w:right w:val="none" w:sz="0" w:space="0" w:color="auto"/>
      </w:divBdr>
    </w:div>
    <w:div w:id="498270721">
      <w:bodyDiv w:val="1"/>
      <w:marLeft w:val="0"/>
      <w:marRight w:val="0"/>
      <w:marTop w:val="0"/>
      <w:marBottom w:val="0"/>
      <w:divBdr>
        <w:top w:val="none" w:sz="0" w:space="0" w:color="auto"/>
        <w:left w:val="none" w:sz="0" w:space="0" w:color="auto"/>
        <w:bottom w:val="none" w:sz="0" w:space="0" w:color="auto"/>
        <w:right w:val="none" w:sz="0" w:space="0" w:color="auto"/>
      </w:divBdr>
    </w:div>
    <w:div w:id="506331565">
      <w:bodyDiv w:val="1"/>
      <w:marLeft w:val="0"/>
      <w:marRight w:val="0"/>
      <w:marTop w:val="0"/>
      <w:marBottom w:val="0"/>
      <w:divBdr>
        <w:top w:val="none" w:sz="0" w:space="0" w:color="auto"/>
        <w:left w:val="none" w:sz="0" w:space="0" w:color="auto"/>
        <w:bottom w:val="none" w:sz="0" w:space="0" w:color="auto"/>
        <w:right w:val="none" w:sz="0" w:space="0" w:color="auto"/>
      </w:divBdr>
    </w:div>
    <w:div w:id="539052170">
      <w:bodyDiv w:val="1"/>
      <w:marLeft w:val="0"/>
      <w:marRight w:val="0"/>
      <w:marTop w:val="0"/>
      <w:marBottom w:val="0"/>
      <w:divBdr>
        <w:top w:val="none" w:sz="0" w:space="0" w:color="auto"/>
        <w:left w:val="none" w:sz="0" w:space="0" w:color="auto"/>
        <w:bottom w:val="none" w:sz="0" w:space="0" w:color="auto"/>
        <w:right w:val="none" w:sz="0" w:space="0" w:color="auto"/>
      </w:divBdr>
      <w:divsChild>
        <w:div w:id="262302162">
          <w:marLeft w:val="0"/>
          <w:marRight w:val="0"/>
          <w:marTop w:val="0"/>
          <w:marBottom w:val="0"/>
          <w:divBdr>
            <w:top w:val="none" w:sz="0" w:space="0" w:color="auto"/>
            <w:left w:val="none" w:sz="0" w:space="0" w:color="auto"/>
            <w:bottom w:val="none" w:sz="0" w:space="0" w:color="auto"/>
            <w:right w:val="none" w:sz="0" w:space="0" w:color="auto"/>
          </w:divBdr>
          <w:divsChild>
            <w:div w:id="1829711049">
              <w:marLeft w:val="0"/>
              <w:marRight w:val="0"/>
              <w:marTop w:val="0"/>
              <w:marBottom w:val="0"/>
              <w:divBdr>
                <w:top w:val="none" w:sz="0" w:space="0" w:color="auto"/>
                <w:left w:val="none" w:sz="0" w:space="0" w:color="auto"/>
                <w:bottom w:val="none" w:sz="0" w:space="0" w:color="auto"/>
                <w:right w:val="none" w:sz="0" w:space="0" w:color="auto"/>
              </w:divBdr>
            </w:div>
            <w:div w:id="1160731258">
              <w:marLeft w:val="0"/>
              <w:marRight w:val="0"/>
              <w:marTop w:val="0"/>
              <w:marBottom w:val="0"/>
              <w:divBdr>
                <w:top w:val="none" w:sz="0" w:space="0" w:color="auto"/>
                <w:left w:val="none" w:sz="0" w:space="0" w:color="auto"/>
                <w:bottom w:val="none" w:sz="0" w:space="0" w:color="auto"/>
                <w:right w:val="none" w:sz="0" w:space="0" w:color="auto"/>
              </w:divBdr>
              <w:divsChild>
                <w:div w:id="718633274">
                  <w:marLeft w:val="0"/>
                  <w:marRight w:val="0"/>
                  <w:marTop w:val="0"/>
                  <w:marBottom w:val="0"/>
                  <w:divBdr>
                    <w:top w:val="none" w:sz="0" w:space="0" w:color="auto"/>
                    <w:left w:val="none" w:sz="0" w:space="0" w:color="auto"/>
                    <w:bottom w:val="none" w:sz="0" w:space="0" w:color="auto"/>
                    <w:right w:val="none" w:sz="0" w:space="0" w:color="auto"/>
                  </w:divBdr>
                </w:div>
              </w:divsChild>
            </w:div>
            <w:div w:id="1863743249">
              <w:marLeft w:val="0"/>
              <w:marRight w:val="0"/>
              <w:marTop w:val="0"/>
              <w:marBottom w:val="0"/>
              <w:divBdr>
                <w:top w:val="none" w:sz="0" w:space="0" w:color="auto"/>
                <w:left w:val="none" w:sz="0" w:space="0" w:color="auto"/>
                <w:bottom w:val="none" w:sz="0" w:space="0" w:color="auto"/>
                <w:right w:val="none" w:sz="0" w:space="0" w:color="auto"/>
              </w:divBdr>
              <w:divsChild>
                <w:div w:id="189615262">
                  <w:marLeft w:val="0"/>
                  <w:marRight w:val="0"/>
                  <w:marTop w:val="0"/>
                  <w:marBottom w:val="0"/>
                  <w:divBdr>
                    <w:top w:val="none" w:sz="0" w:space="0" w:color="auto"/>
                    <w:left w:val="none" w:sz="0" w:space="0" w:color="auto"/>
                    <w:bottom w:val="none" w:sz="0" w:space="0" w:color="auto"/>
                    <w:right w:val="none" w:sz="0" w:space="0" w:color="auto"/>
                  </w:divBdr>
                </w:div>
              </w:divsChild>
            </w:div>
            <w:div w:id="1296911703">
              <w:marLeft w:val="0"/>
              <w:marRight w:val="0"/>
              <w:marTop w:val="0"/>
              <w:marBottom w:val="0"/>
              <w:divBdr>
                <w:top w:val="none" w:sz="0" w:space="0" w:color="auto"/>
                <w:left w:val="none" w:sz="0" w:space="0" w:color="auto"/>
                <w:bottom w:val="none" w:sz="0" w:space="0" w:color="auto"/>
                <w:right w:val="none" w:sz="0" w:space="0" w:color="auto"/>
              </w:divBdr>
              <w:divsChild>
                <w:div w:id="2038583544">
                  <w:marLeft w:val="0"/>
                  <w:marRight w:val="0"/>
                  <w:marTop w:val="0"/>
                  <w:marBottom w:val="0"/>
                  <w:divBdr>
                    <w:top w:val="none" w:sz="0" w:space="0" w:color="auto"/>
                    <w:left w:val="none" w:sz="0" w:space="0" w:color="auto"/>
                    <w:bottom w:val="none" w:sz="0" w:space="0" w:color="auto"/>
                    <w:right w:val="none" w:sz="0" w:space="0" w:color="auto"/>
                  </w:divBdr>
                </w:div>
              </w:divsChild>
            </w:div>
            <w:div w:id="1713579165">
              <w:marLeft w:val="0"/>
              <w:marRight w:val="0"/>
              <w:marTop w:val="0"/>
              <w:marBottom w:val="0"/>
              <w:divBdr>
                <w:top w:val="none" w:sz="0" w:space="0" w:color="auto"/>
                <w:left w:val="none" w:sz="0" w:space="0" w:color="auto"/>
                <w:bottom w:val="none" w:sz="0" w:space="0" w:color="auto"/>
                <w:right w:val="none" w:sz="0" w:space="0" w:color="auto"/>
              </w:divBdr>
              <w:divsChild>
                <w:div w:id="840312724">
                  <w:marLeft w:val="0"/>
                  <w:marRight w:val="0"/>
                  <w:marTop w:val="0"/>
                  <w:marBottom w:val="0"/>
                  <w:divBdr>
                    <w:top w:val="none" w:sz="0" w:space="0" w:color="auto"/>
                    <w:left w:val="none" w:sz="0" w:space="0" w:color="auto"/>
                    <w:bottom w:val="none" w:sz="0" w:space="0" w:color="auto"/>
                    <w:right w:val="none" w:sz="0" w:space="0" w:color="auto"/>
                  </w:divBdr>
                </w:div>
              </w:divsChild>
            </w:div>
            <w:div w:id="9766728">
              <w:marLeft w:val="0"/>
              <w:marRight w:val="0"/>
              <w:marTop w:val="0"/>
              <w:marBottom w:val="0"/>
              <w:divBdr>
                <w:top w:val="none" w:sz="0" w:space="0" w:color="auto"/>
                <w:left w:val="none" w:sz="0" w:space="0" w:color="auto"/>
                <w:bottom w:val="none" w:sz="0" w:space="0" w:color="auto"/>
                <w:right w:val="none" w:sz="0" w:space="0" w:color="auto"/>
              </w:divBdr>
              <w:divsChild>
                <w:div w:id="946545753">
                  <w:marLeft w:val="0"/>
                  <w:marRight w:val="0"/>
                  <w:marTop w:val="0"/>
                  <w:marBottom w:val="0"/>
                  <w:divBdr>
                    <w:top w:val="none" w:sz="0" w:space="0" w:color="auto"/>
                    <w:left w:val="none" w:sz="0" w:space="0" w:color="auto"/>
                    <w:bottom w:val="none" w:sz="0" w:space="0" w:color="auto"/>
                    <w:right w:val="none" w:sz="0" w:space="0" w:color="auto"/>
                  </w:divBdr>
                </w:div>
              </w:divsChild>
            </w:div>
            <w:div w:id="2103525780">
              <w:marLeft w:val="0"/>
              <w:marRight w:val="0"/>
              <w:marTop w:val="0"/>
              <w:marBottom w:val="0"/>
              <w:divBdr>
                <w:top w:val="none" w:sz="0" w:space="0" w:color="auto"/>
                <w:left w:val="none" w:sz="0" w:space="0" w:color="auto"/>
                <w:bottom w:val="none" w:sz="0" w:space="0" w:color="auto"/>
                <w:right w:val="none" w:sz="0" w:space="0" w:color="auto"/>
              </w:divBdr>
              <w:divsChild>
                <w:div w:id="1899702218">
                  <w:marLeft w:val="0"/>
                  <w:marRight w:val="0"/>
                  <w:marTop w:val="0"/>
                  <w:marBottom w:val="0"/>
                  <w:divBdr>
                    <w:top w:val="none" w:sz="0" w:space="0" w:color="auto"/>
                    <w:left w:val="none" w:sz="0" w:space="0" w:color="auto"/>
                    <w:bottom w:val="none" w:sz="0" w:space="0" w:color="auto"/>
                    <w:right w:val="none" w:sz="0" w:space="0" w:color="auto"/>
                  </w:divBdr>
                </w:div>
              </w:divsChild>
            </w:div>
            <w:div w:id="1236357172">
              <w:marLeft w:val="0"/>
              <w:marRight w:val="0"/>
              <w:marTop w:val="0"/>
              <w:marBottom w:val="0"/>
              <w:divBdr>
                <w:top w:val="none" w:sz="0" w:space="0" w:color="auto"/>
                <w:left w:val="none" w:sz="0" w:space="0" w:color="auto"/>
                <w:bottom w:val="none" w:sz="0" w:space="0" w:color="auto"/>
                <w:right w:val="none" w:sz="0" w:space="0" w:color="auto"/>
              </w:divBdr>
              <w:divsChild>
                <w:div w:id="1477450923">
                  <w:marLeft w:val="0"/>
                  <w:marRight w:val="0"/>
                  <w:marTop w:val="0"/>
                  <w:marBottom w:val="0"/>
                  <w:divBdr>
                    <w:top w:val="none" w:sz="0" w:space="0" w:color="auto"/>
                    <w:left w:val="none" w:sz="0" w:space="0" w:color="auto"/>
                    <w:bottom w:val="none" w:sz="0" w:space="0" w:color="auto"/>
                    <w:right w:val="none" w:sz="0" w:space="0" w:color="auto"/>
                  </w:divBdr>
                </w:div>
              </w:divsChild>
            </w:div>
            <w:div w:id="1116947528">
              <w:marLeft w:val="0"/>
              <w:marRight w:val="0"/>
              <w:marTop w:val="0"/>
              <w:marBottom w:val="0"/>
              <w:divBdr>
                <w:top w:val="none" w:sz="0" w:space="0" w:color="auto"/>
                <w:left w:val="none" w:sz="0" w:space="0" w:color="auto"/>
                <w:bottom w:val="none" w:sz="0" w:space="0" w:color="auto"/>
                <w:right w:val="none" w:sz="0" w:space="0" w:color="auto"/>
              </w:divBdr>
              <w:divsChild>
                <w:div w:id="19585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4124">
          <w:marLeft w:val="0"/>
          <w:marRight w:val="0"/>
          <w:marTop w:val="0"/>
          <w:marBottom w:val="0"/>
          <w:divBdr>
            <w:top w:val="none" w:sz="0" w:space="0" w:color="auto"/>
            <w:left w:val="none" w:sz="0" w:space="0" w:color="auto"/>
            <w:bottom w:val="none" w:sz="0" w:space="0" w:color="auto"/>
            <w:right w:val="none" w:sz="0" w:space="0" w:color="auto"/>
          </w:divBdr>
          <w:divsChild>
            <w:div w:id="1242056559">
              <w:marLeft w:val="0"/>
              <w:marRight w:val="0"/>
              <w:marTop w:val="0"/>
              <w:marBottom w:val="0"/>
              <w:divBdr>
                <w:top w:val="none" w:sz="0" w:space="0" w:color="auto"/>
                <w:left w:val="none" w:sz="0" w:space="0" w:color="auto"/>
                <w:bottom w:val="none" w:sz="0" w:space="0" w:color="auto"/>
                <w:right w:val="none" w:sz="0" w:space="0" w:color="auto"/>
              </w:divBdr>
            </w:div>
          </w:divsChild>
        </w:div>
        <w:div w:id="1461846104">
          <w:marLeft w:val="0"/>
          <w:marRight w:val="0"/>
          <w:marTop w:val="0"/>
          <w:marBottom w:val="0"/>
          <w:divBdr>
            <w:top w:val="none" w:sz="0" w:space="0" w:color="auto"/>
            <w:left w:val="none" w:sz="0" w:space="0" w:color="auto"/>
            <w:bottom w:val="none" w:sz="0" w:space="0" w:color="auto"/>
            <w:right w:val="none" w:sz="0" w:space="0" w:color="auto"/>
          </w:divBdr>
          <w:divsChild>
            <w:div w:id="1748191296">
              <w:marLeft w:val="0"/>
              <w:marRight w:val="0"/>
              <w:marTop w:val="0"/>
              <w:marBottom w:val="0"/>
              <w:divBdr>
                <w:top w:val="none" w:sz="0" w:space="0" w:color="auto"/>
                <w:left w:val="none" w:sz="0" w:space="0" w:color="auto"/>
                <w:bottom w:val="none" w:sz="0" w:space="0" w:color="auto"/>
                <w:right w:val="none" w:sz="0" w:space="0" w:color="auto"/>
              </w:divBdr>
            </w:div>
          </w:divsChild>
        </w:div>
        <w:div w:id="1918050139">
          <w:marLeft w:val="0"/>
          <w:marRight w:val="0"/>
          <w:marTop w:val="0"/>
          <w:marBottom w:val="0"/>
          <w:divBdr>
            <w:top w:val="none" w:sz="0" w:space="0" w:color="auto"/>
            <w:left w:val="none" w:sz="0" w:space="0" w:color="auto"/>
            <w:bottom w:val="none" w:sz="0" w:space="0" w:color="auto"/>
            <w:right w:val="none" w:sz="0" w:space="0" w:color="auto"/>
          </w:divBdr>
          <w:divsChild>
            <w:div w:id="871304402">
              <w:marLeft w:val="0"/>
              <w:marRight w:val="0"/>
              <w:marTop w:val="0"/>
              <w:marBottom w:val="0"/>
              <w:divBdr>
                <w:top w:val="none" w:sz="0" w:space="0" w:color="auto"/>
                <w:left w:val="none" w:sz="0" w:space="0" w:color="auto"/>
                <w:bottom w:val="none" w:sz="0" w:space="0" w:color="auto"/>
                <w:right w:val="none" w:sz="0" w:space="0" w:color="auto"/>
              </w:divBdr>
            </w:div>
          </w:divsChild>
        </w:div>
        <w:div w:id="1838883402">
          <w:marLeft w:val="0"/>
          <w:marRight w:val="0"/>
          <w:marTop w:val="0"/>
          <w:marBottom w:val="0"/>
          <w:divBdr>
            <w:top w:val="none" w:sz="0" w:space="0" w:color="auto"/>
            <w:left w:val="none" w:sz="0" w:space="0" w:color="auto"/>
            <w:bottom w:val="none" w:sz="0" w:space="0" w:color="auto"/>
            <w:right w:val="none" w:sz="0" w:space="0" w:color="auto"/>
          </w:divBdr>
          <w:divsChild>
            <w:div w:id="2041197641">
              <w:marLeft w:val="0"/>
              <w:marRight w:val="0"/>
              <w:marTop w:val="0"/>
              <w:marBottom w:val="0"/>
              <w:divBdr>
                <w:top w:val="none" w:sz="0" w:space="0" w:color="auto"/>
                <w:left w:val="none" w:sz="0" w:space="0" w:color="auto"/>
                <w:bottom w:val="none" w:sz="0" w:space="0" w:color="auto"/>
                <w:right w:val="none" w:sz="0" w:space="0" w:color="auto"/>
              </w:divBdr>
            </w:div>
          </w:divsChild>
        </w:div>
        <w:div w:id="1010375342">
          <w:marLeft w:val="0"/>
          <w:marRight w:val="0"/>
          <w:marTop w:val="0"/>
          <w:marBottom w:val="0"/>
          <w:divBdr>
            <w:top w:val="none" w:sz="0" w:space="0" w:color="auto"/>
            <w:left w:val="none" w:sz="0" w:space="0" w:color="auto"/>
            <w:bottom w:val="none" w:sz="0" w:space="0" w:color="auto"/>
            <w:right w:val="none" w:sz="0" w:space="0" w:color="auto"/>
          </w:divBdr>
          <w:divsChild>
            <w:div w:id="199506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752669">
      <w:bodyDiv w:val="1"/>
      <w:marLeft w:val="0"/>
      <w:marRight w:val="0"/>
      <w:marTop w:val="0"/>
      <w:marBottom w:val="0"/>
      <w:divBdr>
        <w:top w:val="none" w:sz="0" w:space="0" w:color="auto"/>
        <w:left w:val="none" w:sz="0" w:space="0" w:color="auto"/>
        <w:bottom w:val="none" w:sz="0" w:space="0" w:color="auto"/>
        <w:right w:val="none" w:sz="0" w:space="0" w:color="auto"/>
      </w:divBdr>
    </w:div>
    <w:div w:id="558441697">
      <w:bodyDiv w:val="1"/>
      <w:marLeft w:val="0"/>
      <w:marRight w:val="0"/>
      <w:marTop w:val="0"/>
      <w:marBottom w:val="0"/>
      <w:divBdr>
        <w:top w:val="none" w:sz="0" w:space="0" w:color="auto"/>
        <w:left w:val="none" w:sz="0" w:space="0" w:color="auto"/>
        <w:bottom w:val="none" w:sz="0" w:space="0" w:color="auto"/>
        <w:right w:val="none" w:sz="0" w:space="0" w:color="auto"/>
      </w:divBdr>
    </w:div>
    <w:div w:id="633104546">
      <w:bodyDiv w:val="1"/>
      <w:marLeft w:val="0"/>
      <w:marRight w:val="0"/>
      <w:marTop w:val="0"/>
      <w:marBottom w:val="0"/>
      <w:divBdr>
        <w:top w:val="none" w:sz="0" w:space="0" w:color="auto"/>
        <w:left w:val="none" w:sz="0" w:space="0" w:color="auto"/>
        <w:bottom w:val="none" w:sz="0" w:space="0" w:color="auto"/>
        <w:right w:val="none" w:sz="0" w:space="0" w:color="auto"/>
      </w:divBdr>
    </w:div>
    <w:div w:id="647634675">
      <w:bodyDiv w:val="1"/>
      <w:marLeft w:val="0"/>
      <w:marRight w:val="0"/>
      <w:marTop w:val="0"/>
      <w:marBottom w:val="0"/>
      <w:divBdr>
        <w:top w:val="none" w:sz="0" w:space="0" w:color="auto"/>
        <w:left w:val="none" w:sz="0" w:space="0" w:color="auto"/>
        <w:bottom w:val="none" w:sz="0" w:space="0" w:color="auto"/>
        <w:right w:val="none" w:sz="0" w:space="0" w:color="auto"/>
      </w:divBdr>
    </w:div>
    <w:div w:id="654456243">
      <w:bodyDiv w:val="1"/>
      <w:marLeft w:val="0"/>
      <w:marRight w:val="0"/>
      <w:marTop w:val="0"/>
      <w:marBottom w:val="0"/>
      <w:divBdr>
        <w:top w:val="none" w:sz="0" w:space="0" w:color="auto"/>
        <w:left w:val="none" w:sz="0" w:space="0" w:color="auto"/>
        <w:bottom w:val="none" w:sz="0" w:space="0" w:color="auto"/>
        <w:right w:val="none" w:sz="0" w:space="0" w:color="auto"/>
      </w:divBdr>
    </w:div>
    <w:div w:id="656416290">
      <w:bodyDiv w:val="1"/>
      <w:marLeft w:val="0"/>
      <w:marRight w:val="0"/>
      <w:marTop w:val="0"/>
      <w:marBottom w:val="0"/>
      <w:divBdr>
        <w:top w:val="none" w:sz="0" w:space="0" w:color="auto"/>
        <w:left w:val="none" w:sz="0" w:space="0" w:color="auto"/>
        <w:bottom w:val="none" w:sz="0" w:space="0" w:color="auto"/>
        <w:right w:val="none" w:sz="0" w:space="0" w:color="auto"/>
      </w:divBdr>
    </w:div>
    <w:div w:id="673217855">
      <w:bodyDiv w:val="1"/>
      <w:marLeft w:val="0"/>
      <w:marRight w:val="0"/>
      <w:marTop w:val="0"/>
      <w:marBottom w:val="0"/>
      <w:divBdr>
        <w:top w:val="none" w:sz="0" w:space="0" w:color="auto"/>
        <w:left w:val="none" w:sz="0" w:space="0" w:color="auto"/>
        <w:bottom w:val="none" w:sz="0" w:space="0" w:color="auto"/>
        <w:right w:val="none" w:sz="0" w:space="0" w:color="auto"/>
      </w:divBdr>
      <w:divsChild>
        <w:div w:id="1901475405">
          <w:marLeft w:val="0"/>
          <w:marRight w:val="0"/>
          <w:marTop w:val="0"/>
          <w:marBottom w:val="0"/>
          <w:divBdr>
            <w:top w:val="none" w:sz="0" w:space="0" w:color="auto"/>
            <w:left w:val="none" w:sz="0" w:space="0" w:color="auto"/>
            <w:bottom w:val="none" w:sz="0" w:space="0" w:color="auto"/>
            <w:right w:val="none" w:sz="0" w:space="0" w:color="auto"/>
          </w:divBdr>
          <w:divsChild>
            <w:div w:id="170530744">
              <w:marLeft w:val="0"/>
              <w:marRight w:val="0"/>
              <w:marTop w:val="0"/>
              <w:marBottom w:val="0"/>
              <w:divBdr>
                <w:top w:val="none" w:sz="0" w:space="0" w:color="auto"/>
                <w:left w:val="none" w:sz="0" w:space="0" w:color="auto"/>
                <w:bottom w:val="none" w:sz="0" w:space="0" w:color="auto"/>
                <w:right w:val="none" w:sz="0" w:space="0" w:color="auto"/>
              </w:divBdr>
            </w:div>
          </w:divsChild>
        </w:div>
        <w:div w:id="1355614771">
          <w:marLeft w:val="0"/>
          <w:marRight w:val="0"/>
          <w:marTop w:val="0"/>
          <w:marBottom w:val="0"/>
          <w:divBdr>
            <w:top w:val="none" w:sz="0" w:space="0" w:color="auto"/>
            <w:left w:val="none" w:sz="0" w:space="0" w:color="auto"/>
            <w:bottom w:val="none" w:sz="0" w:space="0" w:color="auto"/>
            <w:right w:val="none" w:sz="0" w:space="0" w:color="auto"/>
          </w:divBdr>
          <w:divsChild>
            <w:div w:id="1305042936">
              <w:marLeft w:val="0"/>
              <w:marRight w:val="0"/>
              <w:marTop w:val="0"/>
              <w:marBottom w:val="0"/>
              <w:divBdr>
                <w:top w:val="none" w:sz="0" w:space="0" w:color="auto"/>
                <w:left w:val="none" w:sz="0" w:space="0" w:color="auto"/>
                <w:bottom w:val="none" w:sz="0" w:space="0" w:color="auto"/>
                <w:right w:val="none" w:sz="0" w:space="0" w:color="auto"/>
              </w:divBdr>
            </w:div>
          </w:divsChild>
        </w:div>
        <w:div w:id="1021517817">
          <w:marLeft w:val="0"/>
          <w:marRight w:val="0"/>
          <w:marTop w:val="0"/>
          <w:marBottom w:val="0"/>
          <w:divBdr>
            <w:top w:val="none" w:sz="0" w:space="0" w:color="auto"/>
            <w:left w:val="none" w:sz="0" w:space="0" w:color="auto"/>
            <w:bottom w:val="none" w:sz="0" w:space="0" w:color="auto"/>
            <w:right w:val="none" w:sz="0" w:space="0" w:color="auto"/>
          </w:divBdr>
          <w:divsChild>
            <w:div w:id="1358508394">
              <w:marLeft w:val="0"/>
              <w:marRight w:val="0"/>
              <w:marTop w:val="0"/>
              <w:marBottom w:val="0"/>
              <w:divBdr>
                <w:top w:val="none" w:sz="0" w:space="0" w:color="auto"/>
                <w:left w:val="none" w:sz="0" w:space="0" w:color="auto"/>
                <w:bottom w:val="none" w:sz="0" w:space="0" w:color="auto"/>
                <w:right w:val="none" w:sz="0" w:space="0" w:color="auto"/>
              </w:divBdr>
            </w:div>
          </w:divsChild>
        </w:div>
        <w:div w:id="1467157577">
          <w:marLeft w:val="0"/>
          <w:marRight w:val="0"/>
          <w:marTop w:val="0"/>
          <w:marBottom w:val="0"/>
          <w:divBdr>
            <w:top w:val="none" w:sz="0" w:space="0" w:color="auto"/>
            <w:left w:val="none" w:sz="0" w:space="0" w:color="auto"/>
            <w:bottom w:val="none" w:sz="0" w:space="0" w:color="auto"/>
            <w:right w:val="none" w:sz="0" w:space="0" w:color="auto"/>
          </w:divBdr>
          <w:divsChild>
            <w:div w:id="932392522">
              <w:marLeft w:val="0"/>
              <w:marRight w:val="0"/>
              <w:marTop w:val="0"/>
              <w:marBottom w:val="0"/>
              <w:divBdr>
                <w:top w:val="none" w:sz="0" w:space="0" w:color="auto"/>
                <w:left w:val="none" w:sz="0" w:space="0" w:color="auto"/>
                <w:bottom w:val="none" w:sz="0" w:space="0" w:color="auto"/>
                <w:right w:val="none" w:sz="0" w:space="0" w:color="auto"/>
              </w:divBdr>
            </w:div>
          </w:divsChild>
        </w:div>
        <w:div w:id="161892479">
          <w:marLeft w:val="0"/>
          <w:marRight w:val="0"/>
          <w:marTop w:val="0"/>
          <w:marBottom w:val="0"/>
          <w:divBdr>
            <w:top w:val="none" w:sz="0" w:space="0" w:color="auto"/>
            <w:left w:val="none" w:sz="0" w:space="0" w:color="auto"/>
            <w:bottom w:val="none" w:sz="0" w:space="0" w:color="auto"/>
            <w:right w:val="none" w:sz="0" w:space="0" w:color="auto"/>
          </w:divBdr>
          <w:divsChild>
            <w:div w:id="1494834696">
              <w:marLeft w:val="0"/>
              <w:marRight w:val="0"/>
              <w:marTop w:val="0"/>
              <w:marBottom w:val="0"/>
              <w:divBdr>
                <w:top w:val="none" w:sz="0" w:space="0" w:color="auto"/>
                <w:left w:val="none" w:sz="0" w:space="0" w:color="auto"/>
                <w:bottom w:val="none" w:sz="0" w:space="0" w:color="auto"/>
                <w:right w:val="none" w:sz="0" w:space="0" w:color="auto"/>
              </w:divBdr>
            </w:div>
          </w:divsChild>
        </w:div>
        <w:div w:id="464277670">
          <w:marLeft w:val="0"/>
          <w:marRight w:val="0"/>
          <w:marTop w:val="0"/>
          <w:marBottom w:val="0"/>
          <w:divBdr>
            <w:top w:val="none" w:sz="0" w:space="0" w:color="auto"/>
            <w:left w:val="none" w:sz="0" w:space="0" w:color="auto"/>
            <w:bottom w:val="none" w:sz="0" w:space="0" w:color="auto"/>
            <w:right w:val="none" w:sz="0" w:space="0" w:color="auto"/>
          </w:divBdr>
          <w:divsChild>
            <w:div w:id="1129275509">
              <w:marLeft w:val="0"/>
              <w:marRight w:val="0"/>
              <w:marTop w:val="0"/>
              <w:marBottom w:val="0"/>
              <w:divBdr>
                <w:top w:val="none" w:sz="0" w:space="0" w:color="auto"/>
                <w:left w:val="none" w:sz="0" w:space="0" w:color="auto"/>
                <w:bottom w:val="none" w:sz="0" w:space="0" w:color="auto"/>
                <w:right w:val="none" w:sz="0" w:space="0" w:color="auto"/>
              </w:divBdr>
            </w:div>
          </w:divsChild>
        </w:div>
        <w:div w:id="1822113957">
          <w:marLeft w:val="0"/>
          <w:marRight w:val="0"/>
          <w:marTop w:val="0"/>
          <w:marBottom w:val="0"/>
          <w:divBdr>
            <w:top w:val="none" w:sz="0" w:space="0" w:color="auto"/>
            <w:left w:val="none" w:sz="0" w:space="0" w:color="auto"/>
            <w:bottom w:val="none" w:sz="0" w:space="0" w:color="auto"/>
            <w:right w:val="none" w:sz="0" w:space="0" w:color="auto"/>
          </w:divBdr>
          <w:divsChild>
            <w:div w:id="430513610">
              <w:marLeft w:val="0"/>
              <w:marRight w:val="0"/>
              <w:marTop w:val="0"/>
              <w:marBottom w:val="0"/>
              <w:divBdr>
                <w:top w:val="none" w:sz="0" w:space="0" w:color="auto"/>
                <w:left w:val="none" w:sz="0" w:space="0" w:color="auto"/>
                <w:bottom w:val="none" w:sz="0" w:space="0" w:color="auto"/>
                <w:right w:val="none" w:sz="0" w:space="0" w:color="auto"/>
              </w:divBdr>
            </w:div>
          </w:divsChild>
        </w:div>
        <w:div w:id="535895453">
          <w:marLeft w:val="0"/>
          <w:marRight w:val="0"/>
          <w:marTop w:val="0"/>
          <w:marBottom w:val="0"/>
          <w:divBdr>
            <w:top w:val="none" w:sz="0" w:space="0" w:color="auto"/>
            <w:left w:val="none" w:sz="0" w:space="0" w:color="auto"/>
            <w:bottom w:val="none" w:sz="0" w:space="0" w:color="auto"/>
            <w:right w:val="none" w:sz="0" w:space="0" w:color="auto"/>
          </w:divBdr>
          <w:divsChild>
            <w:div w:id="33751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18762">
      <w:bodyDiv w:val="1"/>
      <w:marLeft w:val="0"/>
      <w:marRight w:val="0"/>
      <w:marTop w:val="0"/>
      <w:marBottom w:val="0"/>
      <w:divBdr>
        <w:top w:val="none" w:sz="0" w:space="0" w:color="auto"/>
        <w:left w:val="none" w:sz="0" w:space="0" w:color="auto"/>
        <w:bottom w:val="none" w:sz="0" w:space="0" w:color="auto"/>
        <w:right w:val="none" w:sz="0" w:space="0" w:color="auto"/>
      </w:divBdr>
    </w:div>
    <w:div w:id="745803401">
      <w:bodyDiv w:val="1"/>
      <w:marLeft w:val="0"/>
      <w:marRight w:val="0"/>
      <w:marTop w:val="0"/>
      <w:marBottom w:val="0"/>
      <w:divBdr>
        <w:top w:val="none" w:sz="0" w:space="0" w:color="auto"/>
        <w:left w:val="none" w:sz="0" w:space="0" w:color="auto"/>
        <w:bottom w:val="none" w:sz="0" w:space="0" w:color="auto"/>
        <w:right w:val="none" w:sz="0" w:space="0" w:color="auto"/>
      </w:divBdr>
    </w:div>
    <w:div w:id="751122437">
      <w:bodyDiv w:val="1"/>
      <w:marLeft w:val="0"/>
      <w:marRight w:val="0"/>
      <w:marTop w:val="0"/>
      <w:marBottom w:val="0"/>
      <w:divBdr>
        <w:top w:val="none" w:sz="0" w:space="0" w:color="auto"/>
        <w:left w:val="none" w:sz="0" w:space="0" w:color="auto"/>
        <w:bottom w:val="none" w:sz="0" w:space="0" w:color="auto"/>
        <w:right w:val="none" w:sz="0" w:space="0" w:color="auto"/>
      </w:divBdr>
    </w:div>
    <w:div w:id="828714719">
      <w:bodyDiv w:val="1"/>
      <w:marLeft w:val="0"/>
      <w:marRight w:val="0"/>
      <w:marTop w:val="0"/>
      <w:marBottom w:val="0"/>
      <w:divBdr>
        <w:top w:val="none" w:sz="0" w:space="0" w:color="auto"/>
        <w:left w:val="none" w:sz="0" w:space="0" w:color="auto"/>
        <w:bottom w:val="none" w:sz="0" w:space="0" w:color="auto"/>
        <w:right w:val="none" w:sz="0" w:space="0" w:color="auto"/>
      </w:divBdr>
    </w:div>
    <w:div w:id="841162393">
      <w:bodyDiv w:val="1"/>
      <w:marLeft w:val="0"/>
      <w:marRight w:val="0"/>
      <w:marTop w:val="0"/>
      <w:marBottom w:val="0"/>
      <w:divBdr>
        <w:top w:val="none" w:sz="0" w:space="0" w:color="auto"/>
        <w:left w:val="none" w:sz="0" w:space="0" w:color="auto"/>
        <w:bottom w:val="none" w:sz="0" w:space="0" w:color="auto"/>
        <w:right w:val="none" w:sz="0" w:space="0" w:color="auto"/>
      </w:divBdr>
    </w:div>
    <w:div w:id="849417223">
      <w:bodyDiv w:val="1"/>
      <w:marLeft w:val="0"/>
      <w:marRight w:val="0"/>
      <w:marTop w:val="0"/>
      <w:marBottom w:val="0"/>
      <w:divBdr>
        <w:top w:val="none" w:sz="0" w:space="0" w:color="auto"/>
        <w:left w:val="none" w:sz="0" w:space="0" w:color="auto"/>
        <w:bottom w:val="none" w:sz="0" w:space="0" w:color="auto"/>
        <w:right w:val="none" w:sz="0" w:space="0" w:color="auto"/>
      </w:divBdr>
      <w:divsChild>
        <w:div w:id="736051012">
          <w:marLeft w:val="0"/>
          <w:marRight w:val="0"/>
          <w:marTop w:val="0"/>
          <w:marBottom w:val="0"/>
          <w:divBdr>
            <w:top w:val="none" w:sz="0" w:space="0" w:color="auto"/>
            <w:left w:val="none" w:sz="0" w:space="0" w:color="auto"/>
            <w:bottom w:val="none" w:sz="0" w:space="0" w:color="auto"/>
            <w:right w:val="none" w:sz="0" w:space="0" w:color="auto"/>
          </w:divBdr>
          <w:divsChild>
            <w:div w:id="412166802">
              <w:marLeft w:val="0"/>
              <w:marRight w:val="0"/>
              <w:marTop w:val="0"/>
              <w:marBottom w:val="0"/>
              <w:divBdr>
                <w:top w:val="none" w:sz="0" w:space="0" w:color="auto"/>
                <w:left w:val="none" w:sz="0" w:space="0" w:color="auto"/>
                <w:bottom w:val="none" w:sz="0" w:space="0" w:color="auto"/>
                <w:right w:val="none" w:sz="0" w:space="0" w:color="auto"/>
              </w:divBdr>
              <w:divsChild>
                <w:div w:id="1646623630">
                  <w:marLeft w:val="0"/>
                  <w:marRight w:val="0"/>
                  <w:marTop w:val="0"/>
                  <w:marBottom w:val="0"/>
                  <w:divBdr>
                    <w:top w:val="none" w:sz="0" w:space="0" w:color="auto"/>
                    <w:left w:val="none" w:sz="0" w:space="0" w:color="auto"/>
                    <w:bottom w:val="none" w:sz="0" w:space="0" w:color="auto"/>
                    <w:right w:val="none" w:sz="0" w:space="0" w:color="auto"/>
                  </w:divBdr>
                  <w:divsChild>
                    <w:div w:id="700545852">
                      <w:marLeft w:val="320"/>
                      <w:marRight w:val="0"/>
                      <w:marTop w:val="0"/>
                      <w:marBottom w:val="0"/>
                      <w:divBdr>
                        <w:top w:val="none" w:sz="0" w:space="0" w:color="auto"/>
                        <w:left w:val="none" w:sz="0" w:space="0" w:color="auto"/>
                        <w:bottom w:val="none" w:sz="0" w:space="0" w:color="auto"/>
                        <w:right w:val="none" w:sz="0" w:space="0" w:color="auto"/>
                      </w:divBdr>
                      <w:divsChild>
                        <w:div w:id="130681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680540">
      <w:bodyDiv w:val="1"/>
      <w:marLeft w:val="0"/>
      <w:marRight w:val="0"/>
      <w:marTop w:val="0"/>
      <w:marBottom w:val="0"/>
      <w:divBdr>
        <w:top w:val="none" w:sz="0" w:space="0" w:color="auto"/>
        <w:left w:val="none" w:sz="0" w:space="0" w:color="auto"/>
        <w:bottom w:val="none" w:sz="0" w:space="0" w:color="auto"/>
        <w:right w:val="none" w:sz="0" w:space="0" w:color="auto"/>
      </w:divBdr>
    </w:div>
    <w:div w:id="860167153">
      <w:bodyDiv w:val="1"/>
      <w:marLeft w:val="0"/>
      <w:marRight w:val="0"/>
      <w:marTop w:val="0"/>
      <w:marBottom w:val="0"/>
      <w:divBdr>
        <w:top w:val="none" w:sz="0" w:space="0" w:color="auto"/>
        <w:left w:val="none" w:sz="0" w:space="0" w:color="auto"/>
        <w:bottom w:val="none" w:sz="0" w:space="0" w:color="auto"/>
        <w:right w:val="none" w:sz="0" w:space="0" w:color="auto"/>
      </w:divBdr>
    </w:div>
    <w:div w:id="909853865">
      <w:bodyDiv w:val="1"/>
      <w:marLeft w:val="0"/>
      <w:marRight w:val="0"/>
      <w:marTop w:val="0"/>
      <w:marBottom w:val="0"/>
      <w:divBdr>
        <w:top w:val="none" w:sz="0" w:space="0" w:color="auto"/>
        <w:left w:val="none" w:sz="0" w:space="0" w:color="auto"/>
        <w:bottom w:val="none" w:sz="0" w:space="0" w:color="auto"/>
        <w:right w:val="none" w:sz="0" w:space="0" w:color="auto"/>
      </w:divBdr>
    </w:div>
    <w:div w:id="915016421">
      <w:bodyDiv w:val="1"/>
      <w:marLeft w:val="0"/>
      <w:marRight w:val="0"/>
      <w:marTop w:val="0"/>
      <w:marBottom w:val="0"/>
      <w:divBdr>
        <w:top w:val="none" w:sz="0" w:space="0" w:color="auto"/>
        <w:left w:val="none" w:sz="0" w:space="0" w:color="auto"/>
        <w:bottom w:val="none" w:sz="0" w:space="0" w:color="auto"/>
        <w:right w:val="none" w:sz="0" w:space="0" w:color="auto"/>
      </w:divBdr>
    </w:div>
    <w:div w:id="943073700">
      <w:bodyDiv w:val="1"/>
      <w:marLeft w:val="0"/>
      <w:marRight w:val="0"/>
      <w:marTop w:val="0"/>
      <w:marBottom w:val="0"/>
      <w:divBdr>
        <w:top w:val="none" w:sz="0" w:space="0" w:color="auto"/>
        <w:left w:val="none" w:sz="0" w:space="0" w:color="auto"/>
        <w:bottom w:val="none" w:sz="0" w:space="0" w:color="auto"/>
        <w:right w:val="none" w:sz="0" w:space="0" w:color="auto"/>
      </w:divBdr>
    </w:div>
    <w:div w:id="943809580">
      <w:bodyDiv w:val="1"/>
      <w:marLeft w:val="0"/>
      <w:marRight w:val="0"/>
      <w:marTop w:val="0"/>
      <w:marBottom w:val="0"/>
      <w:divBdr>
        <w:top w:val="none" w:sz="0" w:space="0" w:color="auto"/>
        <w:left w:val="none" w:sz="0" w:space="0" w:color="auto"/>
        <w:bottom w:val="none" w:sz="0" w:space="0" w:color="auto"/>
        <w:right w:val="none" w:sz="0" w:space="0" w:color="auto"/>
      </w:divBdr>
      <w:divsChild>
        <w:div w:id="294335233">
          <w:marLeft w:val="0"/>
          <w:marRight w:val="0"/>
          <w:marTop w:val="0"/>
          <w:marBottom w:val="0"/>
          <w:divBdr>
            <w:top w:val="none" w:sz="0" w:space="0" w:color="auto"/>
            <w:left w:val="none" w:sz="0" w:space="0" w:color="auto"/>
            <w:bottom w:val="none" w:sz="0" w:space="0" w:color="auto"/>
            <w:right w:val="none" w:sz="0" w:space="0" w:color="auto"/>
          </w:divBdr>
        </w:div>
      </w:divsChild>
    </w:div>
    <w:div w:id="944536122">
      <w:bodyDiv w:val="1"/>
      <w:marLeft w:val="0"/>
      <w:marRight w:val="0"/>
      <w:marTop w:val="0"/>
      <w:marBottom w:val="0"/>
      <w:divBdr>
        <w:top w:val="none" w:sz="0" w:space="0" w:color="auto"/>
        <w:left w:val="none" w:sz="0" w:space="0" w:color="auto"/>
        <w:bottom w:val="none" w:sz="0" w:space="0" w:color="auto"/>
        <w:right w:val="none" w:sz="0" w:space="0" w:color="auto"/>
      </w:divBdr>
    </w:div>
    <w:div w:id="955713546">
      <w:bodyDiv w:val="1"/>
      <w:marLeft w:val="0"/>
      <w:marRight w:val="0"/>
      <w:marTop w:val="0"/>
      <w:marBottom w:val="0"/>
      <w:divBdr>
        <w:top w:val="none" w:sz="0" w:space="0" w:color="auto"/>
        <w:left w:val="none" w:sz="0" w:space="0" w:color="auto"/>
        <w:bottom w:val="none" w:sz="0" w:space="0" w:color="auto"/>
        <w:right w:val="none" w:sz="0" w:space="0" w:color="auto"/>
      </w:divBdr>
    </w:div>
    <w:div w:id="986320529">
      <w:bodyDiv w:val="1"/>
      <w:marLeft w:val="0"/>
      <w:marRight w:val="0"/>
      <w:marTop w:val="0"/>
      <w:marBottom w:val="0"/>
      <w:divBdr>
        <w:top w:val="none" w:sz="0" w:space="0" w:color="auto"/>
        <w:left w:val="none" w:sz="0" w:space="0" w:color="auto"/>
        <w:bottom w:val="none" w:sz="0" w:space="0" w:color="auto"/>
        <w:right w:val="none" w:sz="0" w:space="0" w:color="auto"/>
      </w:divBdr>
    </w:div>
    <w:div w:id="1013074154">
      <w:bodyDiv w:val="1"/>
      <w:marLeft w:val="0"/>
      <w:marRight w:val="0"/>
      <w:marTop w:val="0"/>
      <w:marBottom w:val="0"/>
      <w:divBdr>
        <w:top w:val="none" w:sz="0" w:space="0" w:color="auto"/>
        <w:left w:val="none" w:sz="0" w:space="0" w:color="auto"/>
        <w:bottom w:val="none" w:sz="0" w:space="0" w:color="auto"/>
        <w:right w:val="none" w:sz="0" w:space="0" w:color="auto"/>
      </w:divBdr>
    </w:div>
    <w:div w:id="1017584144">
      <w:bodyDiv w:val="1"/>
      <w:marLeft w:val="0"/>
      <w:marRight w:val="0"/>
      <w:marTop w:val="0"/>
      <w:marBottom w:val="0"/>
      <w:divBdr>
        <w:top w:val="none" w:sz="0" w:space="0" w:color="auto"/>
        <w:left w:val="none" w:sz="0" w:space="0" w:color="auto"/>
        <w:bottom w:val="none" w:sz="0" w:space="0" w:color="auto"/>
        <w:right w:val="none" w:sz="0" w:space="0" w:color="auto"/>
      </w:divBdr>
      <w:divsChild>
        <w:div w:id="97680264">
          <w:marLeft w:val="0"/>
          <w:marRight w:val="0"/>
          <w:marTop w:val="0"/>
          <w:marBottom w:val="0"/>
          <w:divBdr>
            <w:top w:val="none" w:sz="0" w:space="0" w:color="auto"/>
            <w:left w:val="none" w:sz="0" w:space="0" w:color="auto"/>
            <w:bottom w:val="none" w:sz="0" w:space="0" w:color="auto"/>
            <w:right w:val="none" w:sz="0" w:space="0" w:color="auto"/>
          </w:divBdr>
        </w:div>
        <w:div w:id="1102141044">
          <w:marLeft w:val="0"/>
          <w:marRight w:val="0"/>
          <w:marTop w:val="0"/>
          <w:marBottom w:val="0"/>
          <w:divBdr>
            <w:top w:val="none" w:sz="0" w:space="0" w:color="auto"/>
            <w:left w:val="none" w:sz="0" w:space="0" w:color="auto"/>
            <w:bottom w:val="none" w:sz="0" w:space="0" w:color="auto"/>
            <w:right w:val="none" w:sz="0" w:space="0" w:color="auto"/>
          </w:divBdr>
        </w:div>
      </w:divsChild>
    </w:div>
    <w:div w:id="1034622835">
      <w:bodyDiv w:val="1"/>
      <w:marLeft w:val="0"/>
      <w:marRight w:val="0"/>
      <w:marTop w:val="0"/>
      <w:marBottom w:val="0"/>
      <w:divBdr>
        <w:top w:val="none" w:sz="0" w:space="0" w:color="auto"/>
        <w:left w:val="none" w:sz="0" w:space="0" w:color="auto"/>
        <w:bottom w:val="none" w:sz="0" w:space="0" w:color="auto"/>
        <w:right w:val="none" w:sz="0" w:space="0" w:color="auto"/>
      </w:divBdr>
    </w:div>
    <w:div w:id="1041246539">
      <w:bodyDiv w:val="1"/>
      <w:marLeft w:val="0"/>
      <w:marRight w:val="0"/>
      <w:marTop w:val="0"/>
      <w:marBottom w:val="0"/>
      <w:divBdr>
        <w:top w:val="none" w:sz="0" w:space="0" w:color="auto"/>
        <w:left w:val="none" w:sz="0" w:space="0" w:color="auto"/>
        <w:bottom w:val="none" w:sz="0" w:space="0" w:color="auto"/>
        <w:right w:val="none" w:sz="0" w:space="0" w:color="auto"/>
      </w:divBdr>
    </w:div>
    <w:div w:id="1047946901">
      <w:bodyDiv w:val="1"/>
      <w:marLeft w:val="0"/>
      <w:marRight w:val="0"/>
      <w:marTop w:val="0"/>
      <w:marBottom w:val="0"/>
      <w:divBdr>
        <w:top w:val="none" w:sz="0" w:space="0" w:color="auto"/>
        <w:left w:val="none" w:sz="0" w:space="0" w:color="auto"/>
        <w:bottom w:val="none" w:sz="0" w:space="0" w:color="auto"/>
        <w:right w:val="none" w:sz="0" w:space="0" w:color="auto"/>
      </w:divBdr>
    </w:div>
    <w:div w:id="1071730904">
      <w:bodyDiv w:val="1"/>
      <w:marLeft w:val="0"/>
      <w:marRight w:val="0"/>
      <w:marTop w:val="0"/>
      <w:marBottom w:val="0"/>
      <w:divBdr>
        <w:top w:val="none" w:sz="0" w:space="0" w:color="auto"/>
        <w:left w:val="none" w:sz="0" w:space="0" w:color="auto"/>
        <w:bottom w:val="none" w:sz="0" w:space="0" w:color="auto"/>
        <w:right w:val="none" w:sz="0" w:space="0" w:color="auto"/>
      </w:divBdr>
    </w:div>
    <w:div w:id="1084716603">
      <w:bodyDiv w:val="1"/>
      <w:marLeft w:val="0"/>
      <w:marRight w:val="0"/>
      <w:marTop w:val="0"/>
      <w:marBottom w:val="0"/>
      <w:divBdr>
        <w:top w:val="none" w:sz="0" w:space="0" w:color="auto"/>
        <w:left w:val="none" w:sz="0" w:space="0" w:color="auto"/>
        <w:bottom w:val="none" w:sz="0" w:space="0" w:color="auto"/>
        <w:right w:val="none" w:sz="0" w:space="0" w:color="auto"/>
      </w:divBdr>
    </w:div>
    <w:div w:id="1087189229">
      <w:bodyDiv w:val="1"/>
      <w:marLeft w:val="0"/>
      <w:marRight w:val="0"/>
      <w:marTop w:val="0"/>
      <w:marBottom w:val="0"/>
      <w:divBdr>
        <w:top w:val="none" w:sz="0" w:space="0" w:color="auto"/>
        <w:left w:val="none" w:sz="0" w:space="0" w:color="auto"/>
        <w:bottom w:val="none" w:sz="0" w:space="0" w:color="auto"/>
        <w:right w:val="none" w:sz="0" w:space="0" w:color="auto"/>
      </w:divBdr>
    </w:div>
    <w:div w:id="1109004070">
      <w:bodyDiv w:val="1"/>
      <w:marLeft w:val="0"/>
      <w:marRight w:val="0"/>
      <w:marTop w:val="0"/>
      <w:marBottom w:val="0"/>
      <w:divBdr>
        <w:top w:val="none" w:sz="0" w:space="0" w:color="auto"/>
        <w:left w:val="none" w:sz="0" w:space="0" w:color="auto"/>
        <w:bottom w:val="none" w:sz="0" w:space="0" w:color="auto"/>
        <w:right w:val="none" w:sz="0" w:space="0" w:color="auto"/>
      </w:divBdr>
    </w:div>
    <w:div w:id="1148476700">
      <w:bodyDiv w:val="1"/>
      <w:marLeft w:val="0"/>
      <w:marRight w:val="0"/>
      <w:marTop w:val="0"/>
      <w:marBottom w:val="0"/>
      <w:divBdr>
        <w:top w:val="none" w:sz="0" w:space="0" w:color="auto"/>
        <w:left w:val="none" w:sz="0" w:space="0" w:color="auto"/>
        <w:bottom w:val="none" w:sz="0" w:space="0" w:color="auto"/>
        <w:right w:val="none" w:sz="0" w:space="0" w:color="auto"/>
      </w:divBdr>
    </w:div>
    <w:div w:id="1172909497">
      <w:bodyDiv w:val="1"/>
      <w:marLeft w:val="0"/>
      <w:marRight w:val="0"/>
      <w:marTop w:val="0"/>
      <w:marBottom w:val="0"/>
      <w:divBdr>
        <w:top w:val="none" w:sz="0" w:space="0" w:color="auto"/>
        <w:left w:val="none" w:sz="0" w:space="0" w:color="auto"/>
        <w:bottom w:val="none" w:sz="0" w:space="0" w:color="auto"/>
        <w:right w:val="none" w:sz="0" w:space="0" w:color="auto"/>
      </w:divBdr>
    </w:div>
    <w:div w:id="1235360966">
      <w:bodyDiv w:val="1"/>
      <w:marLeft w:val="0"/>
      <w:marRight w:val="0"/>
      <w:marTop w:val="0"/>
      <w:marBottom w:val="0"/>
      <w:divBdr>
        <w:top w:val="none" w:sz="0" w:space="0" w:color="auto"/>
        <w:left w:val="none" w:sz="0" w:space="0" w:color="auto"/>
        <w:bottom w:val="none" w:sz="0" w:space="0" w:color="auto"/>
        <w:right w:val="none" w:sz="0" w:space="0" w:color="auto"/>
      </w:divBdr>
    </w:div>
    <w:div w:id="1240022260">
      <w:bodyDiv w:val="1"/>
      <w:marLeft w:val="0"/>
      <w:marRight w:val="0"/>
      <w:marTop w:val="0"/>
      <w:marBottom w:val="0"/>
      <w:divBdr>
        <w:top w:val="none" w:sz="0" w:space="0" w:color="auto"/>
        <w:left w:val="none" w:sz="0" w:space="0" w:color="auto"/>
        <w:bottom w:val="none" w:sz="0" w:space="0" w:color="auto"/>
        <w:right w:val="none" w:sz="0" w:space="0" w:color="auto"/>
      </w:divBdr>
    </w:div>
    <w:div w:id="1359428949">
      <w:bodyDiv w:val="1"/>
      <w:marLeft w:val="0"/>
      <w:marRight w:val="0"/>
      <w:marTop w:val="0"/>
      <w:marBottom w:val="0"/>
      <w:divBdr>
        <w:top w:val="none" w:sz="0" w:space="0" w:color="auto"/>
        <w:left w:val="none" w:sz="0" w:space="0" w:color="auto"/>
        <w:bottom w:val="none" w:sz="0" w:space="0" w:color="auto"/>
        <w:right w:val="none" w:sz="0" w:space="0" w:color="auto"/>
      </w:divBdr>
    </w:div>
    <w:div w:id="1367483647">
      <w:bodyDiv w:val="1"/>
      <w:marLeft w:val="0"/>
      <w:marRight w:val="0"/>
      <w:marTop w:val="0"/>
      <w:marBottom w:val="0"/>
      <w:divBdr>
        <w:top w:val="none" w:sz="0" w:space="0" w:color="auto"/>
        <w:left w:val="none" w:sz="0" w:space="0" w:color="auto"/>
        <w:bottom w:val="none" w:sz="0" w:space="0" w:color="auto"/>
        <w:right w:val="none" w:sz="0" w:space="0" w:color="auto"/>
      </w:divBdr>
    </w:div>
    <w:div w:id="1380012072">
      <w:bodyDiv w:val="1"/>
      <w:marLeft w:val="0"/>
      <w:marRight w:val="0"/>
      <w:marTop w:val="0"/>
      <w:marBottom w:val="0"/>
      <w:divBdr>
        <w:top w:val="none" w:sz="0" w:space="0" w:color="auto"/>
        <w:left w:val="none" w:sz="0" w:space="0" w:color="auto"/>
        <w:bottom w:val="none" w:sz="0" w:space="0" w:color="auto"/>
        <w:right w:val="none" w:sz="0" w:space="0" w:color="auto"/>
      </w:divBdr>
    </w:div>
    <w:div w:id="1403063554">
      <w:bodyDiv w:val="1"/>
      <w:marLeft w:val="0"/>
      <w:marRight w:val="0"/>
      <w:marTop w:val="0"/>
      <w:marBottom w:val="0"/>
      <w:divBdr>
        <w:top w:val="none" w:sz="0" w:space="0" w:color="auto"/>
        <w:left w:val="none" w:sz="0" w:space="0" w:color="auto"/>
        <w:bottom w:val="none" w:sz="0" w:space="0" w:color="auto"/>
        <w:right w:val="none" w:sz="0" w:space="0" w:color="auto"/>
      </w:divBdr>
    </w:div>
    <w:div w:id="1413549942">
      <w:bodyDiv w:val="1"/>
      <w:marLeft w:val="0"/>
      <w:marRight w:val="0"/>
      <w:marTop w:val="0"/>
      <w:marBottom w:val="0"/>
      <w:divBdr>
        <w:top w:val="none" w:sz="0" w:space="0" w:color="auto"/>
        <w:left w:val="none" w:sz="0" w:space="0" w:color="auto"/>
        <w:bottom w:val="none" w:sz="0" w:space="0" w:color="auto"/>
        <w:right w:val="none" w:sz="0" w:space="0" w:color="auto"/>
      </w:divBdr>
      <w:divsChild>
        <w:div w:id="1789884852">
          <w:marLeft w:val="0"/>
          <w:marRight w:val="0"/>
          <w:marTop w:val="0"/>
          <w:marBottom w:val="0"/>
          <w:divBdr>
            <w:top w:val="none" w:sz="0" w:space="0" w:color="auto"/>
            <w:left w:val="none" w:sz="0" w:space="0" w:color="auto"/>
            <w:bottom w:val="none" w:sz="0" w:space="0" w:color="auto"/>
            <w:right w:val="none" w:sz="0" w:space="0" w:color="auto"/>
          </w:divBdr>
          <w:divsChild>
            <w:div w:id="1452549948">
              <w:marLeft w:val="0"/>
              <w:marRight w:val="0"/>
              <w:marTop w:val="0"/>
              <w:marBottom w:val="0"/>
              <w:divBdr>
                <w:top w:val="none" w:sz="0" w:space="0" w:color="auto"/>
                <w:left w:val="none" w:sz="0" w:space="0" w:color="auto"/>
                <w:bottom w:val="none" w:sz="0" w:space="0" w:color="auto"/>
                <w:right w:val="none" w:sz="0" w:space="0" w:color="auto"/>
              </w:divBdr>
            </w:div>
            <w:div w:id="1054305825">
              <w:marLeft w:val="0"/>
              <w:marRight w:val="0"/>
              <w:marTop w:val="0"/>
              <w:marBottom w:val="0"/>
              <w:divBdr>
                <w:top w:val="none" w:sz="0" w:space="0" w:color="auto"/>
                <w:left w:val="none" w:sz="0" w:space="0" w:color="auto"/>
                <w:bottom w:val="none" w:sz="0" w:space="0" w:color="auto"/>
                <w:right w:val="none" w:sz="0" w:space="0" w:color="auto"/>
              </w:divBdr>
              <w:divsChild>
                <w:div w:id="765343646">
                  <w:marLeft w:val="0"/>
                  <w:marRight w:val="0"/>
                  <w:marTop w:val="0"/>
                  <w:marBottom w:val="0"/>
                  <w:divBdr>
                    <w:top w:val="none" w:sz="0" w:space="0" w:color="auto"/>
                    <w:left w:val="none" w:sz="0" w:space="0" w:color="auto"/>
                    <w:bottom w:val="none" w:sz="0" w:space="0" w:color="auto"/>
                    <w:right w:val="none" w:sz="0" w:space="0" w:color="auto"/>
                  </w:divBdr>
                </w:div>
              </w:divsChild>
            </w:div>
            <w:div w:id="1764717598">
              <w:marLeft w:val="0"/>
              <w:marRight w:val="0"/>
              <w:marTop w:val="0"/>
              <w:marBottom w:val="0"/>
              <w:divBdr>
                <w:top w:val="none" w:sz="0" w:space="0" w:color="auto"/>
                <w:left w:val="none" w:sz="0" w:space="0" w:color="auto"/>
                <w:bottom w:val="none" w:sz="0" w:space="0" w:color="auto"/>
                <w:right w:val="none" w:sz="0" w:space="0" w:color="auto"/>
              </w:divBdr>
              <w:divsChild>
                <w:div w:id="513499612">
                  <w:marLeft w:val="0"/>
                  <w:marRight w:val="0"/>
                  <w:marTop w:val="0"/>
                  <w:marBottom w:val="0"/>
                  <w:divBdr>
                    <w:top w:val="none" w:sz="0" w:space="0" w:color="auto"/>
                    <w:left w:val="none" w:sz="0" w:space="0" w:color="auto"/>
                    <w:bottom w:val="none" w:sz="0" w:space="0" w:color="auto"/>
                    <w:right w:val="none" w:sz="0" w:space="0" w:color="auto"/>
                  </w:divBdr>
                </w:div>
              </w:divsChild>
            </w:div>
            <w:div w:id="549340356">
              <w:marLeft w:val="0"/>
              <w:marRight w:val="0"/>
              <w:marTop w:val="0"/>
              <w:marBottom w:val="0"/>
              <w:divBdr>
                <w:top w:val="none" w:sz="0" w:space="0" w:color="auto"/>
                <w:left w:val="none" w:sz="0" w:space="0" w:color="auto"/>
                <w:bottom w:val="none" w:sz="0" w:space="0" w:color="auto"/>
                <w:right w:val="none" w:sz="0" w:space="0" w:color="auto"/>
              </w:divBdr>
              <w:divsChild>
                <w:div w:id="1566839883">
                  <w:marLeft w:val="0"/>
                  <w:marRight w:val="0"/>
                  <w:marTop w:val="0"/>
                  <w:marBottom w:val="0"/>
                  <w:divBdr>
                    <w:top w:val="none" w:sz="0" w:space="0" w:color="auto"/>
                    <w:left w:val="none" w:sz="0" w:space="0" w:color="auto"/>
                    <w:bottom w:val="none" w:sz="0" w:space="0" w:color="auto"/>
                    <w:right w:val="none" w:sz="0" w:space="0" w:color="auto"/>
                  </w:divBdr>
                </w:div>
              </w:divsChild>
            </w:div>
            <w:div w:id="797338281">
              <w:marLeft w:val="0"/>
              <w:marRight w:val="0"/>
              <w:marTop w:val="0"/>
              <w:marBottom w:val="0"/>
              <w:divBdr>
                <w:top w:val="none" w:sz="0" w:space="0" w:color="auto"/>
                <w:left w:val="none" w:sz="0" w:space="0" w:color="auto"/>
                <w:bottom w:val="none" w:sz="0" w:space="0" w:color="auto"/>
                <w:right w:val="none" w:sz="0" w:space="0" w:color="auto"/>
              </w:divBdr>
              <w:divsChild>
                <w:div w:id="649988431">
                  <w:marLeft w:val="0"/>
                  <w:marRight w:val="0"/>
                  <w:marTop w:val="0"/>
                  <w:marBottom w:val="0"/>
                  <w:divBdr>
                    <w:top w:val="none" w:sz="0" w:space="0" w:color="auto"/>
                    <w:left w:val="none" w:sz="0" w:space="0" w:color="auto"/>
                    <w:bottom w:val="none" w:sz="0" w:space="0" w:color="auto"/>
                    <w:right w:val="none" w:sz="0" w:space="0" w:color="auto"/>
                  </w:divBdr>
                </w:div>
              </w:divsChild>
            </w:div>
            <w:div w:id="1587956507">
              <w:marLeft w:val="0"/>
              <w:marRight w:val="0"/>
              <w:marTop w:val="0"/>
              <w:marBottom w:val="0"/>
              <w:divBdr>
                <w:top w:val="none" w:sz="0" w:space="0" w:color="auto"/>
                <w:left w:val="none" w:sz="0" w:space="0" w:color="auto"/>
                <w:bottom w:val="none" w:sz="0" w:space="0" w:color="auto"/>
                <w:right w:val="none" w:sz="0" w:space="0" w:color="auto"/>
              </w:divBdr>
              <w:divsChild>
                <w:div w:id="81875723">
                  <w:marLeft w:val="0"/>
                  <w:marRight w:val="0"/>
                  <w:marTop w:val="0"/>
                  <w:marBottom w:val="0"/>
                  <w:divBdr>
                    <w:top w:val="none" w:sz="0" w:space="0" w:color="auto"/>
                    <w:left w:val="none" w:sz="0" w:space="0" w:color="auto"/>
                    <w:bottom w:val="none" w:sz="0" w:space="0" w:color="auto"/>
                    <w:right w:val="none" w:sz="0" w:space="0" w:color="auto"/>
                  </w:divBdr>
                </w:div>
              </w:divsChild>
            </w:div>
            <w:div w:id="671643646">
              <w:marLeft w:val="0"/>
              <w:marRight w:val="0"/>
              <w:marTop w:val="0"/>
              <w:marBottom w:val="0"/>
              <w:divBdr>
                <w:top w:val="none" w:sz="0" w:space="0" w:color="auto"/>
                <w:left w:val="none" w:sz="0" w:space="0" w:color="auto"/>
                <w:bottom w:val="none" w:sz="0" w:space="0" w:color="auto"/>
                <w:right w:val="none" w:sz="0" w:space="0" w:color="auto"/>
              </w:divBdr>
              <w:divsChild>
                <w:div w:id="1454207078">
                  <w:marLeft w:val="0"/>
                  <w:marRight w:val="0"/>
                  <w:marTop w:val="0"/>
                  <w:marBottom w:val="0"/>
                  <w:divBdr>
                    <w:top w:val="none" w:sz="0" w:space="0" w:color="auto"/>
                    <w:left w:val="none" w:sz="0" w:space="0" w:color="auto"/>
                    <w:bottom w:val="none" w:sz="0" w:space="0" w:color="auto"/>
                    <w:right w:val="none" w:sz="0" w:space="0" w:color="auto"/>
                  </w:divBdr>
                </w:div>
              </w:divsChild>
            </w:div>
            <w:div w:id="767894010">
              <w:marLeft w:val="0"/>
              <w:marRight w:val="0"/>
              <w:marTop w:val="0"/>
              <w:marBottom w:val="0"/>
              <w:divBdr>
                <w:top w:val="none" w:sz="0" w:space="0" w:color="auto"/>
                <w:left w:val="none" w:sz="0" w:space="0" w:color="auto"/>
                <w:bottom w:val="none" w:sz="0" w:space="0" w:color="auto"/>
                <w:right w:val="none" w:sz="0" w:space="0" w:color="auto"/>
              </w:divBdr>
              <w:divsChild>
                <w:div w:id="1977299789">
                  <w:marLeft w:val="0"/>
                  <w:marRight w:val="0"/>
                  <w:marTop w:val="0"/>
                  <w:marBottom w:val="0"/>
                  <w:divBdr>
                    <w:top w:val="none" w:sz="0" w:space="0" w:color="auto"/>
                    <w:left w:val="none" w:sz="0" w:space="0" w:color="auto"/>
                    <w:bottom w:val="none" w:sz="0" w:space="0" w:color="auto"/>
                    <w:right w:val="none" w:sz="0" w:space="0" w:color="auto"/>
                  </w:divBdr>
                </w:div>
              </w:divsChild>
            </w:div>
            <w:div w:id="1610114595">
              <w:marLeft w:val="0"/>
              <w:marRight w:val="0"/>
              <w:marTop w:val="0"/>
              <w:marBottom w:val="0"/>
              <w:divBdr>
                <w:top w:val="none" w:sz="0" w:space="0" w:color="auto"/>
                <w:left w:val="none" w:sz="0" w:space="0" w:color="auto"/>
                <w:bottom w:val="none" w:sz="0" w:space="0" w:color="auto"/>
                <w:right w:val="none" w:sz="0" w:space="0" w:color="auto"/>
              </w:divBdr>
              <w:divsChild>
                <w:div w:id="10611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6467">
          <w:marLeft w:val="0"/>
          <w:marRight w:val="0"/>
          <w:marTop w:val="0"/>
          <w:marBottom w:val="0"/>
          <w:divBdr>
            <w:top w:val="none" w:sz="0" w:space="0" w:color="auto"/>
            <w:left w:val="none" w:sz="0" w:space="0" w:color="auto"/>
            <w:bottom w:val="none" w:sz="0" w:space="0" w:color="auto"/>
            <w:right w:val="none" w:sz="0" w:space="0" w:color="auto"/>
          </w:divBdr>
          <w:divsChild>
            <w:div w:id="458379376">
              <w:marLeft w:val="0"/>
              <w:marRight w:val="0"/>
              <w:marTop w:val="0"/>
              <w:marBottom w:val="0"/>
              <w:divBdr>
                <w:top w:val="none" w:sz="0" w:space="0" w:color="auto"/>
                <w:left w:val="none" w:sz="0" w:space="0" w:color="auto"/>
                <w:bottom w:val="none" w:sz="0" w:space="0" w:color="auto"/>
                <w:right w:val="none" w:sz="0" w:space="0" w:color="auto"/>
              </w:divBdr>
            </w:div>
          </w:divsChild>
        </w:div>
        <w:div w:id="1143346534">
          <w:marLeft w:val="0"/>
          <w:marRight w:val="0"/>
          <w:marTop w:val="0"/>
          <w:marBottom w:val="0"/>
          <w:divBdr>
            <w:top w:val="none" w:sz="0" w:space="0" w:color="auto"/>
            <w:left w:val="none" w:sz="0" w:space="0" w:color="auto"/>
            <w:bottom w:val="none" w:sz="0" w:space="0" w:color="auto"/>
            <w:right w:val="none" w:sz="0" w:space="0" w:color="auto"/>
          </w:divBdr>
          <w:divsChild>
            <w:div w:id="290062358">
              <w:marLeft w:val="0"/>
              <w:marRight w:val="0"/>
              <w:marTop w:val="0"/>
              <w:marBottom w:val="0"/>
              <w:divBdr>
                <w:top w:val="none" w:sz="0" w:space="0" w:color="auto"/>
                <w:left w:val="none" w:sz="0" w:space="0" w:color="auto"/>
                <w:bottom w:val="none" w:sz="0" w:space="0" w:color="auto"/>
                <w:right w:val="none" w:sz="0" w:space="0" w:color="auto"/>
              </w:divBdr>
            </w:div>
          </w:divsChild>
        </w:div>
        <w:div w:id="710962497">
          <w:marLeft w:val="0"/>
          <w:marRight w:val="0"/>
          <w:marTop w:val="0"/>
          <w:marBottom w:val="0"/>
          <w:divBdr>
            <w:top w:val="none" w:sz="0" w:space="0" w:color="auto"/>
            <w:left w:val="none" w:sz="0" w:space="0" w:color="auto"/>
            <w:bottom w:val="none" w:sz="0" w:space="0" w:color="auto"/>
            <w:right w:val="none" w:sz="0" w:space="0" w:color="auto"/>
          </w:divBdr>
          <w:divsChild>
            <w:div w:id="88739181">
              <w:marLeft w:val="0"/>
              <w:marRight w:val="0"/>
              <w:marTop w:val="0"/>
              <w:marBottom w:val="0"/>
              <w:divBdr>
                <w:top w:val="none" w:sz="0" w:space="0" w:color="auto"/>
                <w:left w:val="none" w:sz="0" w:space="0" w:color="auto"/>
                <w:bottom w:val="none" w:sz="0" w:space="0" w:color="auto"/>
                <w:right w:val="none" w:sz="0" w:space="0" w:color="auto"/>
              </w:divBdr>
            </w:div>
          </w:divsChild>
        </w:div>
        <w:div w:id="1112936515">
          <w:marLeft w:val="0"/>
          <w:marRight w:val="0"/>
          <w:marTop w:val="0"/>
          <w:marBottom w:val="0"/>
          <w:divBdr>
            <w:top w:val="none" w:sz="0" w:space="0" w:color="auto"/>
            <w:left w:val="none" w:sz="0" w:space="0" w:color="auto"/>
            <w:bottom w:val="none" w:sz="0" w:space="0" w:color="auto"/>
            <w:right w:val="none" w:sz="0" w:space="0" w:color="auto"/>
          </w:divBdr>
          <w:divsChild>
            <w:div w:id="2092501037">
              <w:marLeft w:val="0"/>
              <w:marRight w:val="0"/>
              <w:marTop w:val="0"/>
              <w:marBottom w:val="0"/>
              <w:divBdr>
                <w:top w:val="none" w:sz="0" w:space="0" w:color="auto"/>
                <w:left w:val="none" w:sz="0" w:space="0" w:color="auto"/>
                <w:bottom w:val="none" w:sz="0" w:space="0" w:color="auto"/>
                <w:right w:val="none" w:sz="0" w:space="0" w:color="auto"/>
              </w:divBdr>
            </w:div>
          </w:divsChild>
        </w:div>
        <w:div w:id="325130607">
          <w:marLeft w:val="0"/>
          <w:marRight w:val="0"/>
          <w:marTop w:val="0"/>
          <w:marBottom w:val="0"/>
          <w:divBdr>
            <w:top w:val="none" w:sz="0" w:space="0" w:color="auto"/>
            <w:left w:val="none" w:sz="0" w:space="0" w:color="auto"/>
            <w:bottom w:val="none" w:sz="0" w:space="0" w:color="auto"/>
            <w:right w:val="none" w:sz="0" w:space="0" w:color="auto"/>
          </w:divBdr>
          <w:divsChild>
            <w:div w:id="183791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2376">
      <w:bodyDiv w:val="1"/>
      <w:marLeft w:val="0"/>
      <w:marRight w:val="0"/>
      <w:marTop w:val="0"/>
      <w:marBottom w:val="0"/>
      <w:divBdr>
        <w:top w:val="none" w:sz="0" w:space="0" w:color="auto"/>
        <w:left w:val="none" w:sz="0" w:space="0" w:color="auto"/>
        <w:bottom w:val="none" w:sz="0" w:space="0" w:color="auto"/>
        <w:right w:val="none" w:sz="0" w:space="0" w:color="auto"/>
      </w:divBdr>
      <w:divsChild>
        <w:div w:id="636108547">
          <w:marLeft w:val="0"/>
          <w:marRight w:val="0"/>
          <w:marTop w:val="72"/>
          <w:marBottom w:val="0"/>
          <w:divBdr>
            <w:top w:val="none" w:sz="0" w:space="0" w:color="auto"/>
            <w:left w:val="none" w:sz="0" w:space="0" w:color="auto"/>
            <w:bottom w:val="none" w:sz="0" w:space="0" w:color="auto"/>
            <w:right w:val="none" w:sz="0" w:space="0" w:color="auto"/>
          </w:divBdr>
        </w:div>
        <w:div w:id="1731879078">
          <w:marLeft w:val="0"/>
          <w:marRight w:val="0"/>
          <w:marTop w:val="72"/>
          <w:marBottom w:val="0"/>
          <w:divBdr>
            <w:top w:val="none" w:sz="0" w:space="0" w:color="auto"/>
            <w:left w:val="none" w:sz="0" w:space="0" w:color="auto"/>
            <w:bottom w:val="none" w:sz="0" w:space="0" w:color="auto"/>
            <w:right w:val="none" w:sz="0" w:space="0" w:color="auto"/>
          </w:divBdr>
        </w:div>
      </w:divsChild>
    </w:div>
    <w:div w:id="1432815059">
      <w:bodyDiv w:val="1"/>
      <w:marLeft w:val="0"/>
      <w:marRight w:val="0"/>
      <w:marTop w:val="0"/>
      <w:marBottom w:val="0"/>
      <w:divBdr>
        <w:top w:val="none" w:sz="0" w:space="0" w:color="auto"/>
        <w:left w:val="none" w:sz="0" w:space="0" w:color="auto"/>
        <w:bottom w:val="none" w:sz="0" w:space="0" w:color="auto"/>
        <w:right w:val="none" w:sz="0" w:space="0" w:color="auto"/>
      </w:divBdr>
      <w:divsChild>
        <w:div w:id="897324017">
          <w:marLeft w:val="0"/>
          <w:marRight w:val="0"/>
          <w:marTop w:val="0"/>
          <w:marBottom w:val="0"/>
          <w:divBdr>
            <w:top w:val="none" w:sz="0" w:space="0" w:color="auto"/>
            <w:left w:val="none" w:sz="0" w:space="0" w:color="auto"/>
            <w:bottom w:val="none" w:sz="0" w:space="0" w:color="auto"/>
            <w:right w:val="none" w:sz="0" w:space="0" w:color="auto"/>
          </w:divBdr>
          <w:divsChild>
            <w:div w:id="1310283927">
              <w:marLeft w:val="0"/>
              <w:marRight w:val="0"/>
              <w:marTop w:val="0"/>
              <w:marBottom w:val="0"/>
              <w:divBdr>
                <w:top w:val="none" w:sz="0" w:space="0" w:color="auto"/>
                <w:left w:val="none" w:sz="0" w:space="0" w:color="auto"/>
                <w:bottom w:val="none" w:sz="0" w:space="0" w:color="auto"/>
                <w:right w:val="none" w:sz="0" w:space="0" w:color="auto"/>
              </w:divBdr>
            </w:div>
          </w:divsChild>
        </w:div>
        <w:div w:id="720371763">
          <w:marLeft w:val="0"/>
          <w:marRight w:val="0"/>
          <w:marTop w:val="0"/>
          <w:marBottom w:val="0"/>
          <w:divBdr>
            <w:top w:val="none" w:sz="0" w:space="0" w:color="auto"/>
            <w:left w:val="none" w:sz="0" w:space="0" w:color="auto"/>
            <w:bottom w:val="none" w:sz="0" w:space="0" w:color="auto"/>
            <w:right w:val="none" w:sz="0" w:space="0" w:color="auto"/>
          </w:divBdr>
          <w:divsChild>
            <w:div w:id="445344176">
              <w:marLeft w:val="0"/>
              <w:marRight w:val="0"/>
              <w:marTop w:val="0"/>
              <w:marBottom w:val="0"/>
              <w:divBdr>
                <w:top w:val="none" w:sz="0" w:space="0" w:color="auto"/>
                <w:left w:val="none" w:sz="0" w:space="0" w:color="auto"/>
                <w:bottom w:val="none" w:sz="0" w:space="0" w:color="auto"/>
                <w:right w:val="none" w:sz="0" w:space="0" w:color="auto"/>
              </w:divBdr>
            </w:div>
          </w:divsChild>
        </w:div>
        <w:div w:id="367686825">
          <w:marLeft w:val="0"/>
          <w:marRight w:val="0"/>
          <w:marTop w:val="0"/>
          <w:marBottom w:val="0"/>
          <w:divBdr>
            <w:top w:val="none" w:sz="0" w:space="0" w:color="auto"/>
            <w:left w:val="none" w:sz="0" w:space="0" w:color="auto"/>
            <w:bottom w:val="none" w:sz="0" w:space="0" w:color="auto"/>
            <w:right w:val="none" w:sz="0" w:space="0" w:color="auto"/>
          </w:divBdr>
          <w:divsChild>
            <w:div w:id="613026891">
              <w:marLeft w:val="0"/>
              <w:marRight w:val="0"/>
              <w:marTop w:val="0"/>
              <w:marBottom w:val="0"/>
              <w:divBdr>
                <w:top w:val="none" w:sz="0" w:space="0" w:color="auto"/>
                <w:left w:val="none" w:sz="0" w:space="0" w:color="auto"/>
                <w:bottom w:val="none" w:sz="0" w:space="0" w:color="auto"/>
                <w:right w:val="none" w:sz="0" w:space="0" w:color="auto"/>
              </w:divBdr>
            </w:div>
          </w:divsChild>
        </w:div>
        <w:div w:id="1082605684">
          <w:marLeft w:val="0"/>
          <w:marRight w:val="0"/>
          <w:marTop w:val="0"/>
          <w:marBottom w:val="0"/>
          <w:divBdr>
            <w:top w:val="none" w:sz="0" w:space="0" w:color="auto"/>
            <w:left w:val="none" w:sz="0" w:space="0" w:color="auto"/>
            <w:bottom w:val="none" w:sz="0" w:space="0" w:color="auto"/>
            <w:right w:val="none" w:sz="0" w:space="0" w:color="auto"/>
          </w:divBdr>
          <w:divsChild>
            <w:div w:id="790628928">
              <w:marLeft w:val="0"/>
              <w:marRight w:val="0"/>
              <w:marTop w:val="0"/>
              <w:marBottom w:val="0"/>
              <w:divBdr>
                <w:top w:val="none" w:sz="0" w:space="0" w:color="auto"/>
                <w:left w:val="none" w:sz="0" w:space="0" w:color="auto"/>
                <w:bottom w:val="none" w:sz="0" w:space="0" w:color="auto"/>
                <w:right w:val="none" w:sz="0" w:space="0" w:color="auto"/>
              </w:divBdr>
            </w:div>
          </w:divsChild>
        </w:div>
        <w:div w:id="948777058">
          <w:marLeft w:val="0"/>
          <w:marRight w:val="0"/>
          <w:marTop w:val="0"/>
          <w:marBottom w:val="0"/>
          <w:divBdr>
            <w:top w:val="none" w:sz="0" w:space="0" w:color="auto"/>
            <w:left w:val="none" w:sz="0" w:space="0" w:color="auto"/>
            <w:bottom w:val="none" w:sz="0" w:space="0" w:color="auto"/>
            <w:right w:val="none" w:sz="0" w:space="0" w:color="auto"/>
          </w:divBdr>
          <w:divsChild>
            <w:div w:id="1232737079">
              <w:marLeft w:val="0"/>
              <w:marRight w:val="0"/>
              <w:marTop w:val="0"/>
              <w:marBottom w:val="0"/>
              <w:divBdr>
                <w:top w:val="none" w:sz="0" w:space="0" w:color="auto"/>
                <w:left w:val="none" w:sz="0" w:space="0" w:color="auto"/>
                <w:bottom w:val="none" w:sz="0" w:space="0" w:color="auto"/>
                <w:right w:val="none" w:sz="0" w:space="0" w:color="auto"/>
              </w:divBdr>
            </w:div>
          </w:divsChild>
        </w:div>
        <w:div w:id="598292174">
          <w:marLeft w:val="0"/>
          <w:marRight w:val="0"/>
          <w:marTop w:val="0"/>
          <w:marBottom w:val="0"/>
          <w:divBdr>
            <w:top w:val="none" w:sz="0" w:space="0" w:color="auto"/>
            <w:left w:val="none" w:sz="0" w:space="0" w:color="auto"/>
            <w:bottom w:val="none" w:sz="0" w:space="0" w:color="auto"/>
            <w:right w:val="none" w:sz="0" w:space="0" w:color="auto"/>
          </w:divBdr>
          <w:divsChild>
            <w:div w:id="825825810">
              <w:marLeft w:val="0"/>
              <w:marRight w:val="0"/>
              <w:marTop w:val="0"/>
              <w:marBottom w:val="0"/>
              <w:divBdr>
                <w:top w:val="none" w:sz="0" w:space="0" w:color="auto"/>
                <w:left w:val="none" w:sz="0" w:space="0" w:color="auto"/>
                <w:bottom w:val="none" w:sz="0" w:space="0" w:color="auto"/>
                <w:right w:val="none" w:sz="0" w:space="0" w:color="auto"/>
              </w:divBdr>
            </w:div>
          </w:divsChild>
        </w:div>
        <w:div w:id="1406800260">
          <w:marLeft w:val="0"/>
          <w:marRight w:val="0"/>
          <w:marTop w:val="0"/>
          <w:marBottom w:val="0"/>
          <w:divBdr>
            <w:top w:val="none" w:sz="0" w:space="0" w:color="auto"/>
            <w:left w:val="none" w:sz="0" w:space="0" w:color="auto"/>
            <w:bottom w:val="none" w:sz="0" w:space="0" w:color="auto"/>
            <w:right w:val="none" w:sz="0" w:space="0" w:color="auto"/>
          </w:divBdr>
          <w:divsChild>
            <w:div w:id="608852073">
              <w:marLeft w:val="0"/>
              <w:marRight w:val="0"/>
              <w:marTop w:val="0"/>
              <w:marBottom w:val="0"/>
              <w:divBdr>
                <w:top w:val="none" w:sz="0" w:space="0" w:color="auto"/>
                <w:left w:val="none" w:sz="0" w:space="0" w:color="auto"/>
                <w:bottom w:val="none" w:sz="0" w:space="0" w:color="auto"/>
                <w:right w:val="none" w:sz="0" w:space="0" w:color="auto"/>
              </w:divBdr>
            </w:div>
          </w:divsChild>
        </w:div>
        <w:div w:id="1532300474">
          <w:marLeft w:val="0"/>
          <w:marRight w:val="0"/>
          <w:marTop w:val="0"/>
          <w:marBottom w:val="0"/>
          <w:divBdr>
            <w:top w:val="none" w:sz="0" w:space="0" w:color="auto"/>
            <w:left w:val="none" w:sz="0" w:space="0" w:color="auto"/>
            <w:bottom w:val="none" w:sz="0" w:space="0" w:color="auto"/>
            <w:right w:val="none" w:sz="0" w:space="0" w:color="auto"/>
          </w:divBdr>
          <w:divsChild>
            <w:div w:id="8808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3295">
      <w:bodyDiv w:val="1"/>
      <w:marLeft w:val="0"/>
      <w:marRight w:val="0"/>
      <w:marTop w:val="0"/>
      <w:marBottom w:val="0"/>
      <w:divBdr>
        <w:top w:val="none" w:sz="0" w:space="0" w:color="auto"/>
        <w:left w:val="none" w:sz="0" w:space="0" w:color="auto"/>
        <w:bottom w:val="none" w:sz="0" w:space="0" w:color="auto"/>
        <w:right w:val="none" w:sz="0" w:space="0" w:color="auto"/>
      </w:divBdr>
    </w:div>
    <w:div w:id="1441755372">
      <w:bodyDiv w:val="1"/>
      <w:marLeft w:val="0"/>
      <w:marRight w:val="0"/>
      <w:marTop w:val="0"/>
      <w:marBottom w:val="0"/>
      <w:divBdr>
        <w:top w:val="none" w:sz="0" w:space="0" w:color="auto"/>
        <w:left w:val="none" w:sz="0" w:space="0" w:color="auto"/>
        <w:bottom w:val="none" w:sz="0" w:space="0" w:color="auto"/>
        <w:right w:val="none" w:sz="0" w:space="0" w:color="auto"/>
      </w:divBdr>
    </w:div>
    <w:div w:id="1459255075">
      <w:bodyDiv w:val="1"/>
      <w:marLeft w:val="0"/>
      <w:marRight w:val="0"/>
      <w:marTop w:val="0"/>
      <w:marBottom w:val="0"/>
      <w:divBdr>
        <w:top w:val="none" w:sz="0" w:space="0" w:color="auto"/>
        <w:left w:val="none" w:sz="0" w:space="0" w:color="auto"/>
        <w:bottom w:val="none" w:sz="0" w:space="0" w:color="auto"/>
        <w:right w:val="none" w:sz="0" w:space="0" w:color="auto"/>
      </w:divBdr>
      <w:divsChild>
        <w:div w:id="1923416568">
          <w:marLeft w:val="0"/>
          <w:marRight w:val="0"/>
          <w:marTop w:val="0"/>
          <w:marBottom w:val="0"/>
          <w:divBdr>
            <w:top w:val="none" w:sz="0" w:space="0" w:color="auto"/>
            <w:left w:val="none" w:sz="0" w:space="0" w:color="auto"/>
            <w:bottom w:val="none" w:sz="0" w:space="0" w:color="auto"/>
            <w:right w:val="none" w:sz="0" w:space="0" w:color="auto"/>
          </w:divBdr>
          <w:divsChild>
            <w:div w:id="1529830656">
              <w:marLeft w:val="0"/>
              <w:marRight w:val="0"/>
              <w:marTop w:val="0"/>
              <w:marBottom w:val="0"/>
              <w:divBdr>
                <w:top w:val="none" w:sz="0" w:space="0" w:color="auto"/>
                <w:left w:val="none" w:sz="0" w:space="0" w:color="auto"/>
                <w:bottom w:val="none" w:sz="0" w:space="0" w:color="auto"/>
                <w:right w:val="none" w:sz="0" w:space="0" w:color="auto"/>
              </w:divBdr>
            </w:div>
          </w:divsChild>
        </w:div>
        <w:div w:id="1708606397">
          <w:marLeft w:val="0"/>
          <w:marRight w:val="0"/>
          <w:marTop w:val="0"/>
          <w:marBottom w:val="0"/>
          <w:divBdr>
            <w:top w:val="none" w:sz="0" w:space="0" w:color="auto"/>
            <w:left w:val="none" w:sz="0" w:space="0" w:color="auto"/>
            <w:bottom w:val="none" w:sz="0" w:space="0" w:color="auto"/>
            <w:right w:val="none" w:sz="0" w:space="0" w:color="auto"/>
          </w:divBdr>
          <w:divsChild>
            <w:div w:id="351496108">
              <w:marLeft w:val="0"/>
              <w:marRight w:val="0"/>
              <w:marTop w:val="0"/>
              <w:marBottom w:val="0"/>
              <w:divBdr>
                <w:top w:val="none" w:sz="0" w:space="0" w:color="auto"/>
                <w:left w:val="none" w:sz="0" w:space="0" w:color="auto"/>
                <w:bottom w:val="none" w:sz="0" w:space="0" w:color="auto"/>
                <w:right w:val="none" w:sz="0" w:space="0" w:color="auto"/>
              </w:divBdr>
            </w:div>
          </w:divsChild>
        </w:div>
        <w:div w:id="1822506132">
          <w:marLeft w:val="0"/>
          <w:marRight w:val="0"/>
          <w:marTop w:val="0"/>
          <w:marBottom w:val="0"/>
          <w:divBdr>
            <w:top w:val="none" w:sz="0" w:space="0" w:color="auto"/>
            <w:left w:val="none" w:sz="0" w:space="0" w:color="auto"/>
            <w:bottom w:val="none" w:sz="0" w:space="0" w:color="auto"/>
            <w:right w:val="none" w:sz="0" w:space="0" w:color="auto"/>
          </w:divBdr>
          <w:divsChild>
            <w:div w:id="1236161635">
              <w:marLeft w:val="0"/>
              <w:marRight w:val="0"/>
              <w:marTop w:val="0"/>
              <w:marBottom w:val="0"/>
              <w:divBdr>
                <w:top w:val="none" w:sz="0" w:space="0" w:color="auto"/>
                <w:left w:val="none" w:sz="0" w:space="0" w:color="auto"/>
                <w:bottom w:val="none" w:sz="0" w:space="0" w:color="auto"/>
                <w:right w:val="none" w:sz="0" w:space="0" w:color="auto"/>
              </w:divBdr>
            </w:div>
          </w:divsChild>
        </w:div>
        <w:div w:id="2047295569">
          <w:marLeft w:val="0"/>
          <w:marRight w:val="0"/>
          <w:marTop w:val="0"/>
          <w:marBottom w:val="0"/>
          <w:divBdr>
            <w:top w:val="none" w:sz="0" w:space="0" w:color="auto"/>
            <w:left w:val="none" w:sz="0" w:space="0" w:color="auto"/>
            <w:bottom w:val="none" w:sz="0" w:space="0" w:color="auto"/>
            <w:right w:val="none" w:sz="0" w:space="0" w:color="auto"/>
          </w:divBdr>
          <w:divsChild>
            <w:div w:id="409540419">
              <w:marLeft w:val="0"/>
              <w:marRight w:val="0"/>
              <w:marTop w:val="0"/>
              <w:marBottom w:val="0"/>
              <w:divBdr>
                <w:top w:val="none" w:sz="0" w:space="0" w:color="auto"/>
                <w:left w:val="none" w:sz="0" w:space="0" w:color="auto"/>
                <w:bottom w:val="none" w:sz="0" w:space="0" w:color="auto"/>
                <w:right w:val="none" w:sz="0" w:space="0" w:color="auto"/>
              </w:divBdr>
            </w:div>
          </w:divsChild>
        </w:div>
        <w:div w:id="97139177">
          <w:marLeft w:val="0"/>
          <w:marRight w:val="0"/>
          <w:marTop w:val="0"/>
          <w:marBottom w:val="0"/>
          <w:divBdr>
            <w:top w:val="none" w:sz="0" w:space="0" w:color="auto"/>
            <w:left w:val="none" w:sz="0" w:space="0" w:color="auto"/>
            <w:bottom w:val="none" w:sz="0" w:space="0" w:color="auto"/>
            <w:right w:val="none" w:sz="0" w:space="0" w:color="auto"/>
          </w:divBdr>
          <w:divsChild>
            <w:div w:id="185101003">
              <w:marLeft w:val="0"/>
              <w:marRight w:val="0"/>
              <w:marTop w:val="0"/>
              <w:marBottom w:val="0"/>
              <w:divBdr>
                <w:top w:val="none" w:sz="0" w:space="0" w:color="auto"/>
                <w:left w:val="none" w:sz="0" w:space="0" w:color="auto"/>
                <w:bottom w:val="none" w:sz="0" w:space="0" w:color="auto"/>
                <w:right w:val="none" w:sz="0" w:space="0" w:color="auto"/>
              </w:divBdr>
            </w:div>
          </w:divsChild>
        </w:div>
        <w:div w:id="1459840188">
          <w:marLeft w:val="0"/>
          <w:marRight w:val="0"/>
          <w:marTop w:val="0"/>
          <w:marBottom w:val="0"/>
          <w:divBdr>
            <w:top w:val="none" w:sz="0" w:space="0" w:color="auto"/>
            <w:left w:val="none" w:sz="0" w:space="0" w:color="auto"/>
            <w:bottom w:val="none" w:sz="0" w:space="0" w:color="auto"/>
            <w:right w:val="none" w:sz="0" w:space="0" w:color="auto"/>
          </w:divBdr>
          <w:divsChild>
            <w:div w:id="983513261">
              <w:marLeft w:val="0"/>
              <w:marRight w:val="0"/>
              <w:marTop w:val="0"/>
              <w:marBottom w:val="0"/>
              <w:divBdr>
                <w:top w:val="none" w:sz="0" w:space="0" w:color="auto"/>
                <w:left w:val="none" w:sz="0" w:space="0" w:color="auto"/>
                <w:bottom w:val="none" w:sz="0" w:space="0" w:color="auto"/>
                <w:right w:val="none" w:sz="0" w:space="0" w:color="auto"/>
              </w:divBdr>
            </w:div>
          </w:divsChild>
        </w:div>
        <w:div w:id="1519731495">
          <w:marLeft w:val="0"/>
          <w:marRight w:val="0"/>
          <w:marTop w:val="0"/>
          <w:marBottom w:val="0"/>
          <w:divBdr>
            <w:top w:val="none" w:sz="0" w:space="0" w:color="auto"/>
            <w:left w:val="none" w:sz="0" w:space="0" w:color="auto"/>
            <w:bottom w:val="none" w:sz="0" w:space="0" w:color="auto"/>
            <w:right w:val="none" w:sz="0" w:space="0" w:color="auto"/>
          </w:divBdr>
          <w:divsChild>
            <w:div w:id="584925928">
              <w:marLeft w:val="0"/>
              <w:marRight w:val="0"/>
              <w:marTop w:val="0"/>
              <w:marBottom w:val="0"/>
              <w:divBdr>
                <w:top w:val="none" w:sz="0" w:space="0" w:color="auto"/>
                <w:left w:val="none" w:sz="0" w:space="0" w:color="auto"/>
                <w:bottom w:val="none" w:sz="0" w:space="0" w:color="auto"/>
                <w:right w:val="none" w:sz="0" w:space="0" w:color="auto"/>
              </w:divBdr>
            </w:div>
          </w:divsChild>
        </w:div>
        <w:div w:id="1216889032">
          <w:marLeft w:val="0"/>
          <w:marRight w:val="0"/>
          <w:marTop w:val="0"/>
          <w:marBottom w:val="0"/>
          <w:divBdr>
            <w:top w:val="none" w:sz="0" w:space="0" w:color="auto"/>
            <w:left w:val="none" w:sz="0" w:space="0" w:color="auto"/>
            <w:bottom w:val="none" w:sz="0" w:space="0" w:color="auto"/>
            <w:right w:val="none" w:sz="0" w:space="0" w:color="auto"/>
          </w:divBdr>
          <w:divsChild>
            <w:div w:id="11749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2591">
      <w:bodyDiv w:val="1"/>
      <w:marLeft w:val="0"/>
      <w:marRight w:val="0"/>
      <w:marTop w:val="0"/>
      <w:marBottom w:val="0"/>
      <w:divBdr>
        <w:top w:val="none" w:sz="0" w:space="0" w:color="auto"/>
        <w:left w:val="none" w:sz="0" w:space="0" w:color="auto"/>
        <w:bottom w:val="none" w:sz="0" w:space="0" w:color="auto"/>
        <w:right w:val="none" w:sz="0" w:space="0" w:color="auto"/>
      </w:divBdr>
    </w:div>
    <w:div w:id="1493793601">
      <w:bodyDiv w:val="1"/>
      <w:marLeft w:val="0"/>
      <w:marRight w:val="0"/>
      <w:marTop w:val="0"/>
      <w:marBottom w:val="0"/>
      <w:divBdr>
        <w:top w:val="none" w:sz="0" w:space="0" w:color="auto"/>
        <w:left w:val="none" w:sz="0" w:space="0" w:color="auto"/>
        <w:bottom w:val="none" w:sz="0" w:space="0" w:color="auto"/>
        <w:right w:val="none" w:sz="0" w:space="0" w:color="auto"/>
      </w:divBdr>
    </w:div>
    <w:div w:id="1520242990">
      <w:bodyDiv w:val="1"/>
      <w:marLeft w:val="0"/>
      <w:marRight w:val="0"/>
      <w:marTop w:val="0"/>
      <w:marBottom w:val="0"/>
      <w:divBdr>
        <w:top w:val="none" w:sz="0" w:space="0" w:color="auto"/>
        <w:left w:val="none" w:sz="0" w:space="0" w:color="auto"/>
        <w:bottom w:val="none" w:sz="0" w:space="0" w:color="auto"/>
        <w:right w:val="none" w:sz="0" w:space="0" w:color="auto"/>
      </w:divBdr>
    </w:div>
    <w:div w:id="1543715559">
      <w:bodyDiv w:val="1"/>
      <w:marLeft w:val="0"/>
      <w:marRight w:val="0"/>
      <w:marTop w:val="0"/>
      <w:marBottom w:val="0"/>
      <w:divBdr>
        <w:top w:val="none" w:sz="0" w:space="0" w:color="auto"/>
        <w:left w:val="none" w:sz="0" w:space="0" w:color="auto"/>
        <w:bottom w:val="none" w:sz="0" w:space="0" w:color="auto"/>
        <w:right w:val="none" w:sz="0" w:space="0" w:color="auto"/>
      </w:divBdr>
    </w:div>
    <w:div w:id="1578247704">
      <w:bodyDiv w:val="1"/>
      <w:marLeft w:val="0"/>
      <w:marRight w:val="0"/>
      <w:marTop w:val="0"/>
      <w:marBottom w:val="0"/>
      <w:divBdr>
        <w:top w:val="none" w:sz="0" w:space="0" w:color="auto"/>
        <w:left w:val="none" w:sz="0" w:space="0" w:color="auto"/>
        <w:bottom w:val="none" w:sz="0" w:space="0" w:color="auto"/>
        <w:right w:val="none" w:sz="0" w:space="0" w:color="auto"/>
      </w:divBdr>
    </w:div>
    <w:div w:id="1660038031">
      <w:bodyDiv w:val="1"/>
      <w:marLeft w:val="0"/>
      <w:marRight w:val="0"/>
      <w:marTop w:val="0"/>
      <w:marBottom w:val="0"/>
      <w:divBdr>
        <w:top w:val="none" w:sz="0" w:space="0" w:color="auto"/>
        <w:left w:val="none" w:sz="0" w:space="0" w:color="auto"/>
        <w:bottom w:val="none" w:sz="0" w:space="0" w:color="auto"/>
        <w:right w:val="none" w:sz="0" w:space="0" w:color="auto"/>
      </w:divBdr>
      <w:divsChild>
        <w:div w:id="421609179">
          <w:marLeft w:val="0"/>
          <w:marRight w:val="0"/>
          <w:marTop w:val="0"/>
          <w:marBottom w:val="0"/>
          <w:divBdr>
            <w:top w:val="none" w:sz="0" w:space="0" w:color="auto"/>
            <w:left w:val="none" w:sz="0" w:space="0" w:color="auto"/>
            <w:bottom w:val="none" w:sz="0" w:space="0" w:color="auto"/>
            <w:right w:val="none" w:sz="0" w:space="0" w:color="auto"/>
          </w:divBdr>
        </w:div>
        <w:div w:id="1893345058">
          <w:marLeft w:val="0"/>
          <w:marRight w:val="0"/>
          <w:marTop w:val="0"/>
          <w:marBottom w:val="0"/>
          <w:divBdr>
            <w:top w:val="none" w:sz="0" w:space="0" w:color="auto"/>
            <w:left w:val="none" w:sz="0" w:space="0" w:color="auto"/>
            <w:bottom w:val="none" w:sz="0" w:space="0" w:color="auto"/>
            <w:right w:val="none" w:sz="0" w:space="0" w:color="auto"/>
          </w:divBdr>
        </w:div>
        <w:div w:id="1574966355">
          <w:marLeft w:val="0"/>
          <w:marRight w:val="0"/>
          <w:marTop w:val="0"/>
          <w:marBottom w:val="0"/>
          <w:divBdr>
            <w:top w:val="none" w:sz="0" w:space="0" w:color="auto"/>
            <w:left w:val="none" w:sz="0" w:space="0" w:color="auto"/>
            <w:bottom w:val="none" w:sz="0" w:space="0" w:color="auto"/>
            <w:right w:val="none" w:sz="0" w:space="0" w:color="auto"/>
          </w:divBdr>
        </w:div>
        <w:div w:id="1156409675">
          <w:marLeft w:val="0"/>
          <w:marRight w:val="0"/>
          <w:marTop w:val="0"/>
          <w:marBottom w:val="0"/>
          <w:divBdr>
            <w:top w:val="none" w:sz="0" w:space="0" w:color="auto"/>
            <w:left w:val="none" w:sz="0" w:space="0" w:color="auto"/>
            <w:bottom w:val="none" w:sz="0" w:space="0" w:color="auto"/>
            <w:right w:val="none" w:sz="0" w:space="0" w:color="auto"/>
          </w:divBdr>
        </w:div>
        <w:div w:id="2076471737">
          <w:marLeft w:val="0"/>
          <w:marRight w:val="0"/>
          <w:marTop w:val="0"/>
          <w:marBottom w:val="0"/>
          <w:divBdr>
            <w:top w:val="none" w:sz="0" w:space="0" w:color="auto"/>
            <w:left w:val="none" w:sz="0" w:space="0" w:color="auto"/>
            <w:bottom w:val="none" w:sz="0" w:space="0" w:color="auto"/>
            <w:right w:val="none" w:sz="0" w:space="0" w:color="auto"/>
          </w:divBdr>
        </w:div>
        <w:div w:id="1594708206">
          <w:marLeft w:val="0"/>
          <w:marRight w:val="0"/>
          <w:marTop w:val="0"/>
          <w:marBottom w:val="0"/>
          <w:divBdr>
            <w:top w:val="none" w:sz="0" w:space="0" w:color="auto"/>
            <w:left w:val="none" w:sz="0" w:space="0" w:color="auto"/>
            <w:bottom w:val="none" w:sz="0" w:space="0" w:color="auto"/>
            <w:right w:val="none" w:sz="0" w:space="0" w:color="auto"/>
          </w:divBdr>
        </w:div>
        <w:div w:id="1701082251">
          <w:marLeft w:val="0"/>
          <w:marRight w:val="0"/>
          <w:marTop w:val="0"/>
          <w:marBottom w:val="0"/>
          <w:divBdr>
            <w:top w:val="none" w:sz="0" w:space="0" w:color="auto"/>
            <w:left w:val="none" w:sz="0" w:space="0" w:color="auto"/>
            <w:bottom w:val="none" w:sz="0" w:space="0" w:color="auto"/>
            <w:right w:val="none" w:sz="0" w:space="0" w:color="auto"/>
          </w:divBdr>
        </w:div>
        <w:div w:id="379331779">
          <w:marLeft w:val="0"/>
          <w:marRight w:val="0"/>
          <w:marTop w:val="0"/>
          <w:marBottom w:val="0"/>
          <w:divBdr>
            <w:top w:val="none" w:sz="0" w:space="0" w:color="auto"/>
            <w:left w:val="none" w:sz="0" w:space="0" w:color="auto"/>
            <w:bottom w:val="none" w:sz="0" w:space="0" w:color="auto"/>
            <w:right w:val="none" w:sz="0" w:space="0" w:color="auto"/>
          </w:divBdr>
        </w:div>
      </w:divsChild>
    </w:div>
    <w:div w:id="1667392788">
      <w:bodyDiv w:val="1"/>
      <w:marLeft w:val="0"/>
      <w:marRight w:val="0"/>
      <w:marTop w:val="0"/>
      <w:marBottom w:val="0"/>
      <w:divBdr>
        <w:top w:val="none" w:sz="0" w:space="0" w:color="auto"/>
        <w:left w:val="none" w:sz="0" w:space="0" w:color="auto"/>
        <w:bottom w:val="none" w:sz="0" w:space="0" w:color="auto"/>
        <w:right w:val="none" w:sz="0" w:space="0" w:color="auto"/>
      </w:divBdr>
      <w:divsChild>
        <w:div w:id="1118526952">
          <w:marLeft w:val="0"/>
          <w:marRight w:val="0"/>
          <w:marTop w:val="0"/>
          <w:marBottom w:val="0"/>
          <w:divBdr>
            <w:top w:val="none" w:sz="0" w:space="0" w:color="auto"/>
            <w:left w:val="none" w:sz="0" w:space="0" w:color="auto"/>
            <w:bottom w:val="none" w:sz="0" w:space="0" w:color="auto"/>
            <w:right w:val="none" w:sz="0" w:space="0" w:color="auto"/>
          </w:divBdr>
        </w:div>
        <w:div w:id="542014334">
          <w:marLeft w:val="0"/>
          <w:marRight w:val="0"/>
          <w:marTop w:val="0"/>
          <w:marBottom w:val="0"/>
          <w:divBdr>
            <w:top w:val="none" w:sz="0" w:space="0" w:color="auto"/>
            <w:left w:val="none" w:sz="0" w:space="0" w:color="auto"/>
            <w:bottom w:val="none" w:sz="0" w:space="0" w:color="auto"/>
            <w:right w:val="none" w:sz="0" w:space="0" w:color="auto"/>
          </w:divBdr>
        </w:div>
        <w:div w:id="772943384">
          <w:marLeft w:val="0"/>
          <w:marRight w:val="0"/>
          <w:marTop w:val="0"/>
          <w:marBottom w:val="0"/>
          <w:divBdr>
            <w:top w:val="none" w:sz="0" w:space="0" w:color="auto"/>
            <w:left w:val="none" w:sz="0" w:space="0" w:color="auto"/>
            <w:bottom w:val="none" w:sz="0" w:space="0" w:color="auto"/>
            <w:right w:val="none" w:sz="0" w:space="0" w:color="auto"/>
          </w:divBdr>
        </w:div>
        <w:div w:id="1937665740">
          <w:marLeft w:val="0"/>
          <w:marRight w:val="0"/>
          <w:marTop w:val="0"/>
          <w:marBottom w:val="0"/>
          <w:divBdr>
            <w:top w:val="none" w:sz="0" w:space="0" w:color="auto"/>
            <w:left w:val="none" w:sz="0" w:space="0" w:color="auto"/>
            <w:bottom w:val="none" w:sz="0" w:space="0" w:color="auto"/>
            <w:right w:val="none" w:sz="0" w:space="0" w:color="auto"/>
          </w:divBdr>
        </w:div>
        <w:div w:id="1106074370">
          <w:marLeft w:val="0"/>
          <w:marRight w:val="0"/>
          <w:marTop w:val="0"/>
          <w:marBottom w:val="0"/>
          <w:divBdr>
            <w:top w:val="none" w:sz="0" w:space="0" w:color="auto"/>
            <w:left w:val="none" w:sz="0" w:space="0" w:color="auto"/>
            <w:bottom w:val="none" w:sz="0" w:space="0" w:color="auto"/>
            <w:right w:val="none" w:sz="0" w:space="0" w:color="auto"/>
          </w:divBdr>
        </w:div>
        <w:div w:id="2015645519">
          <w:marLeft w:val="0"/>
          <w:marRight w:val="0"/>
          <w:marTop w:val="0"/>
          <w:marBottom w:val="0"/>
          <w:divBdr>
            <w:top w:val="none" w:sz="0" w:space="0" w:color="auto"/>
            <w:left w:val="none" w:sz="0" w:space="0" w:color="auto"/>
            <w:bottom w:val="none" w:sz="0" w:space="0" w:color="auto"/>
            <w:right w:val="none" w:sz="0" w:space="0" w:color="auto"/>
          </w:divBdr>
        </w:div>
        <w:div w:id="380328262">
          <w:marLeft w:val="0"/>
          <w:marRight w:val="0"/>
          <w:marTop w:val="0"/>
          <w:marBottom w:val="0"/>
          <w:divBdr>
            <w:top w:val="none" w:sz="0" w:space="0" w:color="auto"/>
            <w:left w:val="none" w:sz="0" w:space="0" w:color="auto"/>
            <w:bottom w:val="none" w:sz="0" w:space="0" w:color="auto"/>
            <w:right w:val="none" w:sz="0" w:space="0" w:color="auto"/>
          </w:divBdr>
        </w:div>
        <w:div w:id="1760566256">
          <w:marLeft w:val="0"/>
          <w:marRight w:val="0"/>
          <w:marTop w:val="0"/>
          <w:marBottom w:val="0"/>
          <w:divBdr>
            <w:top w:val="none" w:sz="0" w:space="0" w:color="auto"/>
            <w:left w:val="none" w:sz="0" w:space="0" w:color="auto"/>
            <w:bottom w:val="none" w:sz="0" w:space="0" w:color="auto"/>
            <w:right w:val="none" w:sz="0" w:space="0" w:color="auto"/>
          </w:divBdr>
        </w:div>
        <w:div w:id="1141968006">
          <w:marLeft w:val="0"/>
          <w:marRight w:val="0"/>
          <w:marTop w:val="0"/>
          <w:marBottom w:val="0"/>
          <w:divBdr>
            <w:top w:val="none" w:sz="0" w:space="0" w:color="auto"/>
            <w:left w:val="none" w:sz="0" w:space="0" w:color="auto"/>
            <w:bottom w:val="none" w:sz="0" w:space="0" w:color="auto"/>
            <w:right w:val="none" w:sz="0" w:space="0" w:color="auto"/>
          </w:divBdr>
        </w:div>
        <w:div w:id="1783038301">
          <w:marLeft w:val="0"/>
          <w:marRight w:val="0"/>
          <w:marTop w:val="0"/>
          <w:marBottom w:val="0"/>
          <w:divBdr>
            <w:top w:val="none" w:sz="0" w:space="0" w:color="auto"/>
            <w:left w:val="none" w:sz="0" w:space="0" w:color="auto"/>
            <w:bottom w:val="none" w:sz="0" w:space="0" w:color="auto"/>
            <w:right w:val="none" w:sz="0" w:space="0" w:color="auto"/>
          </w:divBdr>
        </w:div>
      </w:divsChild>
    </w:div>
    <w:div w:id="1708070057">
      <w:bodyDiv w:val="1"/>
      <w:marLeft w:val="0"/>
      <w:marRight w:val="0"/>
      <w:marTop w:val="0"/>
      <w:marBottom w:val="0"/>
      <w:divBdr>
        <w:top w:val="none" w:sz="0" w:space="0" w:color="auto"/>
        <w:left w:val="none" w:sz="0" w:space="0" w:color="auto"/>
        <w:bottom w:val="none" w:sz="0" w:space="0" w:color="auto"/>
        <w:right w:val="none" w:sz="0" w:space="0" w:color="auto"/>
      </w:divBdr>
    </w:div>
    <w:div w:id="1712343209">
      <w:bodyDiv w:val="1"/>
      <w:marLeft w:val="0"/>
      <w:marRight w:val="0"/>
      <w:marTop w:val="0"/>
      <w:marBottom w:val="0"/>
      <w:divBdr>
        <w:top w:val="none" w:sz="0" w:space="0" w:color="auto"/>
        <w:left w:val="none" w:sz="0" w:space="0" w:color="auto"/>
        <w:bottom w:val="none" w:sz="0" w:space="0" w:color="auto"/>
        <w:right w:val="none" w:sz="0" w:space="0" w:color="auto"/>
      </w:divBdr>
    </w:div>
    <w:div w:id="1728600704">
      <w:bodyDiv w:val="1"/>
      <w:marLeft w:val="0"/>
      <w:marRight w:val="0"/>
      <w:marTop w:val="0"/>
      <w:marBottom w:val="0"/>
      <w:divBdr>
        <w:top w:val="none" w:sz="0" w:space="0" w:color="auto"/>
        <w:left w:val="none" w:sz="0" w:space="0" w:color="auto"/>
        <w:bottom w:val="none" w:sz="0" w:space="0" w:color="auto"/>
        <w:right w:val="none" w:sz="0" w:space="0" w:color="auto"/>
      </w:divBdr>
    </w:div>
    <w:div w:id="1757825672">
      <w:bodyDiv w:val="1"/>
      <w:marLeft w:val="0"/>
      <w:marRight w:val="0"/>
      <w:marTop w:val="0"/>
      <w:marBottom w:val="0"/>
      <w:divBdr>
        <w:top w:val="none" w:sz="0" w:space="0" w:color="auto"/>
        <w:left w:val="none" w:sz="0" w:space="0" w:color="auto"/>
        <w:bottom w:val="none" w:sz="0" w:space="0" w:color="auto"/>
        <w:right w:val="none" w:sz="0" w:space="0" w:color="auto"/>
      </w:divBdr>
    </w:div>
    <w:div w:id="1920363469">
      <w:bodyDiv w:val="1"/>
      <w:marLeft w:val="0"/>
      <w:marRight w:val="0"/>
      <w:marTop w:val="0"/>
      <w:marBottom w:val="0"/>
      <w:divBdr>
        <w:top w:val="none" w:sz="0" w:space="0" w:color="auto"/>
        <w:left w:val="none" w:sz="0" w:space="0" w:color="auto"/>
        <w:bottom w:val="none" w:sz="0" w:space="0" w:color="auto"/>
        <w:right w:val="none" w:sz="0" w:space="0" w:color="auto"/>
      </w:divBdr>
      <w:divsChild>
        <w:div w:id="1274939808">
          <w:marLeft w:val="0"/>
          <w:marRight w:val="0"/>
          <w:marTop w:val="0"/>
          <w:marBottom w:val="0"/>
          <w:divBdr>
            <w:top w:val="none" w:sz="0" w:space="0" w:color="auto"/>
            <w:left w:val="none" w:sz="0" w:space="0" w:color="auto"/>
            <w:bottom w:val="none" w:sz="0" w:space="0" w:color="auto"/>
            <w:right w:val="none" w:sz="0" w:space="0" w:color="auto"/>
          </w:divBdr>
        </w:div>
        <w:div w:id="1304696221">
          <w:marLeft w:val="0"/>
          <w:marRight w:val="0"/>
          <w:marTop w:val="0"/>
          <w:marBottom w:val="0"/>
          <w:divBdr>
            <w:top w:val="none" w:sz="0" w:space="0" w:color="auto"/>
            <w:left w:val="none" w:sz="0" w:space="0" w:color="auto"/>
            <w:bottom w:val="none" w:sz="0" w:space="0" w:color="auto"/>
            <w:right w:val="none" w:sz="0" w:space="0" w:color="auto"/>
          </w:divBdr>
        </w:div>
        <w:div w:id="999428184">
          <w:marLeft w:val="0"/>
          <w:marRight w:val="0"/>
          <w:marTop w:val="0"/>
          <w:marBottom w:val="0"/>
          <w:divBdr>
            <w:top w:val="none" w:sz="0" w:space="0" w:color="auto"/>
            <w:left w:val="none" w:sz="0" w:space="0" w:color="auto"/>
            <w:bottom w:val="none" w:sz="0" w:space="0" w:color="auto"/>
            <w:right w:val="none" w:sz="0" w:space="0" w:color="auto"/>
          </w:divBdr>
        </w:div>
        <w:div w:id="293564608">
          <w:marLeft w:val="0"/>
          <w:marRight w:val="0"/>
          <w:marTop w:val="0"/>
          <w:marBottom w:val="0"/>
          <w:divBdr>
            <w:top w:val="none" w:sz="0" w:space="0" w:color="auto"/>
            <w:left w:val="none" w:sz="0" w:space="0" w:color="auto"/>
            <w:bottom w:val="none" w:sz="0" w:space="0" w:color="auto"/>
            <w:right w:val="none" w:sz="0" w:space="0" w:color="auto"/>
          </w:divBdr>
        </w:div>
        <w:div w:id="844588282">
          <w:marLeft w:val="0"/>
          <w:marRight w:val="0"/>
          <w:marTop w:val="0"/>
          <w:marBottom w:val="0"/>
          <w:divBdr>
            <w:top w:val="none" w:sz="0" w:space="0" w:color="auto"/>
            <w:left w:val="none" w:sz="0" w:space="0" w:color="auto"/>
            <w:bottom w:val="none" w:sz="0" w:space="0" w:color="auto"/>
            <w:right w:val="none" w:sz="0" w:space="0" w:color="auto"/>
          </w:divBdr>
        </w:div>
        <w:div w:id="20589272">
          <w:marLeft w:val="0"/>
          <w:marRight w:val="0"/>
          <w:marTop w:val="0"/>
          <w:marBottom w:val="0"/>
          <w:divBdr>
            <w:top w:val="none" w:sz="0" w:space="0" w:color="auto"/>
            <w:left w:val="none" w:sz="0" w:space="0" w:color="auto"/>
            <w:bottom w:val="none" w:sz="0" w:space="0" w:color="auto"/>
            <w:right w:val="none" w:sz="0" w:space="0" w:color="auto"/>
          </w:divBdr>
        </w:div>
        <w:div w:id="1008292639">
          <w:marLeft w:val="0"/>
          <w:marRight w:val="0"/>
          <w:marTop w:val="0"/>
          <w:marBottom w:val="0"/>
          <w:divBdr>
            <w:top w:val="none" w:sz="0" w:space="0" w:color="auto"/>
            <w:left w:val="none" w:sz="0" w:space="0" w:color="auto"/>
            <w:bottom w:val="none" w:sz="0" w:space="0" w:color="auto"/>
            <w:right w:val="none" w:sz="0" w:space="0" w:color="auto"/>
          </w:divBdr>
        </w:div>
        <w:div w:id="2094543450">
          <w:marLeft w:val="0"/>
          <w:marRight w:val="0"/>
          <w:marTop w:val="0"/>
          <w:marBottom w:val="0"/>
          <w:divBdr>
            <w:top w:val="none" w:sz="0" w:space="0" w:color="auto"/>
            <w:left w:val="none" w:sz="0" w:space="0" w:color="auto"/>
            <w:bottom w:val="none" w:sz="0" w:space="0" w:color="auto"/>
            <w:right w:val="none" w:sz="0" w:space="0" w:color="auto"/>
          </w:divBdr>
        </w:div>
        <w:div w:id="803545717">
          <w:marLeft w:val="0"/>
          <w:marRight w:val="0"/>
          <w:marTop w:val="0"/>
          <w:marBottom w:val="0"/>
          <w:divBdr>
            <w:top w:val="none" w:sz="0" w:space="0" w:color="auto"/>
            <w:left w:val="none" w:sz="0" w:space="0" w:color="auto"/>
            <w:bottom w:val="none" w:sz="0" w:space="0" w:color="auto"/>
            <w:right w:val="none" w:sz="0" w:space="0" w:color="auto"/>
          </w:divBdr>
        </w:div>
        <w:div w:id="8605719">
          <w:marLeft w:val="0"/>
          <w:marRight w:val="0"/>
          <w:marTop w:val="0"/>
          <w:marBottom w:val="0"/>
          <w:divBdr>
            <w:top w:val="none" w:sz="0" w:space="0" w:color="auto"/>
            <w:left w:val="none" w:sz="0" w:space="0" w:color="auto"/>
            <w:bottom w:val="none" w:sz="0" w:space="0" w:color="auto"/>
            <w:right w:val="none" w:sz="0" w:space="0" w:color="auto"/>
          </w:divBdr>
        </w:div>
        <w:div w:id="595872070">
          <w:marLeft w:val="0"/>
          <w:marRight w:val="0"/>
          <w:marTop w:val="0"/>
          <w:marBottom w:val="0"/>
          <w:divBdr>
            <w:top w:val="none" w:sz="0" w:space="0" w:color="auto"/>
            <w:left w:val="none" w:sz="0" w:space="0" w:color="auto"/>
            <w:bottom w:val="none" w:sz="0" w:space="0" w:color="auto"/>
            <w:right w:val="none" w:sz="0" w:space="0" w:color="auto"/>
          </w:divBdr>
        </w:div>
        <w:div w:id="381488669">
          <w:marLeft w:val="0"/>
          <w:marRight w:val="0"/>
          <w:marTop w:val="0"/>
          <w:marBottom w:val="0"/>
          <w:divBdr>
            <w:top w:val="none" w:sz="0" w:space="0" w:color="auto"/>
            <w:left w:val="none" w:sz="0" w:space="0" w:color="auto"/>
            <w:bottom w:val="none" w:sz="0" w:space="0" w:color="auto"/>
            <w:right w:val="none" w:sz="0" w:space="0" w:color="auto"/>
          </w:divBdr>
        </w:div>
        <w:div w:id="165947384">
          <w:marLeft w:val="0"/>
          <w:marRight w:val="0"/>
          <w:marTop w:val="0"/>
          <w:marBottom w:val="0"/>
          <w:divBdr>
            <w:top w:val="none" w:sz="0" w:space="0" w:color="auto"/>
            <w:left w:val="none" w:sz="0" w:space="0" w:color="auto"/>
            <w:bottom w:val="none" w:sz="0" w:space="0" w:color="auto"/>
            <w:right w:val="none" w:sz="0" w:space="0" w:color="auto"/>
          </w:divBdr>
        </w:div>
        <w:div w:id="2075424625">
          <w:marLeft w:val="0"/>
          <w:marRight w:val="0"/>
          <w:marTop w:val="0"/>
          <w:marBottom w:val="0"/>
          <w:divBdr>
            <w:top w:val="none" w:sz="0" w:space="0" w:color="auto"/>
            <w:left w:val="none" w:sz="0" w:space="0" w:color="auto"/>
            <w:bottom w:val="none" w:sz="0" w:space="0" w:color="auto"/>
            <w:right w:val="none" w:sz="0" w:space="0" w:color="auto"/>
          </w:divBdr>
        </w:div>
        <w:div w:id="1434858547">
          <w:marLeft w:val="0"/>
          <w:marRight w:val="0"/>
          <w:marTop w:val="0"/>
          <w:marBottom w:val="0"/>
          <w:divBdr>
            <w:top w:val="none" w:sz="0" w:space="0" w:color="auto"/>
            <w:left w:val="none" w:sz="0" w:space="0" w:color="auto"/>
            <w:bottom w:val="none" w:sz="0" w:space="0" w:color="auto"/>
            <w:right w:val="none" w:sz="0" w:space="0" w:color="auto"/>
          </w:divBdr>
        </w:div>
        <w:div w:id="553783927">
          <w:marLeft w:val="0"/>
          <w:marRight w:val="0"/>
          <w:marTop w:val="0"/>
          <w:marBottom w:val="0"/>
          <w:divBdr>
            <w:top w:val="none" w:sz="0" w:space="0" w:color="auto"/>
            <w:left w:val="none" w:sz="0" w:space="0" w:color="auto"/>
            <w:bottom w:val="none" w:sz="0" w:space="0" w:color="auto"/>
            <w:right w:val="none" w:sz="0" w:space="0" w:color="auto"/>
          </w:divBdr>
        </w:div>
        <w:div w:id="1657151845">
          <w:marLeft w:val="0"/>
          <w:marRight w:val="0"/>
          <w:marTop w:val="0"/>
          <w:marBottom w:val="0"/>
          <w:divBdr>
            <w:top w:val="none" w:sz="0" w:space="0" w:color="auto"/>
            <w:left w:val="none" w:sz="0" w:space="0" w:color="auto"/>
            <w:bottom w:val="none" w:sz="0" w:space="0" w:color="auto"/>
            <w:right w:val="none" w:sz="0" w:space="0" w:color="auto"/>
          </w:divBdr>
        </w:div>
        <w:div w:id="747189613">
          <w:marLeft w:val="0"/>
          <w:marRight w:val="0"/>
          <w:marTop w:val="0"/>
          <w:marBottom w:val="0"/>
          <w:divBdr>
            <w:top w:val="none" w:sz="0" w:space="0" w:color="auto"/>
            <w:left w:val="none" w:sz="0" w:space="0" w:color="auto"/>
            <w:bottom w:val="none" w:sz="0" w:space="0" w:color="auto"/>
            <w:right w:val="none" w:sz="0" w:space="0" w:color="auto"/>
          </w:divBdr>
        </w:div>
        <w:div w:id="617876292">
          <w:marLeft w:val="0"/>
          <w:marRight w:val="0"/>
          <w:marTop w:val="0"/>
          <w:marBottom w:val="0"/>
          <w:divBdr>
            <w:top w:val="none" w:sz="0" w:space="0" w:color="auto"/>
            <w:left w:val="none" w:sz="0" w:space="0" w:color="auto"/>
            <w:bottom w:val="none" w:sz="0" w:space="0" w:color="auto"/>
            <w:right w:val="none" w:sz="0" w:space="0" w:color="auto"/>
          </w:divBdr>
        </w:div>
        <w:div w:id="1035812234">
          <w:marLeft w:val="0"/>
          <w:marRight w:val="0"/>
          <w:marTop w:val="0"/>
          <w:marBottom w:val="0"/>
          <w:divBdr>
            <w:top w:val="none" w:sz="0" w:space="0" w:color="auto"/>
            <w:left w:val="none" w:sz="0" w:space="0" w:color="auto"/>
            <w:bottom w:val="none" w:sz="0" w:space="0" w:color="auto"/>
            <w:right w:val="none" w:sz="0" w:space="0" w:color="auto"/>
          </w:divBdr>
        </w:div>
      </w:divsChild>
    </w:div>
    <w:div w:id="1929461764">
      <w:bodyDiv w:val="1"/>
      <w:marLeft w:val="0"/>
      <w:marRight w:val="0"/>
      <w:marTop w:val="0"/>
      <w:marBottom w:val="0"/>
      <w:divBdr>
        <w:top w:val="none" w:sz="0" w:space="0" w:color="auto"/>
        <w:left w:val="none" w:sz="0" w:space="0" w:color="auto"/>
        <w:bottom w:val="none" w:sz="0" w:space="0" w:color="auto"/>
        <w:right w:val="none" w:sz="0" w:space="0" w:color="auto"/>
      </w:divBdr>
    </w:div>
    <w:div w:id="1937668581">
      <w:bodyDiv w:val="1"/>
      <w:marLeft w:val="0"/>
      <w:marRight w:val="0"/>
      <w:marTop w:val="0"/>
      <w:marBottom w:val="0"/>
      <w:divBdr>
        <w:top w:val="none" w:sz="0" w:space="0" w:color="auto"/>
        <w:left w:val="none" w:sz="0" w:space="0" w:color="auto"/>
        <w:bottom w:val="none" w:sz="0" w:space="0" w:color="auto"/>
        <w:right w:val="none" w:sz="0" w:space="0" w:color="auto"/>
      </w:divBdr>
    </w:div>
    <w:div w:id="1938710105">
      <w:bodyDiv w:val="1"/>
      <w:marLeft w:val="0"/>
      <w:marRight w:val="0"/>
      <w:marTop w:val="0"/>
      <w:marBottom w:val="0"/>
      <w:divBdr>
        <w:top w:val="none" w:sz="0" w:space="0" w:color="auto"/>
        <w:left w:val="none" w:sz="0" w:space="0" w:color="auto"/>
        <w:bottom w:val="none" w:sz="0" w:space="0" w:color="auto"/>
        <w:right w:val="none" w:sz="0" w:space="0" w:color="auto"/>
      </w:divBdr>
    </w:div>
    <w:div w:id="1944797766">
      <w:bodyDiv w:val="1"/>
      <w:marLeft w:val="0"/>
      <w:marRight w:val="0"/>
      <w:marTop w:val="0"/>
      <w:marBottom w:val="0"/>
      <w:divBdr>
        <w:top w:val="none" w:sz="0" w:space="0" w:color="auto"/>
        <w:left w:val="none" w:sz="0" w:space="0" w:color="auto"/>
        <w:bottom w:val="none" w:sz="0" w:space="0" w:color="auto"/>
        <w:right w:val="none" w:sz="0" w:space="0" w:color="auto"/>
      </w:divBdr>
    </w:div>
    <w:div w:id="1979995108">
      <w:bodyDiv w:val="1"/>
      <w:marLeft w:val="0"/>
      <w:marRight w:val="0"/>
      <w:marTop w:val="0"/>
      <w:marBottom w:val="0"/>
      <w:divBdr>
        <w:top w:val="none" w:sz="0" w:space="0" w:color="auto"/>
        <w:left w:val="none" w:sz="0" w:space="0" w:color="auto"/>
        <w:bottom w:val="none" w:sz="0" w:space="0" w:color="auto"/>
        <w:right w:val="none" w:sz="0" w:space="0" w:color="auto"/>
      </w:divBdr>
    </w:div>
    <w:div w:id="2029017010">
      <w:bodyDiv w:val="1"/>
      <w:marLeft w:val="0"/>
      <w:marRight w:val="0"/>
      <w:marTop w:val="0"/>
      <w:marBottom w:val="0"/>
      <w:divBdr>
        <w:top w:val="none" w:sz="0" w:space="0" w:color="auto"/>
        <w:left w:val="none" w:sz="0" w:space="0" w:color="auto"/>
        <w:bottom w:val="none" w:sz="0" w:space="0" w:color="auto"/>
        <w:right w:val="none" w:sz="0" w:space="0" w:color="auto"/>
      </w:divBdr>
    </w:div>
    <w:div w:id="2032762074">
      <w:bodyDiv w:val="1"/>
      <w:marLeft w:val="0"/>
      <w:marRight w:val="0"/>
      <w:marTop w:val="0"/>
      <w:marBottom w:val="0"/>
      <w:divBdr>
        <w:top w:val="none" w:sz="0" w:space="0" w:color="auto"/>
        <w:left w:val="none" w:sz="0" w:space="0" w:color="auto"/>
        <w:bottom w:val="none" w:sz="0" w:space="0" w:color="auto"/>
        <w:right w:val="none" w:sz="0" w:space="0" w:color="auto"/>
      </w:divBdr>
    </w:div>
    <w:div w:id="2035570942">
      <w:bodyDiv w:val="1"/>
      <w:marLeft w:val="0"/>
      <w:marRight w:val="0"/>
      <w:marTop w:val="0"/>
      <w:marBottom w:val="0"/>
      <w:divBdr>
        <w:top w:val="none" w:sz="0" w:space="0" w:color="auto"/>
        <w:left w:val="none" w:sz="0" w:space="0" w:color="auto"/>
        <w:bottom w:val="none" w:sz="0" w:space="0" w:color="auto"/>
        <w:right w:val="none" w:sz="0" w:space="0" w:color="auto"/>
      </w:divBdr>
    </w:div>
    <w:div w:id="2050644369">
      <w:bodyDiv w:val="1"/>
      <w:marLeft w:val="0"/>
      <w:marRight w:val="0"/>
      <w:marTop w:val="0"/>
      <w:marBottom w:val="0"/>
      <w:divBdr>
        <w:top w:val="none" w:sz="0" w:space="0" w:color="auto"/>
        <w:left w:val="none" w:sz="0" w:space="0" w:color="auto"/>
        <w:bottom w:val="none" w:sz="0" w:space="0" w:color="auto"/>
        <w:right w:val="none" w:sz="0" w:space="0" w:color="auto"/>
      </w:divBdr>
    </w:div>
    <w:div w:id="2068409638">
      <w:bodyDiv w:val="1"/>
      <w:marLeft w:val="0"/>
      <w:marRight w:val="0"/>
      <w:marTop w:val="0"/>
      <w:marBottom w:val="0"/>
      <w:divBdr>
        <w:top w:val="none" w:sz="0" w:space="0" w:color="auto"/>
        <w:left w:val="none" w:sz="0" w:space="0" w:color="auto"/>
        <w:bottom w:val="none" w:sz="0" w:space="0" w:color="auto"/>
        <w:right w:val="none" w:sz="0" w:space="0" w:color="auto"/>
      </w:divBdr>
    </w:div>
    <w:div w:id="2076007599">
      <w:bodyDiv w:val="1"/>
      <w:marLeft w:val="0"/>
      <w:marRight w:val="0"/>
      <w:marTop w:val="0"/>
      <w:marBottom w:val="0"/>
      <w:divBdr>
        <w:top w:val="none" w:sz="0" w:space="0" w:color="auto"/>
        <w:left w:val="none" w:sz="0" w:space="0" w:color="auto"/>
        <w:bottom w:val="none" w:sz="0" w:space="0" w:color="auto"/>
        <w:right w:val="none" w:sz="0" w:space="0" w:color="auto"/>
      </w:divBdr>
    </w:div>
    <w:div w:id="208911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powiatbialski.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powiatbialski.ezamawiajacy.pl" TargetMode="External"/><Relationship Id="rId17" Type="http://schemas.openxmlformats.org/officeDocument/2006/relationships/hyperlink" Target="mailto:iod@powiatbialski.pl," TargetMode="External"/><Relationship Id="rId2" Type="http://schemas.openxmlformats.org/officeDocument/2006/relationships/numbering" Target="numbering.xml"/><Relationship Id="rId16" Type="http://schemas.openxmlformats.org/officeDocument/2006/relationships/hyperlink" Target="mailto:email:%2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wiatbialski.ezamawiajacy.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zp.gov.pl/e-uslugi/jedz" TargetMode="External"/><Relationship Id="rId23" Type="http://schemas.openxmlformats.org/officeDocument/2006/relationships/fontTable" Target="fontTable.xml"/><Relationship Id="rId10" Type="http://schemas.openxmlformats.org/officeDocument/2006/relationships/hyperlink" Target="https://powiatbialski.ezamawiajac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zamowienia@powiatbialski.pl" TargetMode="External"/><Relationship Id="rId14" Type="http://schemas.openxmlformats.org/officeDocument/2006/relationships/hyperlink" Target="https://powiatbialski.ezamawiajacy.pl"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6CCF8-E891-4757-9506-42824A6C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2851</TotalTime>
  <Pages>32</Pages>
  <Words>11644</Words>
  <Characters>69866</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SWZ</vt:lpstr>
    </vt:vector>
  </TitlesOfParts>
  <Company>.</Company>
  <LinksUpToDate>false</LinksUpToDate>
  <CharactersWithSpaces>81348</CharactersWithSpaces>
  <SharedDoc>false</SharedDoc>
  <HLinks>
    <vt:vector size="6" baseType="variant">
      <vt:variant>
        <vt:i4>1572888</vt:i4>
      </vt:variant>
      <vt:variant>
        <vt:i4>0</vt:i4>
      </vt:variant>
      <vt:variant>
        <vt:i4>0</vt:i4>
      </vt:variant>
      <vt:variant>
        <vt:i4>5</vt:i4>
      </vt:variant>
      <vt:variant>
        <vt:lpwstr>http://www.lubelskie.pl/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wnukw</dc:creator>
  <cp:lastModifiedBy>Maria Remesz</cp:lastModifiedBy>
  <cp:revision>259</cp:revision>
  <cp:lastPrinted>2024-09-05T17:19:00Z</cp:lastPrinted>
  <dcterms:created xsi:type="dcterms:W3CDTF">2021-05-31T20:02:00Z</dcterms:created>
  <dcterms:modified xsi:type="dcterms:W3CDTF">2026-04-22T19:25:00Z</dcterms:modified>
</cp:coreProperties>
</file>